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D6CA48F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ED0C7E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7D1238D" w14:textId="77777777" w:rsidR="00ED0C7E" w:rsidRDefault="00ED0C7E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152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70"/>
        <w:gridCol w:w="963"/>
        <w:gridCol w:w="1133"/>
        <w:gridCol w:w="850"/>
        <w:gridCol w:w="850"/>
        <w:gridCol w:w="3491"/>
        <w:gridCol w:w="1700"/>
        <w:gridCol w:w="1685"/>
      </w:tblGrid>
      <w:tr w:rsidR="00ED0C7E" w:rsidRPr="00ED0C7E" w14:paraId="738281DD" w14:textId="77777777" w:rsidTr="00ED0C7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A99882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4C7EFA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B02F29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14:paraId="4F37EC89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0E18C7" w14:textId="0CA5C9B5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D95ECF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172734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47E755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ED0C7E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ED0C7E" w:rsidRPr="00ED0C7E" w14:paraId="0AA9A7B9" w14:textId="77777777" w:rsidTr="00ED0C7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BD0141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61220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132032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224AD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DFFA91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55CC86" w14:textId="2F7A1E0F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941C0E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503B9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531.333,00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CCAB8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531.333,00</w:t>
            </w:r>
          </w:p>
        </w:tc>
      </w:tr>
      <w:tr w:rsidR="00ED0C7E" w:rsidRPr="00ED0C7E" w14:paraId="3348F022" w14:textId="77777777" w:rsidTr="00ED0C7E">
        <w:trPr>
          <w:trHeight w:val="2562"/>
        </w:trPr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90F0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4247F" w14:textId="7D9C73B3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CAMINHÃO TIPO B, NOVO, ZERO QUILÔMETRO, ANO/MODELO 2026/2027 OU SUPERIOR, COM TRAÇÃO 4X2, PBT MÍNIMO DE 13.000 KG, CMT MÍNIMA COMPATÍVEL COM 18.000 KG, MOTOR A DIESEL COM POTÊNCIA MÍNIMA DE 180 CV E TORQUE MÍNIMO DE 550 NM, TRANSMISSÃO MANUAL OU AUTOMATIZADA COM NO MÍNIMO 6 MARCHAS À FRENTE E 1 À RÉ, DIREÇÃO HIDRÁULICA OU ELETRO-HIDRÁULICA, CABINE AVANÇADA PARA NO MÍNIMO 2 OCUPANTES, AR-CONDICIONADO DE FÁBRICA, VIDROS E TRAVAS ELÉTRICAS, ASSENTO ERGONÔMICO, FREIOS ABS, CONTROLE ELETRÔNICO DE ESTABILIDADE (ESC), CINTOS DE SEGURANÇA DE TRÊS PONTOS, ENCOSTOS DE CABEÇA, ALARME DE MARCHA À RÉ, LUZES DRL, TACÓGRAFO HOMOLOGADO E PNEUS COMPATÍVEIS COM A CAPACIDADE DE CARGA. DEVERÁ SER EQUIPADO COM CAÇAMBA BASCULANTE COM CAPACIDADE MÍNIMA DE 6,0 M³, ESTRUTURA RETANGULAR EM AÇO DE ALTA RESISTÊNCIA, TAMPA TRASEIRA COM TRAVA AUTOMÁTICA DE SEGURANÇA E ABERTURA LATERAL OU TIPO PORTÃO, ALÉM DE SISTEMA HIDRÁULICO COMPLETO, ACIONADO POR TOMADA DE FORÇA A PARTIR DA CABINE, CONTENDO BOMBA HIDRÁULICA, CILINDROS DE ELEVAÇÃO, RESERVATÓRIO DE ÓLEO COM FILTRO, MANGUEIRAS DE ALTA PRESSÃO E VÁLVULA LIMITADORA DE FIM DE CURSO. O CONJUNTO DEVERÁ POSSUIR DISPOSITIVOS DE SEGURANÇA, SINALIZAÇÃO REFLETIVA E SISTEMA DE SUSTENTAÇÃO OU TRAVAMENTO PARA MANUTENÇÃO, QUANDO APLICÁVEL, ATENDENDO À LEGISLAÇÃO VIGENTE, ÀS NORMAS TÉCNICAS E AMBIENTAIS APLICÁVEIS, RESPEITANDO OS LIMITES DE CARGA POR EIXO E GARANTINDO SEGURANÇA, DURABILIDADE E DESEMPENHO OPERACIONAL.</w:t>
            </w:r>
          </w:p>
        </w:tc>
      </w:tr>
      <w:tr w:rsidR="00ED0C7E" w:rsidRPr="00ED0C7E" w14:paraId="1DCD9E9C" w14:textId="77777777" w:rsidTr="00ED0C7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311395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C8FCB1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132033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92E9AB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DEC9B3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1B1706" w14:textId="4E382B3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4EE2C0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DA19C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503.082,50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DDC6A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503.082,50</w:t>
            </w:r>
          </w:p>
        </w:tc>
      </w:tr>
      <w:tr w:rsidR="00ED0C7E" w:rsidRPr="00ED0C7E" w14:paraId="693CA9F7" w14:textId="77777777" w:rsidTr="00ED0C7E">
        <w:trPr>
          <w:trHeight w:val="3456"/>
        </w:trPr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95E33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A80D0" w14:textId="0CECC760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 xml:space="preserve">VEÍCULO TIPO CAMINHÃO DE FABRICAÇÃO NACIONAL COM CABINE DUPLA/ESTENDIDA E CARROCERIA DE MADEIRA INSTALADA E ADAPTADA 1. ESPECIFICAÇÕES DO VEÍCULO: VEÍCULO TIPO CAMINHÃO DE FABRICAÇÃO NACIONAL, ZERO QUILÔMETRO, CHASSI 4X2, MOTOR A DIESEL COM INJEÇÃO ELETRÔNICA, COM CABINE DUPLA/ESTENDIDA INTEGRADA E CAPACIDADE PARA MÍNIMO 8 OCUPANTES (BANCO TRASEIRO INTEIRIÇO PARA 4 PASSAGEIROS E BANCO DIANTEIRO DUPLO PARA 4 PASSAGEIROS), ANO DE FABRICAÇÃO/MODELO 2026/2027 OU SUPERIOR, NA COR BRANCA. 2. CARACTERÍSTICAS MÍNIMAS OBRIGATÓRIAS: POTÊNCIA MÍNIMA DE 160 CV A 2.200 RPM; TORQUE MÁXIMO DE, NO MÍNIMO, 500 NM; TRANSMISSÃO MECÂNICA COM NO MÍNIMO 6 MARCHAS SINCRONIZADAS À FRENTE E 1 À RÉ; DIREÇÃO HIDRÁULICA OU SUPERIOR; TRAÇÃO TRASEIRA; RODAGEM DUPLA NO EIXO TRASEIRO; PESO BRUTO TOTAL (PBT) MÍNIMO DE 8.500 KG; CAPACIDADE DE CARGA ÚTIL COM CARROCERIA: MÍNIMO 5.000 KG; TANQUE DE COMBUSTÍVEL COM CAPACIDADE MÍNIMA DE 100 LITROS; DIMENSÕES: ENTRE-EIXOS MÍNIMOS DE 4.400 MM, COMPRIMENTO TOTAL MÍNIMO DE 6.900 MM; PNEUS 215/75 R17,5 OU SUPERIOR, COM ESTEPE (PNEU SOBRESSALENTE); AR-CONDICIONADO DE FÁBRICA; VIDROS E TRAVAS ELÉTRICAS; COMPUTADOR DE BORDO; SISTEMA DE SOM COM RÁDIO AM/FM, BLUETOOTH, ENTRADA USB, MÍNIMO 2 ALTO-FALANTES; SISTEMA DE CONTROLE ELETRÔNICO DE ESTABILIDADE E TRAÇÃO; ASSISTENTE DE PARTIDA EM RAMPA; FREIOS COM SISTEMA ANTI-BLOQUEIO (ABS) OU SUPERIOR; FARÓIS DE NEBLINA E LUZES DIURNAS; CINTOS DE SEGURANÇA EM TODOS OS ASSENTOS; PROTETOR DE CÁRTER; ALARME SONORO DE MARCHA À RÉ; ALARME ANTIFURTO; TOMADA 12V OU 24V; TAPETES DE BORRACHA; MANUAIS E CHAVE RESERVA; GARANTIA MÍNIMA DE 12 (DOZE) MESES DE USO SEM LIMITE DE QUILOMETRAGEM; TACÓGRAFO E TODOS OS EQUIPAMENTOS OBRIGATÓRIOS CONFORME LEGISLAÇÃO VIGENTE. 3. ESPECIFICAÇÕES DA CARROCERIA EM MADEIRA: CARACTERÍSTICAS MÍNIMAS OBRIGATÓRIAS DA </w:t>
            </w:r>
            <w:r w:rsidRPr="00ED0C7E">
              <w:rPr>
                <w:rFonts w:cstheme="minorHAnsi"/>
                <w:lang w:val="pt-PT"/>
              </w:rPr>
              <w:lastRenderedPageBreak/>
              <w:t>CARROCERIA: COMPATÍVEL COM O MODELO OFERTADO NO ITEM 1; CARROCERIA NOVA, FABRICADA EM MADEIRA DE ALTA RESISTÊNCIA (PREFERENCIALMENTE MADEIRA GARAPA OU SIMILAR), TRATADA CONTRA CUPINS, FUNGOS E INTEMPÉRIES,</w:t>
            </w:r>
          </w:p>
        </w:tc>
      </w:tr>
      <w:tr w:rsidR="00ED0C7E" w:rsidRPr="00ED0C7E" w14:paraId="439E4C77" w14:textId="77777777" w:rsidTr="00ED0C7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1530D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lastRenderedPageBreak/>
              <w:t>3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EC1042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132038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89B74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4A0F22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08510" w14:textId="668FD0CC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ED7B13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974D95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728.196,00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84A7B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728.196,00</w:t>
            </w:r>
          </w:p>
        </w:tc>
      </w:tr>
      <w:tr w:rsidR="00ED0C7E" w:rsidRPr="00ED0C7E" w14:paraId="63F8AC12" w14:textId="77777777" w:rsidTr="00ED0C7E">
        <w:trPr>
          <w:trHeight w:val="3992"/>
        </w:trPr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A9AE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84DC5" w14:textId="523349D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PÁ CARREGADEIRA SOBRE RODAS, NOVA (ZERO HORA), CATEGORIA: PESO OPERACIONAL MÍNIMO DE 10.000 KG CARACTERÍSTICAS TÉCNICAS E DE DESEMPENHO: CONDIÇÃO: EQUIPAMENTO NOVO, ZERO HORA DE USO, MODELO DE FABRICAÇÃO EM LINHA CORRENTE DO FABRICANTE; COR: COR PADRÃO DO FABRICANTE; SEGURANÇA E HOMOLOGAÇÃO: EQUIPADO COM TODOS OS ITENS OBRIGATÓRIOS EXIGIDOS PELO CONTRAN E NORMAS REGULAMENTADORAS (NRS) VIGENTES, INCLUINDO ALARME SONORO DE RÉ; CABINE: FECHADA, CLIMATIZADA (AR-CONDICIONADO DE FÁBRICA), COM CERTIFICAÇÃO DE PROTEÇÃO CONTRA CAPOTAMENTO E QUEDA DE OBJETOS (ROPS/FOPS), ASSENTO DO OPERADOR ERGONÔMICO E AJUSTÁVEL, COM APOIO PARA BRAÇOS E CINTO DE SEGURANÇA RETRÁTIL; PESO OPERACIONAL: MÍNIMO DE 10.000 KG; MOTORIZAÇÃO: MOTOR DIESEL DE 6 (SEIS) CILINDROS, TURBOALIMENTADO COM INTERCOOLER (AR-AR); POTÊNCIA LÍQUIDA/BRUTA MÍNIMA DE 150 HP (APROXIMADAMENTE 112 KW) A ROTAÇÃO NOMINAL MÁXIMA DE 2.200 RPM; EMISSÃO DE POLUENTES EM CONFORMIDADE COM O SISTEMA MAR-I / TIER 3 (OU SUPERIOR), ATENDENDO ÀS NORMAS AMBIENTAIS BRASILEIRAS VIGENTES; TANQUE DE COMBUSTÍVEL COM CAPACIDADE MÍNIMA DE</w:t>
            </w:r>
          </w:p>
          <w:p w14:paraId="2CFC3E8F" w14:textId="77777777" w:rsidR="00ED0C7E" w:rsidRPr="00ED0C7E" w:rsidRDefault="00ED0C7E" w:rsidP="00ED0C7E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ED0C7E">
              <w:rPr>
                <w:rFonts w:cstheme="minorHAnsi"/>
                <w:lang w:val="pt-PT"/>
              </w:rPr>
              <w:t>200 LITROS; TRANSMISSÃO E TRAÇÃO: TRANSMISSÃO DO TIPO POWERSHIFT OU EQUIVALENTE, COM NO MÍNIMO 4 MARCHAS À FRENTE E 3 MARCHAS À RÉ; TRAÇÃO 4X4; CAÇAMBA / IMPLEMENTO: CAÇAMBA DE USO GERAL PARA MATERIAL PARTICULADO/ ESCAVAÇÃO LEVE A MÉDIA, COM DENTES E/OU LÂMINA DE DESGASTE; CAPACIDADE VOLUMÉTRICA COROADA DE NO MÍNIMO 1,8 M³ A 2,2 M³; LARGURA MÍNIMA DA CAÇAMBA: 2.450 MM; RODADO / PNEUS: PNEUS NOVOS (PRIMEIRA VIDA), DO TIPO 20.5-25 (COM BANDA DE RODAGEM L3 OU EQUIVALENTE PARA APLICAÇÃO SEVERA); SISTEMA HIDRÁULICO E FREIOS: SISTEMA HIDRÁULICO DE ALTO RENDIMENTO, COMANDADO POR BOMBA DE VAZÃO VARIÁVEL OU BOMBA PRINCIPAL DE PISTÕES OPERANDO COM SENSORIAMENTO DE CARGA (LOAD-SENSING); SISTEMA DE FREIO DE SERVIÇO A DISCO BANHADO A ÓLEO (DISCO ÚMIDO), COM ATUAÇÃO HIDRÁULICA EM TODAS AS RODAS; FREIO DE ESTACIONAMENTO ACIONADO ELETRO-HIDRAULICAMENTE OU MECANICAMENTE COM ATUAÇÃO NAS RODAS/EIXO; DIMENSÕES E GEOMETRIA OPERACIONAL: ALTURA ATÉ O TOPO DA CABINE: MÁXIMO DE 3.450 MM; ALTURA LIVRE DO SOLO: MÍNIMO DE 350 MM; DISTÂNCIA ENTRE EIXOS: MÍNIMO DE 2.750 MM; ACESSÓRIOS E GARANTIA: EQUIPADO COM TODOS OS ITENS DE SÉRIE CONFORME CATÁLOGO COMERCIAL OFICIAL DO PRODUTO; MANUAL DO OPERADOR E DE MANUTENÇÃO EM PORTUGUÊS;</w:t>
            </w:r>
          </w:p>
        </w:tc>
      </w:tr>
    </w:tbl>
    <w:p w14:paraId="55EE0A40" w14:textId="77777777" w:rsidR="00ED0C7E" w:rsidRPr="00ED0C7E" w:rsidRDefault="00ED0C7E" w:rsidP="00ED0C7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ED0C7E">
        <w:rPr>
          <w:rFonts w:cstheme="minorHAnsi"/>
          <w:b/>
          <w:bCs/>
          <w:sz w:val="24"/>
          <w:szCs w:val="24"/>
          <w:lang w:val="pt-PT"/>
        </w:rPr>
        <w:t>Total Requisição:</w:t>
      </w:r>
      <w:r w:rsidRPr="00ED0C7E">
        <w:rPr>
          <w:rFonts w:cstheme="minorHAnsi"/>
          <w:b/>
          <w:bCs/>
          <w:sz w:val="24"/>
          <w:szCs w:val="24"/>
          <w:lang w:val="pt-PT"/>
        </w:rPr>
        <w:tab/>
        <w:t>1.762.611,50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2DBA70CB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945E8">
        <w:rPr>
          <w:rFonts w:eastAsia="Arial MT" w:cstheme="minorHAnsi"/>
          <w:sz w:val="24"/>
          <w:szCs w:val="24"/>
          <w:lang w:val="pt-PT" w:eastAsia="en-US"/>
        </w:rPr>
        <w:t>05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1945E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CB06" w14:textId="77777777" w:rsidR="00107342" w:rsidRDefault="00107342" w:rsidP="00A07622">
      <w:pPr>
        <w:spacing w:after="0" w:line="240" w:lineRule="auto"/>
      </w:pPr>
      <w:r>
        <w:separator/>
      </w:r>
    </w:p>
  </w:endnote>
  <w:endnote w:type="continuationSeparator" w:id="0">
    <w:p w14:paraId="472CD4BF" w14:textId="77777777" w:rsidR="00107342" w:rsidRDefault="0010734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3FB3" w14:textId="77777777" w:rsidR="00107342" w:rsidRDefault="00107342" w:rsidP="00A07622">
      <w:pPr>
        <w:spacing w:after="0" w:line="240" w:lineRule="auto"/>
      </w:pPr>
      <w:r>
        <w:separator/>
      </w:r>
    </w:p>
  </w:footnote>
  <w:footnote w:type="continuationSeparator" w:id="0">
    <w:p w14:paraId="3150C837" w14:textId="77777777" w:rsidR="00107342" w:rsidRDefault="0010734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342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45E8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A46D7"/>
    <w:rsid w:val="005B7CD3"/>
    <w:rsid w:val="005C0AF7"/>
    <w:rsid w:val="005C1588"/>
    <w:rsid w:val="005D2319"/>
    <w:rsid w:val="005D46C8"/>
    <w:rsid w:val="005D6F25"/>
    <w:rsid w:val="005D7FE5"/>
    <w:rsid w:val="005E36A4"/>
    <w:rsid w:val="005E4954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A7C4C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92816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0C7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1220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54</cp:revision>
  <cp:lastPrinted>2024-11-01T15:45:00Z</cp:lastPrinted>
  <dcterms:created xsi:type="dcterms:W3CDTF">2026-08-21T11:21:00Z</dcterms:created>
  <dcterms:modified xsi:type="dcterms:W3CDTF">2026-10-05T14:37:00Z</dcterms:modified>
</cp:coreProperties>
</file>