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1E025389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00</w:t>
      </w:r>
      <w:r w:rsidR="00E70888">
        <w:rPr>
          <w:rFonts w:eastAsia="Times New Roman" w:cstheme="minorHAnsi"/>
          <w:b/>
          <w:sz w:val="24"/>
          <w:szCs w:val="24"/>
        </w:rPr>
        <w:t>3</w:t>
      </w:r>
      <w:r w:rsidR="00005E97">
        <w:rPr>
          <w:rFonts w:eastAsia="Times New Roman" w:cstheme="minorHAnsi"/>
          <w:b/>
          <w:sz w:val="24"/>
          <w:szCs w:val="24"/>
        </w:rPr>
        <w:t xml:space="preserve">/2026 - </w:t>
      </w:r>
      <w:r w:rsidR="00763E7F">
        <w:rPr>
          <w:rFonts w:eastAsia="Times New Roman" w:cstheme="minorHAnsi"/>
          <w:b/>
          <w:sz w:val="24"/>
          <w:szCs w:val="24"/>
        </w:rPr>
        <w:t>SAMAE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973C39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="00763E7F" w:rsidRPr="00763E7F">
        <w:rPr>
          <w:rFonts w:cstheme="minorHAnsi"/>
          <w:b/>
          <w:bCs/>
          <w:sz w:val="24"/>
          <w:szCs w:val="24"/>
        </w:rPr>
        <w:t>Serviço Autônomo de Água e Esgoto</w:t>
      </w:r>
      <w:r w:rsidR="00763E7F">
        <w:rPr>
          <w:rFonts w:cstheme="minorHAnsi"/>
          <w:sz w:val="24"/>
          <w:szCs w:val="24"/>
        </w:rPr>
        <w:t xml:space="preserve"> </w:t>
      </w:r>
      <w:r w:rsidRPr="00763E7F">
        <w:rPr>
          <w:rFonts w:cstheme="minorHAnsi"/>
          <w:bCs/>
          <w:sz w:val="24"/>
          <w:szCs w:val="24"/>
        </w:rPr>
        <w:t>de Porto Belo</w:t>
      </w:r>
      <w:r w:rsidRPr="0043197F">
        <w:rPr>
          <w:rFonts w:cstheme="minorHAnsi"/>
          <w:b/>
          <w:sz w:val="24"/>
          <w:szCs w:val="24"/>
        </w:rPr>
        <w:t xml:space="preserve">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763E7F" w:rsidRPr="00763E7F">
        <w:rPr>
          <w:rFonts w:cstheme="minorHAnsi"/>
          <w:sz w:val="24"/>
          <w:szCs w:val="24"/>
        </w:rPr>
        <w:t>64.372.423/0001-15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1869A38B" w14:textId="77777777" w:rsidR="00E70888" w:rsidRDefault="00E70888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10569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582"/>
      </w:tblGrid>
      <w:tr w:rsidR="00E70888" w:rsidRPr="00E70888" w14:paraId="6399A3EE" w14:textId="77777777" w:rsidTr="00D41FD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2EC7F75" w14:textId="77777777" w:rsidR="00E70888" w:rsidRPr="00E70888" w:rsidRDefault="00E70888" w:rsidP="00E70888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bookmarkStart w:id="1" w:name="2"/>
            <w:bookmarkEnd w:id="1"/>
            <w:r w:rsidRPr="00E70888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5E26DF7" w14:textId="77777777" w:rsidR="00E70888" w:rsidRPr="00E70888" w:rsidRDefault="00E70888" w:rsidP="00E70888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E70888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AA17AFF" w14:textId="77777777" w:rsidR="00E70888" w:rsidRPr="00E70888" w:rsidRDefault="00E70888" w:rsidP="00E70888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E70888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FF84016" w14:textId="77777777" w:rsidR="00E70888" w:rsidRPr="00E70888" w:rsidRDefault="00E70888" w:rsidP="00E70888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E70888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1BF4F5B" w14:textId="77777777" w:rsidR="00E70888" w:rsidRPr="00E70888" w:rsidRDefault="00E70888" w:rsidP="00E70888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E70888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35414DA" w14:textId="77777777" w:rsidR="00E70888" w:rsidRPr="00E70888" w:rsidRDefault="00E70888" w:rsidP="00E70888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E70888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Preço Unit.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BB0AAEA" w14:textId="77777777" w:rsidR="00E70888" w:rsidRPr="00E70888" w:rsidRDefault="00E70888" w:rsidP="00E70888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E70888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Preço Total</w:t>
            </w:r>
          </w:p>
        </w:tc>
      </w:tr>
      <w:tr w:rsidR="00E70888" w:rsidRPr="00E70888" w14:paraId="50B6E687" w14:textId="77777777" w:rsidTr="00D41FD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32C1E5" w14:textId="77777777" w:rsidR="00E70888" w:rsidRPr="00E70888" w:rsidRDefault="00E70888" w:rsidP="00E70888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E70888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453F43" w14:textId="77777777" w:rsidR="00E70888" w:rsidRPr="00E70888" w:rsidRDefault="00E70888" w:rsidP="00E70888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E70888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132092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98DBB5" w14:textId="77777777" w:rsidR="00E70888" w:rsidRPr="00E70888" w:rsidRDefault="00E70888" w:rsidP="00E70888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E70888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10.934,00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319E07" w14:textId="77777777" w:rsidR="00E70888" w:rsidRPr="00E70888" w:rsidRDefault="00E70888" w:rsidP="00E70888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E70888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M3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A881BFA" w14:textId="77777777" w:rsidR="00E70888" w:rsidRPr="00E70888" w:rsidRDefault="00E70888" w:rsidP="00E70888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A630D2" w14:textId="77777777" w:rsidR="00E70888" w:rsidRPr="00E70888" w:rsidRDefault="00E70888" w:rsidP="00E70888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E70888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115,41</w:t>
            </w:r>
          </w:p>
        </w:tc>
        <w:tc>
          <w:tcPr>
            <w:tcW w:w="158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ABAA74" w14:textId="77777777" w:rsidR="00E70888" w:rsidRPr="00E70888" w:rsidRDefault="00E70888" w:rsidP="00E70888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E70888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1.261.892,94</w:t>
            </w:r>
          </w:p>
        </w:tc>
      </w:tr>
      <w:tr w:rsidR="00E70888" w:rsidRPr="00E70888" w14:paraId="6031CE2B" w14:textId="77777777" w:rsidTr="00D41FDA">
        <w:trPr>
          <w:trHeight w:val="417"/>
        </w:trPr>
        <w:tc>
          <w:tcPr>
            <w:tcW w:w="1056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B6A056" w14:textId="77777777" w:rsidR="00E70888" w:rsidRPr="00E70888" w:rsidRDefault="00E70888" w:rsidP="00E70888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E70888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Carga, manobra, transporte e descarga de água potável por meio de caminhão-pipa com capacidade mínima de 14.000 litros, com fornecimento de água potável</w:t>
            </w:r>
          </w:p>
        </w:tc>
      </w:tr>
      <w:tr w:rsidR="00E70888" w:rsidRPr="00E70888" w14:paraId="07D36AAE" w14:textId="77777777" w:rsidTr="00D41FDA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BF3A09" w14:textId="77777777" w:rsidR="00E70888" w:rsidRPr="00E70888" w:rsidRDefault="00E70888" w:rsidP="00E70888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E70888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22531F" w14:textId="77777777" w:rsidR="00E70888" w:rsidRPr="00E70888" w:rsidRDefault="00E70888" w:rsidP="00E70888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E70888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132093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DB9CCF" w14:textId="77777777" w:rsidR="00E70888" w:rsidRPr="00E70888" w:rsidRDefault="00E70888" w:rsidP="00E70888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E70888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10.934,00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1B9528" w14:textId="77777777" w:rsidR="00E70888" w:rsidRPr="00E70888" w:rsidRDefault="00E70888" w:rsidP="00E70888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E70888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M3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835DED9" w14:textId="77777777" w:rsidR="00E70888" w:rsidRPr="00E70888" w:rsidRDefault="00E70888" w:rsidP="00E70888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B2F0F8" w14:textId="77777777" w:rsidR="00E70888" w:rsidRPr="00E70888" w:rsidRDefault="00E70888" w:rsidP="00E70888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E70888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42,38</w:t>
            </w:r>
          </w:p>
        </w:tc>
        <w:tc>
          <w:tcPr>
            <w:tcW w:w="1582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D30E2B" w14:textId="77777777" w:rsidR="00E70888" w:rsidRPr="00E70888" w:rsidRDefault="00E70888" w:rsidP="00E70888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E70888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463.382,92</w:t>
            </w:r>
          </w:p>
        </w:tc>
      </w:tr>
      <w:tr w:rsidR="00E70888" w:rsidRPr="00E70888" w14:paraId="0A9F1114" w14:textId="77777777" w:rsidTr="00D41FDA">
        <w:trPr>
          <w:trHeight w:val="417"/>
        </w:trPr>
        <w:tc>
          <w:tcPr>
            <w:tcW w:w="1056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B04DA2" w14:textId="77777777" w:rsidR="00E70888" w:rsidRPr="00E70888" w:rsidRDefault="00E70888" w:rsidP="00E70888">
            <w:pPr>
              <w:tabs>
                <w:tab w:val="left" w:pos="251"/>
                <w:tab w:val="left" w:pos="2143"/>
              </w:tabs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</w:pPr>
            <w:r w:rsidRPr="00E70888">
              <w:rPr>
                <w:rFonts w:eastAsia="Arial MT" w:cstheme="minorHAnsi"/>
                <w:b/>
                <w:spacing w:val="-4"/>
                <w:sz w:val="16"/>
                <w:lang w:val="pt-PT" w:eastAsia="en-US"/>
              </w:rPr>
              <w:t>Carga, manobra, transporte e descarga de água potável por meio de caminhão-pipa com capacidade mínima de 14.000 litros, com fornecimento de água potável por conta da Contratante.</w:t>
            </w:r>
          </w:p>
        </w:tc>
      </w:tr>
    </w:tbl>
    <w:p w14:paraId="135EDBD9" w14:textId="77777777" w:rsidR="00E70888" w:rsidRPr="00E70888" w:rsidRDefault="00E70888" w:rsidP="00E70888">
      <w:pPr>
        <w:tabs>
          <w:tab w:val="left" w:pos="251"/>
          <w:tab w:val="left" w:pos="2143"/>
        </w:tabs>
        <w:jc w:val="right"/>
        <w:rPr>
          <w:rFonts w:eastAsia="Arial MT" w:cstheme="minorHAnsi"/>
          <w:b/>
          <w:spacing w:val="-4"/>
          <w:lang w:val="pt-PT" w:eastAsia="en-US"/>
        </w:rPr>
      </w:pPr>
      <w:r w:rsidRPr="00E70888">
        <w:rPr>
          <w:rFonts w:eastAsia="Arial MT" w:cstheme="minorHAnsi"/>
          <w:b/>
          <w:spacing w:val="-4"/>
          <w:lang w:val="pt-PT" w:eastAsia="en-US"/>
        </w:rPr>
        <w:t>Total Requisição:</w:t>
      </w:r>
      <w:r w:rsidRPr="00E70888">
        <w:rPr>
          <w:rFonts w:eastAsia="Arial MT" w:cstheme="minorHAnsi"/>
          <w:b/>
          <w:spacing w:val="-4"/>
          <w:lang w:val="pt-PT" w:eastAsia="en-US"/>
        </w:rPr>
        <w:tab/>
        <w:t>1.725.275,86</w:t>
      </w:r>
    </w:p>
    <w:p w14:paraId="4CD3395D" w14:textId="560E5FE8" w:rsidR="00302F3E" w:rsidRDefault="00302F3E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7777777" w:rsidR="00187C6A" w:rsidRDefault="00187C6A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0E98BFE3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E70888">
        <w:rPr>
          <w:rFonts w:eastAsia="Arial MT" w:cstheme="minorHAnsi"/>
          <w:sz w:val="24"/>
          <w:szCs w:val="24"/>
          <w:lang w:val="pt-PT" w:eastAsia="en-US"/>
        </w:rPr>
        <w:t>14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E70888">
        <w:rPr>
          <w:rFonts w:eastAsia="Arial MT" w:cstheme="minorHAnsi"/>
          <w:sz w:val="24"/>
          <w:szCs w:val="24"/>
          <w:lang w:val="pt-PT" w:eastAsia="en-US"/>
        </w:rPr>
        <w:t>outubro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9B64EE5" w14:textId="77777777" w:rsidR="0057136C" w:rsidRDefault="0057136C" w:rsidP="0057136C">
      <w:pPr>
        <w:spacing w:after="0" w:line="240" w:lineRule="auto"/>
        <w:jc w:val="center"/>
        <w:rPr>
          <w:rFonts w:cstheme="minorHAnsi"/>
          <w:sz w:val="24"/>
          <w:szCs w:val="36"/>
        </w:rPr>
      </w:pPr>
      <w:r w:rsidRPr="0057136C">
        <w:rPr>
          <w:rFonts w:cstheme="minorHAnsi"/>
          <w:sz w:val="24"/>
          <w:szCs w:val="36"/>
        </w:rPr>
        <w:t>HERMANDES</w:t>
      </w:r>
      <w:r w:rsidRPr="0057136C">
        <w:rPr>
          <w:rFonts w:cstheme="minorHAnsi"/>
          <w:spacing w:val="-12"/>
          <w:sz w:val="24"/>
          <w:szCs w:val="36"/>
        </w:rPr>
        <w:t xml:space="preserve"> </w:t>
      </w:r>
      <w:r w:rsidRPr="0057136C">
        <w:rPr>
          <w:rFonts w:cstheme="minorHAnsi"/>
          <w:sz w:val="24"/>
          <w:szCs w:val="36"/>
        </w:rPr>
        <w:t>RODRIGUES</w:t>
      </w:r>
      <w:r w:rsidRPr="0057136C">
        <w:rPr>
          <w:rFonts w:cstheme="minorHAnsi"/>
          <w:spacing w:val="-11"/>
          <w:sz w:val="24"/>
          <w:szCs w:val="36"/>
        </w:rPr>
        <w:t xml:space="preserve"> </w:t>
      </w:r>
      <w:r w:rsidRPr="0057136C">
        <w:rPr>
          <w:rFonts w:cstheme="minorHAnsi"/>
          <w:sz w:val="24"/>
          <w:szCs w:val="36"/>
        </w:rPr>
        <w:t>DA</w:t>
      </w:r>
      <w:r w:rsidRPr="0057136C">
        <w:rPr>
          <w:rFonts w:cstheme="minorHAnsi"/>
          <w:spacing w:val="-11"/>
          <w:sz w:val="24"/>
          <w:szCs w:val="36"/>
        </w:rPr>
        <w:t xml:space="preserve"> </w:t>
      </w:r>
      <w:r w:rsidRPr="0057136C">
        <w:rPr>
          <w:rFonts w:cstheme="minorHAnsi"/>
          <w:sz w:val="24"/>
          <w:szCs w:val="36"/>
        </w:rPr>
        <w:t xml:space="preserve">COSTA </w:t>
      </w:r>
    </w:p>
    <w:p w14:paraId="28653DBD" w14:textId="7AA2FC4F" w:rsidR="0057136C" w:rsidRPr="0057136C" w:rsidRDefault="0057136C" w:rsidP="0057136C">
      <w:pPr>
        <w:spacing w:after="0" w:line="240" w:lineRule="auto"/>
        <w:jc w:val="center"/>
        <w:rPr>
          <w:rFonts w:cstheme="minorHAnsi"/>
          <w:sz w:val="24"/>
          <w:szCs w:val="36"/>
        </w:rPr>
      </w:pPr>
      <w:r w:rsidRPr="0057136C">
        <w:rPr>
          <w:rFonts w:cstheme="minorHAnsi"/>
          <w:sz w:val="24"/>
          <w:szCs w:val="36"/>
        </w:rPr>
        <w:t>SECRETÁRIO EXECUTIVO</w:t>
      </w:r>
    </w:p>
    <w:p w14:paraId="4EFE3B6C" w14:textId="77777777" w:rsidR="0057136C" w:rsidRPr="0057136C" w:rsidRDefault="0057136C" w:rsidP="0057136C">
      <w:pPr>
        <w:spacing w:after="0" w:line="240" w:lineRule="auto"/>
        <w:jc w:val="center"/>
        <w:rPr>
          <w:rFonts w:cstheme="minorHAnsi"/>
          <w:sz w:val="24"/>
          <w:szCs w:val="36"/>
        </w:rPr>
      </w:pPr>
      <w:r w:rsidRPr="0057136C">
        <w:rPr>
          <w:rFonts w:cstheme="minorHAnsi"/>
          <w:spacing w:val="-2"/>
          <w:sz w:val="24"/>
          <w:szCs w:val="36"/>
        </w:rPr>
        <w:t>CPF:</w:t>
      </w:r>
      <w:r w:rsidRPr="0057136C">
        <w:rPr>
          <w:rFonts w:cstheme="minorHAnsi"/>
          <w:spacing w:val="16"/>
          <w:sz w:val="24"/>
          <w:szCs w:val="36"/>
        </w:rPr>
        <w:t xml:space="preserve"> </w:t>
      </w:r>
      <w:r w:rsidRPr="0057136C">
        <w:rPr>
          <w:rFonts w:cstheme="minorHAnsi"/>
          <w:spacing w:val="-2"/>
          <w:sz w:val="24"/>
          <w:szCs w:val="36"/>
        </w:rPr>
        <w:t>061.142.439-</w:t>
      </w:r>
      <w:r w:rsidRPr="0057136C">
        <w:rPr>
          <w:rFonts w:cstheme="minorHAnsi"/>
          <w:spacing w:val="-5"/>
          <w:sz w:val="24"/>
          <w:szCs w:val="36"/>
        </w:rPr>
        <w:t>86</w:t>
      </w:r>
    </w:p>
    <w:p w14:paraId="437A49C5" w14:textId="1ED33A03" w:rsidR="00302F3E" w:rsidRPr="0043197F" w:rsidRDefault="00302F3E" w:rsidP="0057136C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5168A" w14:textId="77777777" w:rsidR="00130CC0" w:rsidRDefault="00130CC0" w:rsidP="00A07622">
      <w:pPr>
        <w:spacing w:after="0" w:line="240" w:lineRule="auto"/>
      </w:pPr>
      <w:r>
        <w:separator/>
      </w:r>
    </w:p>
  </w:endnote>
  <w:endnote w:type="continuationSeparator" w:id="0">
    <w:p w14:paraId="3DDDCD71" w14:textId="77777777" w:rsidR="00130CC0" w:rsidRDefault="00130CC0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6DAFA" w14:textId="77777777" w:rsidR="00130CC0" w:rsidRDefault="00130CC0" w:rsidP="00A07622">
      <w:pPr>
        <w:spacing w:after="0" w:line="240" w:lineRule="auto"/>
      </w:pPr>
      <w:r>
        <w:separator/>
      </w:r>
    </w:p>
  </w:footnote>
  <w:footnote w:type="continuationSeparator" w:id="0">
    <w:p w14:paraId="4E1AAFE1" w14:textId="77777777" w:rsidR="00130CC0" w:rsidRDefault="00130CC0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30CC0"/>
    <w:rsid w:val="00176BC4"/>
    <w:rsid w:val="0018432E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2AB0"/>
    <w:rsid w:val="004869A4"/>
    <w:rsid w:val="00494CED"/>
    <w:rsid w:val="004A20B8"/>
    <w:rsid w:val="004A634A"/>
    <w:rsid w:val="004B25A9"/>
    <w:rsid w:val="004D163B"/>
    <w:rsid w:val="004E32AB"/>
    <w:rsid w:val="004E3665"/>
    <w:rsid w:val="004E424E"/>
    <w:rsid w:val="004E45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65EF9"/>
    <w:rsid w:val="0057136C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6F25"/>
    <w:rsid w:val="005D7FE5"/>
    <w:rsid w:val="005E36A4"/>
    <w:rsid w:val="005F1D62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3263"/>
    <w:rsid w:val="00747DA2"/>
    <w:rsid w:val="00760ABA"/>
    <w:rsid w:val="00763E7F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54C79"/>
    <w:rsid w:val="009811B6"/>
    <w:rsid w:val="009839FE"/>
    <w:rsid w:val="009A4962"/>
    <w:rsid w:val="009B6F56"/>
    <w:rsid w:val="009B71C1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56C9"/>
    <w:rsid w:val="00BD633A"/>
    <w:rsid w:val="00BE14B1"/>
    <w:rsid w:val="00BE675A"/>
    <w:rsid w:val="00BF15EE"/>
    <w:rsid w:val="00BF5ACA"/>
    <w:rsid w:val="00BF7FB2"/>
    <w:rsid w:val="00C00615"/>
    <w:rsid w:val="00C00779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15EB"/>
    <w:rsid w:val="00D25C1C"/>
    <w:rsid w:val="00D261F9"/>
    <w:rsid w:val="00D26A37"/>
    <w:rsid w:val="00D27665"/>
    <w:rsid w:val="00D355D4"/>
    <w:rsid w:val="00D41FDA"/>
    <w:rsid w:val="00D5554C"/>
    <w:rsid w:val="00D626A4"/>
    <w:rsid w:val="00D6273F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12C2E"/>
    <w:rsid w:val="00E12D8B"/>
    <w:rsid w:val="00E14C40"/>
    <w:rsid w:val="00E15465"/>
    <w:rsid w:val="00E24420"/>
    <w:rsid w:val="00E250E4"/>
    <w:rsid w:val="00E340BD"/>
    <w:rsid w:val="00E34EA7"/>
    <w:rsid w:val="00E51FD0"/>
    <w:rsid w:val="00E6518E"/>
    <w:rsid w:val="00E65AAF"/>
    <w:rsid w:val="00E70888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371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12</cp:revision>
  <cp:lastPrinted>2024-11-01T15:45:00Z</cp:lastPrinted>
  <dcterms:created xsi:type="dcterms:W3CDTF">2026-03-06T17:08:00Z</dcterms:created>
  <dcterms:modified xsi:type="dcterms:W3CDTF">2026-10-14T16:38:00Z</dcterms:modified>
</cp:coreProperties>
</file>