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FA40B" w14:textId="39810DF8" w:rsidR="00312264" w:rsidRPr="00084A68" w:rsidRDefault="00312264" w:rsidP="001B532A">
      <w:pPr>
        <w:pStyle w:val="Ttulo2"/>
        <w:ind w:left="3" w:right="144"/>
        <w:jc w:val="center"/>
        <w:rPr>
          <w:rFonts w:asciiTheme="majorHAnsi" w:hAnsiTheme="majorHAnsi" w:cstheme="minorHAnsi"/>
          <w:sz w:val="22"/>
          <w:szCs w:val="22"/>
        </w:rPr>
      </w:pPr>
    </w:p>
    <w:p w14:paraId="5772791A" w14:textId="30808BB6" w:rsidR="00C80247" w:rsidRPr="00084A68" w:rsidRDefault="001B532A" w:rsidP="00A96738">
      <w:pPr>
        <w:pStyle w:val="Ttulo2"/>
        <w:ind w:left="3" w:right="144"/>
        <w:jc w:val="center"/>
        <w:rPr>
          <w:rFonts w:asciiTheme="majorHAnsi" w:hAnsiTheme="majorHAnsi" w:cstheme="minorHAnsi"/>
          <w:b w:val="0"/>
          <w:sz w:val="22"/>
          <w:szCs w:val="22"/>
        </w:rPr>
      </w:pPr>
      <w:r w:rsidRPr="00084A68">
        <w:rPr>
          <w:rFonts w:asciiTheme="majorHAnsi" w:hAnsiTheme="majorHAnsi" w:cstheme="minorHAnsi"/>
          <w:sz w:val="22"/>
          <w:szCs w:val="22"/>
        </w:rPr>
        <w:t>TERMO</w:t>
      </w:r>
      <w:r w:rsidRPr="00084A68">
        <w:rPr>
          <w:rFonts w:asciiTheme="majorHAnsi" w:hAnsiTheme="majorHAnsi" w:cstheme="minorHAnsi"/>
          <w:spacing w:val="-4"/>
          <w:sz w:val="22"/>
          <w:szCs w:val="22"/>
        </w:rPr>
        <w:t xml:space="preserve"> </w:t>
      </w:r>
      <w:r w:rsidRPr="00084A68">
        <w:rPr>
          <w:rFonts w:asciiTheme="majorHAnsi" w:hAnsiTheme="majorHAnsi" w:cstheme="minorHAnsi"/>
          <w:sz w:val="22"/>
          <w:szCs w:val="22"/>
        </w:rPr>
        <w:t>DE</w:t>
      </w:r>
      <w:r w:rsidRPr="00084A68">
        <w:rPr>
          <w:rFonts w:asciiTheme="majorHAnsi" w:hAnsiTheme="majorHAnsi" w:cstheme="minorHAnsi"/>
          <w:spacing w:val="-2"/>
          <w:sz w:val="22"/>
          <w:szCs w:val="22"/>
        </w:rPr>
        <w:t xml:space="preserve"> </w:t>
      </w:r>
      <w:r w:rsidRPr="00084A68">
        <w:rPr>
          <w:rFonts w:asciiTheme="majorHAnsi" w:hAnsiTheme="majorHAnsi" w:cstheme="minorHAnsi"/>
          <w:sz w:val="22"/>
          <w:szCs w:val="22"/>
        </w:rPr>
        <w:t>REFERÊNCIA</w:t>
      </w:r>
      <w:r w:rsidRPr="00084A68">
        <w:rPr>
          <w:rFonts w:asciiTheme="majorHAnsi" w:hAnsiTheme="majorHAnsi" w:cstheme="minorHAnsi"/>
          <w:spacing w:val="-2"/>
          <w:sz w:val="22"/>
          <w:szCs w:val="22"/>
        </w:rPr>
        <w:t xml:space="preserve"> </w:t>
      </w:r>
      <w:r w:rsidRPr="00084A68">
        <w:rPr>
          <w:rFonts w:asciiTheme="majorHAnsi" w:hAnsiTheme="majorHAnsi" w:cstheme="minorHAnsi"/>
          <w:sz w:val="22"/>
          <w:szCs w:val="22"/>
        </w:rPr>
        <w:t>Nº</w:t>
      </w:r>
      <w:r w:rsidRPr="00084A68">
        <w:rPr>
          <w:rFonts w:asciiTheme="majorHAnsi" w:hAnsiTheme="majorHAnsi" w:cstheme="minorHAnsi"/>
          <w:spacing w:val="-2"/>
          <w:sz w:val="22"/>
          <w:szCs w:val="22"/>
        </w:rPr>
        <w:t xml:space="preserve"> </w:t>
      </w:r>
      <w:r w:rsidR="001C5D19">
        <w:rPr>
          <w:rFonts w:asciiTheme="majorHAnsi" w:hAnsiTheme="majorHAnsi" w:cstheme="minorHAnsi"/>
          <w:spacing w:val="-2"/>
          <w:sz w:val="22"/>
          <w:szCs w:val="22"/>
        </w:rPr>
        <w:t>147</w:t>
      </w:r>
      <w:r w:rsidRPr="00084A68">
        <w:rPr>
          <w:rFonts w:asciiTheme="majorHAnsi" w:hAnsiTheme="majorHAnsi" w:cstheme="minorHAnsi"/>
          <w:sz w:val="22"/>
          <w:szCs w:val="22"/>
        </w:rPr>
        <w:t>-2</w:t>
      </w:r>
      <w:r w:rsidR="000C2826" w:rsidRPr="00084A68">
        <w:rPr>
          <w:rFonts w:asciiTheme="majorHAnsi" w:hAnsiTheme="majorHAnsi" w:cstheme="minorHAnsi"/>
          <w:sz w:val="22"/>
          <w:szCs w:val="22"/>
        </w:rPr>
        <w:t>6</w:t>
      </w:r>
      <w:r w:rsidRPr="00084A68">
        <w:rPr>
          <w:rFonts w:asciiTheme="majorHAnsi" w:hAnsiTheme="majorHAnsi" w:cstheme="minorHAnsi"/>
          <w:sz w:val="22"/>
          <w:szCs w:val="22"/>
        </w:rPr>
        <w:t>-</w:t>
      </w:r>
      <w:r w:rsidR="00A96738" w:rsidRPr="00084A68">
        <w:rPr>
          <w:rFonts w:asciiTheme="majorHAnsi" w:hAnsiTheme="majorHAnsi" w:cstheme="minorHAnsi"/>
          <w:spacing w:val="-2"/>
          <w:sz w:val="22"/>
          <w:szCs w:val="22"/>
        </w:rPr>
        <w:t>PMPB</w:t>
      </w:r>
    </w:p>
    <w:p w14:paraId="5D9CC60A" w14:textId="77777777" w:rsidR="00C80247" w:rsidRPr="00084A68" w:rsidRDefault="00C80247">
      <w:pPr>
        <w:pStyle w:val="Corpodetexto"/>
        <w:spacing w:before="204"/>
        <w:rPr>
          <w:rFonts w:asciiTheme="majorHAnsi" w:hAnsiTheme="majorHAnsi" w:cstheme="minorHAnsi"/>
          <w:b/>
          <w:sz w:val="22"/>
          <w:szCs w:val="22"/>
        </w:rPr>
      </w:pPr>
    </w:p>
    <w:p w14:paraId="6266678A" w14:textId="1F1C33F5" w:rsidR="00C80247" w:rsidRPr="00084A68" w:rsidRDefault="001B532A" w:rsidP="006D5F56">
      <w:pPr>
        <w:pStyle w:val="PargrafodaLista"/>
        <w:numPr>
          <w:ilvl w:val="0"/>
          <w:numId w:val="1"/>
        </w:numPr>
        <w:tabs>
          <w:tab w:val="left" w:pos="228"/>
        </w:tabs>
        <w:spacing w:before="1"/>
        <w:ind w:left="27" w:right="171" w:firstLine="0"/>
        <w:rPr>
          <w:rFonts w:asciiTheme="majorHAnsi" w:hAnsiTheme="majorHAnsi" w:cstheme="minorHAnsi"/>
          <w:b/>
        </w:rPr>
      </w:pPr>
      <w:r w:rsidRPr="00084A68">
        <w:rPr>
          <w:rFonts w:asciiTheme="majorHAnsi" w:hAnsiTheme="majorHAnsi" w:cstheme="minorHAnsi"/>
          <w:b/>
        </w:rPr>
        <w:t xml:space="preserve">DEFINIÇÃO DO OBJETO, INCLUÍDOS SUA NATUREZA, OS QUANTITATIVOS, O PRAZO DO CONTRATO E, SE FOR O CASO, A POSSIBILIDADE DE SUA </w:t>
      </w:r>
      <w:r w:rsidRPr="00084A68">
        <w:rPr>
          <w:rFonts w:asciiTheme="majorHAnsi" w:hAnsiTheme="majorHAnsi" w:cstheme="minorHAnsi"/>
          <w:b/>
          <w:spacing w:val="-2"/>
        </w:rPr>
        <w:t>PRORROGAÇÃO:</w:t>
      </w:r>
    </w:p>
    <w:p w14:paraId="17995F85" w14:textId="77777777" w:rsidR="001B532A" w:rsidRPr="00084A68" w:rsidRDefault="001B532A" w:rsidP="005D7C66">
      <w:pPr>
        <w:pStyle w:val="PargrafodaLista"/>
        <w:tabs>
          <w:tab w:val="left" w:pos="228"/>
        </w:tabs>
        <w:spacing w:before="1"/>
        <w:ind w:left="27" w:right="171" w:firstLine="0"/>
        <w:rPr>
          <w:rFonts w:asciiTheme="majorHAnsi" w:hAnsiTheme="majorHAnsi" w:cstheme="minorHAnsi"/>
          <w:bCs/>
        </w:rPr>
      </w:pPr>
      <w:bookmarkStart w:id="0" w:name="_Hlk215057069"/>
    </w:p>
    <w:bookmarkEnd w:id="0"/>
    <w:p w14:paraId="00E469EE" w14:textId="673DC308" w:rsidR="00C66182" w:rsidRPr="00C66182" w:rsidRDefault="00C66182" w:rsidP="00C66182">
      <w:pPr>
        <w:pStyle w:val="Corpodetexto"/>
        <w:spacing w:line="276" w:lineRule="auto"/>
        <w:ind w:left="27" w:right="170"/>
        <w:rPr>
          <w:rFonts w:asciiTheme="majorHAnsi" w:hAnsiTheme="majorHAnsi" w:cstheme="minorHAnsi"/>
          <w:bCs/>
          <w:sz w:val="22"/>
          <w:szCs w:val="22"/>
          <w:lang w:val="pt-BR"/>
        </w:rPr>
      </w:pPr>
      <w:r w:rsidRPr="00C66182">
        <w:rPr>
          <w:rFonts w:asciiTheme="majorHAnsi" w:hAnsiTheme="majorHAnsi" w:cstheme="minorHAnsi"/>
          <w:bCs/>
          <w:sz w:val="22"/>
          <w:szCs w:val="22"/>
          <w:lang w:val="pt-BR"/>
        </w:rPr>
        <w:t>O presente Termo de Referência tem por objeto a aquisição de 15 (quinze) crachás de identificação personalizados, com cordão incluso, destinados ao atendimento das necessidades da Secretaria Municipal de Finanças e d</w:t>
      </w:r>
      <w:r>
        <w:rPr>
          <w:rFonts w:asciiTheme="majorHAnsi" w:hAnsiTheme="majorHAnsi" w:cstheme="minorHAnsi"/>
          <w:bCs/>
          <w:sz w:val="22"/>
          <w:szCs w:val="22"/>
          <w:lang w:val="pt-BR"/>
        </w:rPr>
        <w:t>a</w:t>
      </w:r>
      <w:r w:rsidRPr="00C66182">
        <w:rPr>
          <w:rFonts w:asciiTheme="majorHAnsi" w:hAnsiTheme="majorHAnsi" w:cstheme="minorHAnsi"/>
          <w:bCs/>
          <w:sz w:val="22"/>
          <w:szCs w:val="22"/>
          <w:lang w:val="pt-BR"/>
        </w:rPr>
        <w:t xml:space="preserve"> Serviço Autônomo Municipal de Água e Esgoto – SAMAE do Município de Porto Belo.</w:t>
      </w:r>
    </w:p>
    <w:p w14:paraId="76597EDD" w14:textId="77777777" w:rsidR="00C66182" w:rsidRDefault="00C66182" w:rsidP="00C66182">
      <w:pPr>
        <w:pStyle w:val="Corpodetexto"/>
        <w:spacing w:line="276" w:lineRule="auto"/>
        <w:ind w:left="27" w:right="170"/>
        <w:rPr>
          <w:rFonts w:asciiTheme="majorHAnsi" w:hAnsiTheme="majorHAnsi" w:cstheme="minorHAnsi"/>
          <w:bCs/>
          <w:sz w:val="22"/>
          <w:szCs w:val="22"/>
          <w:lang w:val="pt-BR"/>
        </w:rPr>
      </w:pPr>
    </w:p>
    <w:p w14:paraId="55C08A77" w14:textId="662D63C6" w:rsidR="00C66182" w:rsidRPr="00C66182" w:rsidRDefault="00C66182" w:rsidP="00C66182">
      <w:pPr>
        <w:pStyle w:val="Corpodetexto"/>
        <w:spacing w:line="276" w:lineRule="auto"/>
        <w:ind w:left="27" w:right="170"/>
        <w:rPr>
          <w:rFonts w:asciiTheme="majorHAnsi" w:hAnsiTheme="majorHAnsi" w:cstheme="minorHAnsi"/>
          <w:bCs/>
          <w:sz w:val="22"/>
          <w:szCs w:val="22"/>
          <w:lang w:val="pt-BR"/>
        </w:rPr>
      </w:pPr>
      <w:r w:rsidRPr="00C66182">
        <w:rPr>
          <w:rFonts w:asciiTheme="majorHAnsi" w:hAnsiTheme="majorHAnsi" w:cstheme="minorHAnsi"/>
          <w:bCs/>
          <w:sz w:val="22"/>
          <w:szCs w:val="22"/>
          <w:lang w:val="pt-BR"/>
        </w:rPr>
        <w:t>A aquisição tem como finalidade proporcionar a adequada identificação dos servidores no exercício de suas funções, contribuindo para a organização, segurança, padronização e identificação funcional nos ambientes de trabalho, bem como facilitar o reconhecimento dos servidores por usuários dos serviços públicos e demais pessoas que tenham contato com os órgãos municipais.</w:t>
      </w:r>
    </w:p>
    <w:p w14:paraId="52E389A3" w14:textId="77777777" w:rsidR="00C66182" w:rsidRDefault="00C66182" w:rsidP="00C66182">
      <w:pPr>
        <w:pStyle w:val="Corpodetexto"/>
        <w:spacing w:line="276" w:lineRule="auto"/>
        <w:ind w:left="27" w:right="170"/>
        <w:rPr>
          <w:rFonts w:asciiTheme="majorHAnsi" w:hAnsiTheme="majorHAnsi" w:cstheme="minorHAnsi"/>
          <w:bCs/>
          <w:sz w:val="22"/>
          <w:szCs w:val="22"/>
          <w:lang w:val="pt-BR"/>
        </w:rPr>
      </w:pPr>
    </w:p>
    <w:p w14:paraId="568CE5DD" w14:textId="6264DF9E" w:rsidR="00C66182" w:rsidRPr="00C66182" w:rsidRDefault="00C66182" w:rsidP="00C66182">
      <w:pPr>
        <w:pStyle w:val="Corpodetexto"/>
        <w:spacing w:line="276" w:lineRule="auto"/>
        <w:ind w:left="27" w:right="170"/>
        <w:rPr>
          <w:rFonts w:asciiTheme="majorHAnsi" w:hAnsiTheme="majorHAnsi" w:cstheme="minorHAnsi"/>
          <w:bCs/>
          <w:sz w:val="22"/>
          <w:szCs w:val="22"/>
          <w:lang w:val="pt-BR"/>
        </w:rPr>
      </w:pPr>
      <w:r w:rsidRPr="00C66182">
        <w:rPr>
          <w:rFonts w:asciiTheme="majorHAnsi" w:hAnsiTheme="majorHAnsi" w:cstheme="minorHAnsi"/>
          <w:bCs/>
          <w:sz w:val="22"/>
          <w:szCs w:val="22"/>
          <w:lang w:val="pt-BR"/>
        </w:rPr>
        <w:t>A contratação mostra-se necessária em razão da necessidade de reposição e disponibilização de crachás para os servidores das unidades mencionadas, considerando a atual demanda administrativa e a insuficiência do saldo anteriormente disponível para atendimento integral da necessidade.</w:t>
      </w:r>
    </w:p>
    <w:p w14:paraId="49DAD0A5" w14:textId="77777777" w:rsidR="00C66182" w:rsidRDefault="00C66182" w:rsidP="00C66182">
      <w:pPr>
        <w:pStyle w:val="Corpodetexto"/>
        <w:spacing w:line="276" w:lineRule="auto"/>
        <w:ind w:left="27" w:right="170"/>
        <w:rPr>
          <w:rFonts w:asciiTheme="majorHAnsi" w:hAnsiTheme="majorHAnsi" w:cstheme="minorHAnsi"/>
          <w:bCs/>
          <w:sz w:val="22"/>
          <w:szCs w:val="22"/>
          <w:lang w:val="pt-BR"/>
        </w:rPr>
      </w:pPr>
    </w:p>
    <w:p w14:paraId="765B28D2" w14:textId="7E2418DD" w:rsidR="00C66182" w:rsidRPr="00C66182" w:rsidRDefault="00C66182" w:rsidP="00C66182">
      <w:pPr>
        <w:pStyle w:val="Corpodetexto"/>
        <w:spacing w:line="276" w:lineRule="auto"/>
        <w:ind w:left="27" w:right="170"/>
        <w:rPr>
          <w:rFonts w:asciiTheme="majorHAnsi" w:hAnsiTheme="majorHAnsi" w:cstheme="minorHAnsi"/>
          <w:bCs/>
          <w:sz w:val="22"/>
          <w:szCs w:val="22"/>
          <w:lang w:val="pt-BR"/>
        </w:rPr>
      </w:pPr>
      <w:r w:rsidRPr="00C66182">
        <w:rPr>
          <w:rFonts w:asciiTheme="majorHAnsi" w:hAnsiTheme="majorHAnsi" w:cstheme="minorHAnsi"/>
          <w:bCs/>
          <w:sz w:val="22"/>
          <w:szCs w:val="22"/>
          <w:lang w:val="pt-BR"/>
        </w:rPr>
        <w:t>Os crachás deverão apresentar qualidade compatível com sua finalidade, sendo confeccionados em material resistente e durável, adequado ao uso cotidiano, garantindo boa legibilidade das informações, qualidade da impressão e longa vida útil.</w:t>
      </w:r>
    </w:p>
    <w:p w14:paraId="41D2DA6B" w14:textId="77777777" w:rsidR="00C66182" w:rsidRDefault="00C66182" w:rsidP="00C66182">
      <w:pPr>
        <w:pStyle w:val="Corpodetexto"/>
        <w:spacing w:line="276" w:lineRule="auto"/>
        <w:ind w:left="27" w:right="170"/>
        <w:rPr>
          <w:rFonts w:asciiTheme="majorHAnsi" w:hAnsiTheme="majorHAnsi" w:cstheme="minorHAnsi"/>
          <w:bCs/>
          <w:sz w:val="22"/>
          <w:szCs w:val="22"/>
          <w:lang w:val="pt-BR"/>
        </w:rPr>
      </w:pPr>
    </w:p>
    <w:p w14:paraId="223A02D1" w14:textId="3CB4672C" w:rsidR="00C66182" w:rsidRDefault="00C66182" w:rsidP="00C66182">
      <w:pPr>
        <w:pStyle w:val="Corpodetexto"/>
        <w:spacing w:line="276" w:lineRule="auto"/>
        <w:ind w:left="27" w:right="170"/>
        <w:rPr>
          <w:rFonts w:asciiTheme="majorHAnsi" w:hAnsiTheme="majorHAnsi" w:cstheme="minorHAnsi"/>
          <w:bCs/>
          <w:sz w:val="22"/>
          <w:szCs w:val="22"/>
          <w:lang w:val="pt-BR"/>
        </w:rPr>
      </w:pPr>
      <w:r w:rsidRPr="00C66182">
        <w:rPr>
          <w:rFonts w:asciiTheme="majorHAnsi" w:hAnsiTheme="majorHAnsi" w:cstheme="minorHAnsi"/>
          <w:bCs/>
          <w:sz w:val="22"/>
          <w:szCs w:val="22"/>
          <w:lang w:val="pt-BR"/>
        </w:rPr>
        <w:t>Os crachás deverão atender, no mínimo, às seguintes especificações:</w:t>
      </w:r>
    </w:p>
    <w:p w14:paraId="037C4151" w14:textId="77777777" w:rsidR="00C66182" w:rsidRPr="00C66182" w:rsidRDefault="00C66182" w:rsidP="00C66182">
      <w:pPr>
        <w:pStyle w:val="Corpodetexto"/>
        <w:spacing w:line="276" w:lineRule="auto"/>
        <w:ind w:left="27" w:right="170"/>
        <w:rPr>
          <w:rFonts w:asciiTheme="majorHAnsi" w:hAnsiTheme="majorHAnsi" w:cstheme="minorHAnsi"/>
          <w:bCs/>
          <w:sz w:val="22"/>
          <w:szCs w:val="22"/>
          <w:lang w:val="pt-BR"/>
        </w:rPr>
      </w:pPr>
    </w:p>
    <w:p w14:paraId="268ACF97" w14:textId="77777777" w:rsidR="00C66182" w:rsidRPr="00C66182" w:rsidRDefault="00C66182" w:rsidP="00C66182">
      <w:pPr>
        <w:pStyle w:val="Corpodetexto"/>
        <w:numPr>
          <w:ilvl w:val="0"/>
          <w:numId w:val="13"/>
        </w:numPr>
        <w:spacing w:line="276" w:lineRule="auto"/>
        <w:ind w:right="170"/>
        <w:rPr>
          <w:rFonts w:asciiTheme="majorHAnsi" w:hAnsiTheme="majorHAnsi" w:cstheme="minorHAnsi"/>
          <w:bCs/>
          <w:sz w:val="22"/>
          <w:szCs w:val="22"/>
          <w:lang w:val="pt-BR"/>
        </w:rPr>
      </w:pPr>
      <w:r w:rsidRPr="00C66182">
        <w:rPr>
          <w:rFonts w:asciiTheme="majorHAnsi" w:hAnsiTheme="majorHAnsi" w:cstheme="minorHAnsi"/>
          <w:bCs/>
          <w:sz w:val="22"/>
          <w:szCs w:val="22"/>
          <w:lang w:val="pt-BR"/>
        </w:rPr>
        <w:t>Crachá de identificação personalizado, confeccionado em material resistente, preferencialmente PVC ou similar;</w:t>
      </w:r>
    </w:p>
    <w:p w14:paraId="364A8828" w14:textId="77777777" w:rsidR="00C66182" w:rsidRPr="00C66182" w:rsidRDefault="00C66182" w:rsidP="00C66182">
      <w:pPr>
        <w:pStyle w:val="Corpodetexto"/>
        <w:numPr>
          <w:ilvl w:val="0"/>
          <w:numId w:val="13"/>
        </w:numPr>
        <w:spacing w:line="276" w:lineRule="auto"/>
        <w:ind w:right="170"/>
        <w:rPr>
          <w:rFonts w:asciiTheme="majorHAnsi" w:hAnsiTheme="majorHAnsi" w:cstheme="minorHAnsi"/>
          <w:bCs/>
          <w:sz w:val="22"/>
          <w:szCs w:val="22"/>
          <w:lang w:val="pt-BR"/>
        </w:rPr>
      </w:pPr>
      <w:r w:rsidRPr="00C66182">
        <w:rPr>
          <w:rFonts w:asciiTheme="majorHAnsi" w:hAnsiTheme="majorHAnsi" w:cstheme="minorHAnsi"/>
          <w:bCs/>
          <w:sz w:val="22"/>
          <w:szCs w:val="22"/>
          <w:lang w:val="pt-BR"/>
        </w:rPr>
        <w:t>Impressão colorida, frente;</w:t>
      </w:r>
    </w:p>
    <w:p w14:paraId="64563820" w14:textId="77777777" w:rsidR="00C66182" w:rsidRPr="00C66182" w:rsidRDefault="00C66182" w:rsidP="00C66182">
      <w:pPr>
        <w:pStyle w:val="Corpodetexto"/>
        <w:numPr>
          <w:ilvl w:val="0"/>
          <w:numId w:val="13"/>
        </w:numPr>
        <w:spacing w:line="276" w:lineRule="auto"/>
        <w:ind w:right="170"/>
        <w:rPr>
          <w:rFonts w:asciiTheme="majorHAnsi" w:hAnsiTheme="majorHAnsi" w:cstheme="minorHAnsi"/>
          <w:bCs/>
          <w:sz w:val="22"/>
          <w:szCs w:val="22"/>
          <w:lang w:val="pt-BR"/>
        </w:rPr>
      </w:pPr>
      <w:r w:rsidRPr="00C66182">
        <w:rPr>
          <w:rFonts w:asciiTheme="majorHAnsi" w:hAnsiTheme="majorHAnsi" w:cstheme="minorHAnsi"/>
          <w:bCs/>
          <w:sz w:val="22"/>
          <w:szCs w:val="22"/>
          <w:lang w:val="pt-BR"/>
        </w:rPr>
        <w:t>Personalização contendo nome do servidor, cargo, fotografia e logomarca do Município de Porto Belo, conforme arte e informações fornecidas pela Contratante;</w:t>
      </w:r>
    </w:p>
    <w:p w14:paraId="5AB41C68" w14:textId="77777777" w:rsidR="00C66182" w:rsidRPr="00C66182" w:rsidRDefault="00C66182" w:rsidP="00C66182">
      <w:pPr>
        <w:pStyle w:val="Corpodetexto"/>
        <w:numPr>
          <w:ilvl w:val="0"/>
          <w:numId w:val="13"/>
        </w:numPr>
        <w:spacing w:line="276" w:lineRule="auto"/>
        <w:ind w:right="170"/>
        <w:rPr>
          <w:rFonts w:asciiTheme="majorHAnsi" w:hAnsiTheme="majorHAnsi" w:cstheme="minorHAnsi"/>
          <w:bCs/>
          <w:sz w:val="22"/>
          <w:szCs w:val="22"/>
          <w:lang w:val="pt-BR"/>
        </w:rPr>
      </w:pPr>
      <w:r w:rsidRPr="00C66182">
        <w:rPr>
          <w:rFonts w:asciiTheme="majorHAnsi" w:hAnsiTheme="majorHAnsi" w:cstheme="minorHAnsi"/>
          <w:bCs/>
          <w:sz w:val="22"/>
          <w:szCs w:val="22"/>
          <w:lang w:val="pt-BR"/>
        </w:rPr>
        <w:t>Dimensões compatíveis com o padrão usual de crachá de identificação funcional;</w:t>
      </w:r>
    </w:p>
    <w:p w14:paraId="4AB2BA7E" w14:textId="77777777" w:rsidR="00C66182" w:rsidRPr="00C66182" w:rsidRDefault="00C66182" w:rsidP="00C66182">
      <w:pPr>
        <w:pStyle w:val="Corpodetexto"/>
        <w:numPr>
          <w:ilvl w:val="0"/>
          <w:numId w:val="13"/>
        </w:numPr>
        <w:spacing w:line="276" w:lineRule="auto"/>
        <w:ind w:right="170"/>
        <w:rPr>
          <w:rFonts w:asciiTheme="majorHAnsi" w:hAnsiTheme="majorHAnsi" w:cstheme="minorHAnsi"/>
          <w:bCs/>
          <w:sz w:val="22"/>
          <w:szCs w:val="22"/>
          <w:lang w:val="pt-BR"/>
        </w:rPr>
      </w:pPr>
      <w:r w:rsidRPr="00C66182">
        <w:rPr>
          <w:rFonts w:asciiTheme="majorHAnsi" w:hAnsiTheme="majorHAnsi" w:cstheme="minorHAnsi"/>
          <w:bCs/>
          <w:sz w:val="22"/>
          <w:szCs w:val="22"/>
          <w:lang w:val="pt-BR"/>
        </w:rPr>
        <w:t>Acabamento adequado, sem rebarbas ou imperfeições que comprometam sua utilização;</w:t>
      </w:r>
    </w:p>
    <w:p w14:paraId="45A93F27" w14:textId="77777777" w:rsidR="00C66182" w:rsidRPr="00C66182" w:rsidRDefault="00C66182" w:rsidP="00C66182">
      <w:pPr>
        <w:pStyle w:val="Corpodetexto"/>
        <w:numPr>
          <w:ilvl w:val="0"/>
          <w:numId w:val="13"/>
        </w:numPr>
        <w:spacing w:line="276" w:lineRule="auto"/>
        <w:ind w:right="170"/>
        <w:rPr>
          <w:rFonts w:asciiTheme="majorHAnsi" w:hAnsiTheme="majorHAnsi" w:cstheme="minorHAnsi"/>
          <w:bCs/>
          <w:sz w:val="22"/>
          <w:szCs w:val="22"/>
          <w:lang w:val="pt-BR"/>
        </w:rPr>
      </w:pPr>
      <w:r w:rsidRPr="00C66182">
        <w:rPr>
          <w:rFonts w:asciiTheme="majorHAnsi" w:hAnsiTheme="majorHAnsi" w:cstheme="minorHAnsi"/>
          <w:bCs/>
          <w:sz w:val="22"/>
          <w:szCs w:val="22"/>
          <w:lang w:val="pt-BR"/>
        </w:rPr>
        <w:t>Cordão para crachá incluso, confeccionado em material resistente e adequado ao uso diário;</w:t>
      </w:r>
    </w:p>
    <w:p w14:paraId="08E88AAC" w14:textId="77777777" w:rsidR="00C66182" w:rsidRPr="00C66182" w:rsidRDefault="00C66182" w:rsidP="00C66182">
      <w:pPr>
        <w:pStyle w:val="Corpodetexto"/>
        <w:numPr>
          <w:ilvl w:val="0"/>
          <w:numId w:val="13"/>
        </w:numPr>
        <w:spacing w:line="276" w:lineRule="auto"/>
        <w:ind w:right="170"/>
        <w:rPr>
          <w:rFonts w:asciiTheme="majorHAnsi" w:hAnsiTheme="majorHAnsi" w:cstheme="minorHAnsi"/>
          <w:bCs/>
          <w:sz w:val="22"/>
          <w:szCs w:val="22"/>
          <w:lang w:val="pt-BR"/>
        </w:rPr>
      </w:pPr>
      <w:r w:rsidRPr="00C66182">
        <w:rPr>
          <w:rFonts w:asciiTheme="majorHAnsi" w:hAnsiTheme="majorHAnsi" w:cstheme="minorHAnsi"/>
          <w:bCs/>
          <w:sz w:val="22"/>
          <w:szCs w:val="22"/>
          <w:lang w:val="pt-BR"/>
        </w:rPr>
        <w:t>Cordão equipado com presilha tipo jacaré ou mosquete, compatível com o crachá e que permita sua fixação de forma segura;</w:t>
      </w:r>
    </w:p>
    <w:p w14:paraId="5C1C913E" w14:textId="77777777" w:rsidR="00C66182" w:rsidRPr="00C66182" w:rsidRDefault="00C66182" w:rsidP="00C66182">
      <w:pPr>
        <w:pStyle w:val="Corpodetexto"/>
        <w:numPr>
          <w:ilvl w:val="0"/>
          <w:numId w:val="13"/>
        </w:numPr>
        <w:spacing w:line="276" w:lineRule="auto"/>
        <w:ind w:right="170"/>
        <w:rPr>
          <w:rFonts w:asciiTheme="majorHAnsi" w:hAnsiTheme="majorHAnsi" w:cstheme="minorHAnsi"/>
          <w:bCs/>
          <w:sz w:val="22"/>
          <w:szCs w:val="22"/>
          <w:lang w:val="pt-BR"/>
        </w:rPr>
      </w:pPr>
      <w:r w:rsidRPr="00C66182">
        <w:rPr>
          <w:rFonts w:asciiTheme="majorHAnsi" w:hAnsiTheme="majorHAnsi" w:cstheme="minorHAnsi"/>
          <w:bCs/>
          <w:sz w:val="22"/>
          <w:szCs w:val="22"/>
          <w:lang w:val="pt-BR"/>
        </w:rPr>
        <w:t>Produto novo, de primeira qualidade, sem sinais de uso ou defeitos de fabricação;</w:t>
      </w:r>
    </w:p>
    <w:p w14:paraId="4EFCF088" w14:textId="77777777" w:rsidR="00C66182" w:rsidRPr="00C66182" w:rsidRDefault="00C66182" w:rsidP="00C66182">
      <w:pPr>
        <w:pStyle w:val="Corpodetexto"/>
        <w:numPr>
          <w:ilvl w:val="0"/>
          <w:numId w:val="13"/>
        </w:numPr>
        <w:spacing w:line="276" w:lineRule="auto"/>
        <w:ind w:right="170"/>
        <w:rPr>
          <w:rFonts w:asciiTheme="majorHAnsi" w:hAnsiTheme="majorHAnsi" w:cstheme="minorHAnsi"/>
          <w:bCs/>
          <w:sz w:val="22"/>
          <w:szCs w:val="22"/>
          <w:lang w:val="pt-BR"/>
        </w:rPr>
      </w:pPr>
      <w:r w:rsidRPr="00C66182">
        <w:rPr>
          <w:rFonts w:asciiTheme="majorHAnsi" w:hAnsiTheme="majorHAnsi" w:cstheme="minorHAnsi"/>
          <w:bCs/>
          <w:sz w:val="22"/>
          <w:szCs w:val="22"/>
          <w:lang w:val="pt-BR"/>
        </w:rPr>
        <w:t>Os materiais e serviços empregados deverão garantir a adequada apresentação, resistência e durabilidade dos crachás.</w:t>
      </w:r>
    </w:p>
    <w:p w14:paraId="18DBC9BC" w14:textId="77777777" w:rsidR="00C66182" w:rsidRDefault="00C66182" w:rsidP="00C66182">
      <w:pPr>
        <w:pStyle w:val="Corpodetexto"/>
        <w:spacing w:line="276" w:lineRule="auto"/>
        <w:ind w:left="27" w:right="170"/>
        <w:rPr>
          <w:rFonts w:asciiTheme="majorHAnsi" w:hAnsiTheme="majorHAnsi" w:cstheme="minorHAnsi"/>
          <w:bCs/>
          <w:sz w:val="22"/>
          <w:szCs w:val="22"/>
          <w:lang w:val="pt-BR"/>
        </w:rPr>
      </w:pPr>
    </w:p>
    <w:p w14:paraId="58A478A8" w14:textId="50E268D0" w:rsidR="00C66182" w:rsidRPr="00C66182" w:rsidRDefault="00C66182" w:rsidP="00C66182">
      <w:pPr>
        <w:pStyle w:val="Corpodetexto"/>
        <w:spacing w:line="276" w:lineRule="auto"/>
        <w:ind w:left="27" w:right="170"/>
        <w:rPr>
          <w:rFonts w:asciiTheme="majorHAnsi" w:hAnsiTheme="majorHAnsi" w:cstheme="minorHAnsi"/>
          <w:bCs/>
          <w:sz w:val="22"/>
          <w:szCs w:val="22"/>
          <w:lang w:val="pt-BR"/>
        </w:rPr>
      </w:pPr>
      <w:r w:rsidRPr="00C66182">
        <w:rPr>
          <w:rFonts w:asciiTheme="majorHAnsi" w:hAnsiTheme="majorHAnsi" w:cstheme="minorHAnsi"/>
          <w:bCs/>
          <w:sz w:val="22"/>
          <w:szCs w:val="22"/>
          <w:lang w:val="pt-BR"/>
        </w:rPr>
        <w:t>A contratada deverá realizar a personalização dos crachás de acordo com as informações, fotografias e arte fornecidas pela Contratante, sendo de responsabilidade da Administração Municipal o fornecimento dos elementos necessários à confecção e personalização dos materiais.</w:t>
      </w:r>
    </w:p>
    <w:p w14:paraId="486C991A" w14:textId="77777777" w:rsidR="00C66182" w:rsidRDefault="00C66182" w:rsidP="00C66182">
      <w:pPr>
        <w:pStyle w:val="Corpodetexto"/>
        <w:spacing w:line="276" w:lineRule="auto"/>
        <w:ind w:left="27" w:right="170"/>
        <w:rPr>
          <w:rFonts w:asciiTheme="majorHAnsi" w:hAnsiTheme="majorHAnsi" w:cstheme="minorHAnsi"/>
          <w:bCs/>
          <w:sz w:val="22"/>
          <w:szCs w:val="22"/>
          <w:lang w:val="pt-BR"/>
        </w:rPr>
      </w:pPr>
    </w:p>
    <w:p w14:paraId="38B5AA69" w14:textId="42D6E06D" w:rsidR="00C66182" w:rsidRDefault="00C66182" w:rsidP="00C66182">
      <w:pPr>
        <w:pStyle w:val="Corpodetexto"/>
        <w:spacing w:line="276" w:lineRule="auto"/>
        <w:ind w:left="27" w:right="170"/>
        <w:rPr>
          <w:rFonts w:asciiTheme="majorHAnsi" w:hAnsiTheme="majorHAnsi" w:cstheme="minorHAnsi"/>
          <w:bCs/>
          <w:sz w:val="22"/>
          <w:szCs w:val="22"/>
          <w:lang w:val="pt-BR"/>
        </w:rPr>
      </w:pPr>
      <w:r w:rsidRPr="00C66182">
        <w:rPr>
          <w:rFonts w:asciiTheme="majorHAnsi" w:hAnsiTheme="majorHAnsi" w:cstheme="minorHAnsi"/>
          <w:bCs/>
          <w:sz w:val="22"/>
          <w:szCs w:val="22"/>
          <w:lang w:val="pt-BR"/>
        </w:rPr>
        <w:t>O fornecimento compreenderá a entrega dos 15 (quinze) crachás de identificação personalizados, acompanhados dos respectivos cordões, no local indicado pela Administração Municipal, incluindo todos os custos relativos à confecção, personalização, materiais, embalagem, transporte, entrega, tributos, mão de obra e demais despesas necessárias ao perfeito cumprimento do objeto.</w:t>
      </w:r>
    </w:p>
    <w:p w14:paraId="1F0237B6" w14:textId="77777777" w:rsidR="00C66182" w:rsidRPr="00C66182" w:rsidRDefault="00C66182" w:rsidP="00C66182">
      <w:pPr>
        <w:pStyle w:val="Corpodetexto"/>
        <w:spacing w:line="276" w:lineRule="auto"/>
        <w:ind w:left="27" w:right="170"/>
        <w:rPr>
          <w:rFonts w:asciiTheme="majorHAnsi" w:hAnsiTheme="majorHAnsi" w:cstheme="minorHAnsi"/>
          <w:bCs/>
          <w:sz w:val="22"/>
          <w:szCs w:val="22"/>
          <w:lang w:val="pt-BR"/>
        </w:rPr>
      </w:pPr>
    </w:p>
    <w:p w14:paraId="2C574EC5" w14:textId="77777777" w:rsidR="00C66182" w:rsidRPr="00C66182" w:rsidRDefault="00C66182" w:rsidP="00C66182">
      <w:pPr>
        <w:pStyle w:val="Corpodetexto"/>
        <w:spacing w:line="276" w:lineRule="auto"/>
        <w:ind w:left="27" w:right="170"/>
        <w:rPr>
          <w:rFonts w:asciiTheme="majorHAnsi" w:hAnsiTheme="majorHAnsi" w:cstheme="minorHAnsi"/>
          <w:bCs/>
          <w:sz w:val="22"/>
          <w:szCs w:val="22"/>
          <w:lang w:val="pt-BR"/>
        </w:rPr>
      </w:pPr>
      <w:r w:rsidRPr="00C66182">
        <w:rPr>
          <w:rFonts w:asciiTheme="majorHAnsi" w:hAnsiTheme="majorHAnsi" w:cstheme="minorHAnsi"/>
          <w:bCs/>
          <w:sz w:val="22"/>
          <w:szCs w:val="22"/>
          <w:lang w:val="pt-BR"/>
        </w:rPr>
        <w:t>A contratação será realizada por meio de dispensa de licitação, observadas as disposições da Lei Federal nº 14.133/2021 e demais normas aplicáveis, em razão da necessidade de atendimento da demanda apresentada pelas unidades administrativas, após o esgotamento do saldo disponível na contratação anteriormente vigente para o fornecimento de crachás.</w:t>
      </w:r>
    </w:p>
    <w:p w14:paraId="64BDA6DF" w14:textId="77777777" w:rsidR="00084A68" w:rsidRPr="00084A68" w:rsidRDefault="00084A68" w:rsidP="00084A68">
      <w:pPr>
        <w:pStyle w:val="Corpodetexto"/>
        <w:spacing w:line="276" w:lineRule="auto"/>
        <w:ind w:left="27" w:right="170"/>
        <w:rPr>
          <w:rFonts w:asciiTheme="majorHAnsi" w:hAnsiTheme="majorHAnsi" w:cstheme="minorHAnsi"/>
          <w:bCs/>
          <w:sz w:val="22"/>
          <w:szCs w:val="22"/>
          <w:lang w:val="pt-BR"/>
        </w:rPr>
      </w:pPr>
    </w:p>
    <w:tbl>
      <w:tblPr>
        <w:tblW w:w="92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0"/>
        <w:gridCol w:w="4704"/>
        <w:gridCol w:w="739"/>
        <w:gridCol w:w="634"/>
        <w:gridCol w:w="1016"/>
        <w:gridCol w:w="1300"/>
      </w:tblGrid>
      <w:tr w:rsidR="00665331" w:rsidRPr="00084A68" w14:paraId="52BE6CB6" w14:textId="77777777" w:rsidTr="00823AA7">
        <w:trPr>
          <w:trHeight w:val="688"/>
          <w:jc w:val="center"/>
        </w:trPr>
        <w:tc>
          <w:tcPr>
            <w:tcW w:w="84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5980FA2A" w14:textId="77777777" w:rsidR="00665331" w:rsidRPr="00084A68" w:rsidRDefault="00665331" w:rsidP="00823AA7">
            <w:pPr>
              <w:jc w:val="center"/>
              <w:rPr>
                <w:rFonts w:asciiTheme="majorHAnsi" w:hAnsiTheme="majorHAnsi" w:cstheme="minorHAnsi"/>
                <w:b/>
                <w:bCs/>
                <w:sz w:val="18"/>
                <w:szCs w:val="18"/>
                <w:lang w:eastAsia="pt-BR"/>
              </w:rPr>
            </w:pPr>
            <w:r w:rsidRPr="00084A68">
              <w:rPr>
                <w:rFonts w:asciiTheme="majorHAnsi" w:hAnsiTheme="majorHAnsi" w:cstheme="minorHAnsi"/>
                <w:b/>
                <w:bCs/>
                <w:sz w:val="18"/>
                <w:szCs w:val="18"/>
                <w:lang w:eastAsia="pt-BR"/>
              </w:rPr>
              <w:t>ITEM</w:t>
            </w:r>
          </w:p>
        </w:tc>
        <w:tc>
          <w:tcPr>
            <w:tcW w:w="4704"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4409F0CE" w14:textId="77777777" w:rsidR="00665331" w:rsidRPr="00084A68" w:rsidRDefault="00665331" w:rsidP="00823AA7">
            <w:pPr>
              <w:jc w:val="center"/>
              <w:rPr>
                <w:rFonts w:asciiTheme="majorHAnsi" w:hAnsiTheme="majorHAnsi" w:cstheme="minorHAnsi"/>
                <w:b/>
                <w:bCs/>
                <w:sz w:val="18"/>
                <w:szCs w:val="18"/>
                <w:lang w:eastAsia="pt-BR"/>
              </w:rPr>
            </w:pPr>
            <w:r w:rsidRPr="00084A68">
              <w:rPr>
                <w:rFonts w:asciiTheme="majorHAnsi" w:hAnsiTheme="majorHAnsi" w:cstheme="minorHAnsi"/>
                <w:b/>
                <w:bCs/>
                <w:sz w:val="18"/>
                <w:szCs w:val="18"/>
                <w:lang w:eastAsia="pt-BR"/>
              </w:rPr>
              <w:t>ESPECIFICAÇÃO</w:t>
            </w:r>
          </w:p>
        </w:tc>
        <w:tc>
          <w:tcPr>
            <w:tcW w:w="739"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4C67D69E" w14:textId="77777777" w:rsidR="00665331" w:rsidRPr="00084A68" w:rsidRDefault="00665331" w:rsidP="00823AA7">
            <w:pPr>
              <w:jc w:val="center"/>
              <w:rPr>
                <w:rFonts w:asciiTheme="majorHAnsi" w:hAnsiTheme="majorHAnsi" w:cstheme="minorHAnsi"/>
                <w:b/>
                <w:bCs/>
                <w:sz w:val="18"/>
                <w:szCs w:val="18"/>
                <w:lang w:eastAsia="pt-BR"/>
              </w:rPr>
            </w:pPr>
            <w:r w:rsidRPr="00084A68">
              <w:rPr>
                <w:rFonts w:asciiTheme="majorHAnsi" w:hAnsiTheme="majorHAnsi" w:cstheme="minorHAnsi"/>
                <w:b/>
                <w:bCs/>
                <w:sz w:val="18"/>
                <w:szCs w:val="18"/>
                <w:lang w:eastAsia="pt-BR"/>
              </w:rPr>
              <w:t>UND</w:t>
            </w:r>
          </w:p>
        </w:tc>
        <w:tc>
          <w:tcPr>
            <w:tcW w:w="634"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46A145B0" w14:textId="77777777" w:rsidR="00665331" w:rsidRPr="00084A68" w:rsidRDefault="00665331" w:rsidP="00823AA7">
            <w:pPr>
              <w:jc w:val="center"/>
              <w:rPr>
                <w:rFonts w:asciiTheme="majorHAnsi" w:hAnsiTheme="majorHAnsi" w:cstheme="minorHAnsi"/>
                <w:b/>
                <w:bCs/>
                <w:sz w:val="18"/>
                <w:szCs w:val="18"/>
                <w:lang w:eastAsia="pt-BR"/>
              </w:rPr>
            </w:pPr>
            <w:r w:rsidRPr="00084A68">
              <w:rPr>
                <w:rFonts w:asciiTheme="majorHAnsi" w:hAnsiTheme="majorHAnsi" w:cstheme="minorHAnsi"/>
                <w:b/>
                <w:bCs/>
                <w:sz w:val="18"/>
                <w:szCs w:val="18"/>
                <w:lang w:eastAsia="pt-BR"/>
              </w:rPr>
              <w:t>QTD</w:t>
            </w:r>
          </w:p>
        </w:tc>
        <w:tc>
          <w:tcPr>
            <w:tcW w:w="1016"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3FB460F" w14:textId="77777777" w:rsidR="00665331" w:rsidRPr="00084A68" w:rsidRDefault="00665331" w:rsidP="00823AA7">
            <w:pPr>
              <w:jc w:val="center"/>
              <w:rPr>
                <w:rFonts w:asciiTheme="majorHAnsi" w:hAnsiTheme="majorHAnsi" w:cstheme="minorHAnsi"/>
                <w:b/>
                <w:bCs/>
                <w:sz w:val="18"/>
                <w:szCs w:val="18"/>
                <w:lang w:eastAsia="pt-BR"/>
              </w:rPr>
            </w:pPr>
            <w:r w:rsidRPr="00084A68">
              <w:rPr>
                <w:rFonts w:asciiTheme="majorHAnsi" w:hAnsiTheme="majorHAnsi" w:cstheme="minorHAnsi"/>
                <w:b/>
                <w:bCs/>
                <w:sz w:val="18"/>
                <w:szCs w:val="18"/>
                <w:lang w:eastAsia="pt-BR"/>
              </w:rPr>
              <w:t xml:space="preserve">VALOR </w:t>
            </w:r>
          </w:p>
          <w:p w14:paraId="49BB6E1D" w14:textId="77777777" w:rsidR="00665331" w:rsidRPr="00084A68" w:rsidRDefault="00665331" w:rsidP="00823AA7">
            <w:pPr>
              <w:jc w:val="center"/>
              <w:rPr>
                <w:rFonts w:asciiTheme="majorHAnsi" w:hAnsiTheme="majorHAnsi" w:cstheme="minorHAnsi"/>
                <w:b/>
                <w:bCs/>
                <w:sz w:val="18"/>
                <w:szCs w:val="18"/>
                <w:lang w:eastAsia="pt-BR"/>
              </w:rPr>
            </w:pPr>
            <w:r w:rsidRPr="00084A68">
              <w:rPr>
                <w:rFonts w:asciiTheme="majorHAnsi" w:hAnsiTheme="majorHAnsi" w:cstheme="minorHAnsi"/>
                <w:b/>
                <w:bCs/>
                <w:sz w:val="18"/>
                <w:szCs w:val="18"/>
                <w:lang w:eastAsia="pt-BR"/>
              </w:rPr>
              <w:t>UNIT.</w:t>
            </w:r>
          </w:p>
        </w:tc>
        <w:tc>
          <w:tcPr>
            <w:tcW w:w="13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367C1F02" w14:textId="77777777" w:rsidR="00665331" w:rsidRPr="00084A68" w:rsidRDefault="00665331" w:rsidP="00823AA7">
            <w:pPr>
              <w:jc w:val="center"/>
              <w:rPr>
                <w:rFonts w:asciiTheme="majorHAnsi" w:hAnsiTheme="majorHAnsi" w:cstheme="minorHAnsi"/>
                <w:b/>
                <w:bCs/>
                <w:sz w:val="18"/>
                <w:szCs w:val="18"/>
                <w:lang w:eastAsia="pt-BR"/>
              </w:rPr>
            </w:pPr>
            <w:r w:rsidRPr="00084A68">
              <w:rPr>
                <w:rFonts w:asciiTheme="majorHAnsi" w:hAnsiTheme="majorHAnsi" w:cstheme="minorHAnsi"/>
                <w:b/>
                <w:bCs/>
                <w:sz w:val="18"/>
                <w:szCs w:val="18"/>
                <w:lang w:eastAsia="pt-BR"/>
              </w:rPr>
              <w:t>VALOR TOTAL</w:t>
            </w:r>
          </w:p>
        </w:tc>
      </w:tr>
      <w:tr w:rsidR="00665331" w:rsidRPr="00084A68" w14:paraId="3ED8AB50" w14:textId="77777777" w:rsidTr="00823AA7">
        <w:trPr>
          <w:trHeight w:val="319"/>
          <w:jc w:val="center"/>
        </w:trPr>
        <w:tc>
          <w:tcPr>
            <w:tcW w:w="840" w:type="dxa"/>
            <w:tcBorders>
              <w:top w:val="single" w:sz="4" w:space="0" w:color="000000"/>
              <w:left w:val="single" w:sz="4" w:space="0" w:color="000000"/>
              <w:bottom w:val="single" w:sz="4" w:space="0" w:color="000000"/>
              <w:right w:val="single" w:sz="4" w:space="0" w:color="000000"/>
            </w:tcBorders>
            <w:vAlign w:val="center"/>
            <w:hideMark/>
          </w:tcPr>
          <w:p w14:paraId="6E5D6BEA" w14:textId="77777777" w:rsidR="00665331" w:rsidRPr="00084A68" w:rsidRDefault="00665331" w:rsidP="00823AA7">
            <w:pPr>
              <w:pStyle w:val="PADRAO"/>
              <w:ind w:left="0" w:right="0" w:firstLine="0"/>
              <w:jc w:val="center"/>
              <w:rPr>
                <w:rFonts w:asciiTheme="majorHAnsi" w:hAnsiTheme="majorHAnsi"/>
                <w:sz w:val="18"/>
                <w:szCs w:val="18"/>
              </w:rPr>
            </w:pPr>
            <w:r w:rsidRPr="00084A68">
              <w:rPr>
                <w:rFonts w:asciiTheme="majorHAnsi" w:hAnsiTheme="majorHAnsi"/>
                <w:sz w:val="18"/>
                <w:szCs w:val="18"/>
              </w:rPr>
              <w:t>01</w:t>
            </w:r>
          </w:p>
        </w:tc>
        <w:tc>
          <w:tcPr>
            <w:tcW w:w="4704" w:type="dxa"/>
            <w:tcBorders>
              <w:top w:val="single" w:sz="4" w:space="0" w:color="000000"/>
              <w:left w:val="single" w:sz="4" w:space="0" w:color="000000"/>
              <w:bottom w:val="single" w:sz="4" w:space="0" w:color="000000"/>
              <w:right w:val="single" w:sz="4" w:space="0" w:color="000000"/>
            </w:tcBorders>
            <w:vAlign w:val="center"/>
          </w:tcPr>
          <w:p w14:paraId="1101DC22" w14:textId="77777777" w:rsidR="00665331" w:rsidRPr="00084A68" w:rsidRDefault="00665331" w:rsidP="00823AA7">
            <w:pPr>
              <w:pStyle w:val="TableParagraph"/>
              <w:ind w:left="70"/>
              <w:rPr>
                <w:rFonts w:asciiTheme="majorHAnsi" w:hAnsiTheme="majorHAnsi"/>
                <w:sz w:val="18"/>
                <w:szCs w:val="18"/>
              </w:rPr>
            </w:pPr>
            <w:r>
              <w:rPr>
                <w:rFonts w:asciiTheme="majorHAnsi" w:hAnsiTheme="majorHAnsi"/>
                <w:sz w:val="18"/>
                <w:szCs w:val="18"/>
              </w:rPr>
              <w:t>CRACHÁS DE IDENTIFICAÇÃO PERSONALIZADOS</w:t>
            </w:r>
          </w:p>
        </w:tc>
        <w:tc>
          <w:tcPr>
            <w:tcW w:w="739" w:type="dxa"/>
            <w:tcBorders>
              <w:top w:val="single" w:sz="4" w:space="0" w:color="000000"/>
              <w:left w:val="single" w:sz="4" w:space="0" w:color="000000"/>
              <w:bottom w:val="single" w:sz="4" w:space="0" w:color="000000"/>
              <w:right w:val="single" w:sz="4" w:space="0" w:color="000000"/>
            </w:tcBorders>
            <w:vAlign w:val="center"/>
          </w:tcPr>
          <w:p w14:paraId="0F66BC07" w14:textId="77777777" w:rsidR="00665331" w:rsidRPr="00084A68" w:rsidRDefault="00665331" w:rsidP="00823AA7">
            <w:pPr>
              <w:jc w:val="center"/>
              <w:rPr>
                <w:rFonts w:asciiTheme="majorHAnsi" w:hAnsiTheme="majorHAnsi"/>
                <w:sz w:val="18"/>
                <w:szCs w:val="18"/>
              </w:rPr>
            </w:pPr>
            <w:r>
              <w:rPr>
                <w:rFonts w:asciiTheme="majorHAnsi" w:hAnsiTheme="majorHAnsi"/>
                <w:sz w:val="18"/>
                <w:szCs w:val="18"/>
              </w:rPr>
              <w:t>UND</w:t>
            </w:r>
          </w:p>
        </w:tc>
        <w:tc>
          <w:tcPr>
            <w:tcW w:w="634" w:type="dxa"/>
            <w:tcBorders>
              <w:top w:val="single" w:sz="4" w:space="0" w:color="000000"/>
              <w:left w:val="single" w:sz="4" w:space="0" w:color="000000"/>
              <w:bottom w:val="single" w:sz="4" w:space="0" w:color="000000"/>
              <w:right w:val="single" w:sz="4" w:space="0" w:color="000000"/>
            </w:tcBorders>
            <w:vAlign w:val="center"/>
          </w:tcPr>
          <w:p w14:paraId="73480A71" w14:textId="77777777" w:rsidR="00665331" w:rsidRPr="00084A68" w:rsidRDefault="00665331" w:rsidP="00823AA7">
            <w:pPr>
              <w:jc w:val="center"/>
              <w:rPr>
                <w:rFonts w:asciiTheme="majorHAnsi" w:hAnsiTheme="majorHAnsi"/>
                <w:sz w:val="18"/>
                <w:szCs w:val="18"/>
              </w:rPr>
            </w:pPr>
            <w:r>
              <w:rPr>
                <w:rFonts w:asciiTheme="majorHAnsi" w:hAnsiTheme="majorHAnsi"/>
                <w:sz w:val="18"/>
                <w:szCs w:val="18"/>
              </w:rPr>
              <w:t>15</w:t>
            </w:r>
          </w:p>
        </w:tc>
        <w:tc>
          <w:tcPr>
            <w:tcW w:w="1016" w:type="dxa"/>
            <w:tcBorders>
              <w:top w:val="single" w:sz="4" w:space="0" w:color="000000"/>
              <w:left w:val="single" w:sz="4" w:space="0" w:color="000000"/>
              <w:bottom w:val="single" w:sz="4" w:space="0" w:color="000000"/>
              <w:right w:val="single" w:sz="4" w:space="0" w:color="000000"/>
            </w:tcBorders>
            <w:vAlign w:val="center"/>
          </w:tcPr>
          <w:p w14:paraId="2DC59035" w14:textId="77777777" w:rsidR="00665331" w:rsidRPr="00084A68" w:rsidRDefault="00665331" w:rsidP="00823AA7">
            <w:pPr>
              <w:jc w:val="center"/>
              <w:rPr>
                <w:rFonts w:asciiTheme="majorHAnsi" w:hAnsiTheme="majorHAnsi"/>
                <w:sz w:val="18"/>
                <w:szCs w:val="18"/>
              </w:rPr>
            </w:pPr>
            <w:r w:rsidRPr="00084A68">
              <w:rPr>
                <w:rFonts w:asciiTheme="majorHAnsi" w:hAnsiTheme="majorHAnsi"/>
                <w:sz w:val="18"/>
                <w:szCs w:val="18"/>
              </w:rPr>
              <w:t xml:space="preserve">R$ </w:t>
            </w:r>
            <w:r>
              <w:rPr>
                <w:rFonts w:asciiTheme="majorHAnsi" w:hAnsiTheme="majorHAnsi"/>
                <w:sz w:val="18"/>
                <w:szCs w:val="18"/>
              </w:rPr>
              <w:t>13,50</w:t>
            </w:r>
          </w:p>
        </w:tc>
        <w:tc>
          <w:tcPr>
            <w:tcW w:w="1300" w:type="dxa"/>
            <w:tcBorders>
              <w:top w:val="single" w:sz="4" w:space="0" w:color="000000"/>
              <w:left w:val="single" w:sz="4" w:space="0" w:color="000000"/>
              <w:bottom w:val="single" w:sz="4" w:space="0" w:color="000000"/>
              <w:right w:val="single" w:sz="4" w:space="0" w:color="000000"/>
            </w:tcBorders>
            <w:vAlign w:val="center"/>
          </w:tcPr>
          <w:p w14:paraId="0F39FE2D" w14:textId="77777777" w:rsidR="00665331" w:rsidRPr="00084A68" w:rsidRDefault="00665331" w:rsidP="00823AA7">
            <w:pPr>
              <w:jc w:val="center"/>
              <w:rPr>
                <w:rFonts w:asciiTheme="majorHAnsi" w:hAnsiTheme="majorHAnsi"/>
                <w:sz w:val="18"/>
                <w:szCs w:val="18"/>
              </w:rPr>
            </w:pPr>
            <w:r w:rsidRPr="00084A68">
              <w:rPr>
                <w:rFonts w:asciiTheme="majorHAnsi" w:hAnsiTheme="majorHAnsi"/>
                <w:sz w:val="18"/>
                <w:szCs w:val="18"/>
              </w:rPr>
              <w:t xml:space="preserve">R$ </w:t>
            </w:r>
            <w:r>
              <w:rPr>
                <w:rFonts w:asciiTheme="majorHAnsi" w:hAnsiTheme="majorHAnsi"/>
                <w:sz w:val="18"/>
                <w:szCs w:val="18"/>
              </w:rPr>
              <w:t>202,50</w:t>
            </w:r>
          </w:p>
        </w:tc>
      </w:tr>
      <w:tr w:rsidR="00665331" w:rsidRPr="00084A68" w14:paraId="5E2E4CCE" w14:textId="77777777" w:rsidTr="00823AA7">
        <w:trPr>
          <w:trHeight w:val="319"/>
          <w:jc w:val="center"/>
        </w:trPr>
        <w:tc>
          <w:tcPr>
            <w:tcW w:w="840" w:type="dxa"/>
            <w:tcBorders>
              <w:top w:val="single" w:sz="4" w:space="0" w:color="000000"/>
              <w:left w:val="single" w:sz="4" w:space="0" w:color="000000"/>
              <w:bottom w:val="single" w:sz="4" w:space="0" w:color="000000"/>
              <w:right w:val="single" w:sz="4" w:space="0" w:color="000000"/>
            </w:tcBorders>
            <w:vAlign w:val="center"/>
          </w:tcPr>
          <w:p w14:paraId="1930E0ED" w14:textId="77777777" w:rsidR="00665331" w:rsidRPr="00084A68" w:rsidRDefault="00665331" w:rsidP="00823AA7">
            <w:pPr>
              <w:pStyle w:val="PADRAO"/>
              <w:ind w:left="0" w:right="0" w:firstLine="0"/>
              <w:jc w:val="center"/>
              <w:rPr>
                <w:rFonts w:asciiTheme="majorHAnsi" w:hAnsiTheme="majorHAnsi"/>
                <w:sz w:val="18"/>
                <w:szCs w:val="18"/>
              </w:rPr>
            </w:pPr>
            <w:r>
              <w:rPr>
                <w:rFonts w:asciiTheme="majorHAnsi" w:hAnsiTheme="majorHAnsi"/>
                <w:sz w:val="18"/>
                <w:szCs w:val="18"/>
              </w:rPr>
              <w:t>02</w:t>
            </w:r>
          </w:p>
        </w:tc>
        <w:tc>
          <w:tcPr>
            <w:tcW w:w="4704" w:type="dxa"/>
            <w:tcBorders>
              <w:top w:val="single" w:sz="4" w:space="0" w:color="000000"/>
              <w:left w:val="single" w:sz="4" w:space="0" w:color="000000"/>
              <w:bottom w:val="single" w:sz="4" w:space="0" w:color="000000"/>
              <w:right w:val="single" w:sz="4" w:space="0" w:color="000000"/>
            </w:tcBorders>
            <w:vAlign w:val="center"/>
          </w:tcPr>
          <w:p w14:paraId="033194CE" w14:textId="77777777" w:rsidR="00665331" w:rsidRDefault="00665331" w:rsidP="00823AA7">
            <w:pPr>
              <w:pStyle w:val="TableParagraph"/>
              <w:ind w:left="70"/>
              <w:rPr>
                <w:rFonts w:asciiTheme="majorHAnsi" w:hAnsiTheme="majorHAnsi"/>
                <w:sz w:val="18"/>
                <w:szCs w:val="18"/>
              </w:rPr>
            </w:pPr>
            <w:r>
              <w:rPr>
                <w:rFonts w:asciiTheme="majorHAnsi" w:hAnsiTheme="majorHAnsi"/>
                <w:sz w:val="18"/>
                <w:szCs w:val="18"/>
              </w:rPr>
              <w:t>CORDÃO LISO PARA CRACHÁ</w:t>
            </w:r>
          </w:p>
        </w:tc>
        <w:tc>
          <w:tcPr>
            <w:tcW w:w="739" w:type="dxa"/>
            <w:tcBorders>
              <w:top w:val="single" w:sz="4" w:space="0" w:color="000000"/>
              <w:left w:val="single" w:sz="4" w:space="0" w:color="000000"/>
              <w:bottom w:val="single" w:sz="4" w:space="0" w:color="000000"/>
              <w:right w:val="single" w:sz="4" w:space="0" w:color="000000"/>
            </w:tcBorders>
            <w:vAlign w:val="center"/>
          </w:tcPr>
          <w:p w14:paraId="202658DD" w14:textId="77777777" w:rsidR="00665331" w:rsidRDefault="00665331" w:rsidP="00823AA7">
            <w:pPr>
              <w:jc w:val="center"/>
              <w:rPr>
                <w:rFonts w:asciiTheme="majorHAnsi" w:hAnsiTheme="majorHAnsi"/>
                <w:sz w:val="18"/>
                <w:szCs w:val="18"/>
              </w:rPr>
            </w:pPr>
            <w:r>
              <w:rPr>
                <w:rFonts w:asciiTheme="majorHAnsi" w:hAnsiTheme="majorHAnsi"/>
                <w:sz w:val="18"/>
                <w:szCs w:val="18"/>
              </w:rPr>
              <w:t>UND</w:t>
            </w:r>
          </w:p>
        </w:tc>
        <w:tc>
          <w:tcPr>
            <w:tcW w:w="634" w:type="dxa"/>
            <w:tcBorders>
              <w:top w:val="single" w:sz="4" w:space="0" w:color="000000"/>
              <w:left w:val="single" w:sz="4" w:space="0" w:color="000000"/>
              <w:bottom w:val="single" w:sz="4" w:space="0" w:color="000000"/>
              <w:right w:val="single" w:sz="4" w:space="0" w:color="000000"/>
            </w:tcBorders>
            <w:vAlign w:val="center"/>
          </w:tcPr>
          <w:p w14:paraId="7A2BC856" w14:textId="77777777" w:rsidR="00665331" w:rsidRDefault="00665331" w:rsidP="00823AA7">
            <w:pPr>
              <w:jc w:val="center"/>
              <w:rPr>
                <w:rFonts w:asciiTheme="majorHAnsi" w:hAnsiTheme="majorHAnsi"/>
                <w:sz w:val="18"/>
                <w:szCs w:val="18"/>
              </w:rPr>
            </w:pPr>
            <w:r>
              <w:rPr>
                <w:rFonts w:asciiTheme="majorHAnsi" w:hAnsiTheme="majorHAnsi"/>
                <w:sz w:val="18"/>
                <w:szCs w:val="18"/>
              </w:rPr>
              <w:t>15</w:t>
            </w:r>
          </w:p>
        </w:tc>
        <w:tc>
          <w:tcPr>
            <w:tcW w:w="1016" w:type="dxa"/>
            <w:tcBorders>
              <w:top w:val="single" w:sz="4" w:space="0" w:color="000000"/>
              <w:left w:val="single" w:sz="4" w:space="0" w:color="000000"/>
              <w:bottom w:val="single" w:sz="4" w:space="0" w:color="000000"/>
              <w:right w:val="single" w:sz="4" w:space="0" w:color="000000"/>
            </w:tcBorders>
            <w:vAlign w:val="center"/>
          </w:tcPr>
          <w:p w14:paraId="7CB188F8" w14:textId="77777777" w:rsidR="00665331" w:rsidRPr="00084A68" w:rsidRDefault="00665331" w:rsidP="00823AA7">
            <w:pPr>
              <w:jc w:val="center"/>
              <w:rPr>
                <w:rFonts w:asciiTheme="majorHAnsi" w:hAnsiTheme="majorHAnsi"/>
                <w:sz w:val="18"/>
                <w:szCs w:val="18"/>
              </w:rPr>
            </w:pPr>
            <w:r>
              <w:rPr>
                <w:rFonts w:asciiTheme="majorHAnsi" w:hAnsiTheme="majorHAnsi"/>
                <w:sz w:val="18"/>
                <w:szCs w:val="18"/>
              </w:rPr>
              <w:t>R$ 3,50</w:t>
            </w:r>
          </w:p>
        </w:tc>
        <w:tc>
          <w:tcPr>
            <w:tcW w:w="1300" w:type="dxa"/>
            <w:tcBorders>
              <w:top w:val="single" w:sz="4" w:space="0" w:color="000000"/>
              <w:left w:val="single" w:sz="4" w:space="0" w:color="000000"/>
              <w:bottom w:val="single" w:sz="4" w:space="0" w:color="000000"/>
              <w:right w:val="single" w:sz="4" w:space="0" w:color="000000"/>
            </w:tcBorders>
            <w:vAlign w:val="center"/>
          </w:tcPr>
          <w:p w14:paraId="41E08A81" w14:textId="77777777" w:rsidR="00665331" w:rsidRPr="00084A68" w:rsidRDefault="00665331" w:rsidP="00823AA7">
            <w:pPr>
              <w:jc w:val="center"/>
              <w:rPr>
                <w:rFonts w:asciiTheme="majorHAnsi" w:hAnsiTheme="majorHAnsi"/>
                <w:sz w:val="18"/>
                <w:szCs w:val="18"/>
              </w:rPr>
            </w:pPr>
            <w:r>
              <w:rPr>
                <w:rFonts w:asciiTheme="majorHAnsi" w:hAnsiTheme="majorHAnsi"/>
                <w:sz w:val="18"/>
                <w:szCs w:val="18"/>
              </w:rPr>
              <w:t>R$ 52,50</w:t>
            </w:r>
          </w:p>
        </w:tc>
      </w:tr>
    </w:tbl>
    <w:p w14:paraId="67F6FB0F" w14:textId="77777777" w:rsidR="00F17C4A" w:rsidRPr="00084A68" w:rsidRDefault="00F17C4A" w:rsidP="00420BB2">
      <w:pPr>
        <w:pStyle w:val="Corpodetexto"/>
        <w:spacing w:line="276" w:lineRule="auto"/>
        <w:ind w:left="27" w:right="170"/>
        <w:jc w:val="right"/>
        <w:rPr>
          <w:rFonts w:asciiTheme="majorHAnsi" w:hAnsiTheme="majorHAnsi" w:cstheme="minorHAnsi"/>
          <w:sz w:val="22"/>
          <w:szCs w:val="22"/>
        </w:rPr>
      </w:pPr>
    </w:p>
    <w:p w14:paraId="41EC90D7" w14:textId="06217572" w:rsidR="0097008F" w:rsidRPr="00084A68" w:rsidRDefault="00420BB2" w:rsidP="00420BB2">
      <w:pPr>
        <w:pStyle w:val="Corpodetexto"/>
        <w:spacing w:line="276" w:lineRule="auto"/>
        <w:ind w:left="27" w:right="170"/>
        <w:jc w:val="right"/>
        <w:rPr>
          <w:rFonts w:asciiTheme="majorHAnsi" w:hAnsiTheme="majorHAnsi" w:cstheme="minorHAnsi"/>
          <w:sz w:val="22"/>
          <w:szCs w:val="22"/>
        </w:rPr>
      </w:pPr>
      <w:r w:rsidRPr="00084A68">
        <w:rPr>
          <w:rFonts w:asciiTheme="majorHAnsi" w:hAnsiTheme="majorHAnsi" w:cstheme="minorHAnsi"/>
          <w:b/>
          <w:bCs/>
          <w:sz w:val="22"/>
          <w:szCs w:val="22"/>
        </w:rPr>
        <w:t>TOTAL</w:t>
      </w:r>
      <w:r w:rsidRPr="00084A68">
        <w:rPr>
          <w:rFonts w:asciiTheme="majorHAnsi" w:hAnsiTheme="majorHAnsi" w:cstheme="minorHAnsi"/>
          <w:sz w:val="22"/>
          <w:szCs w:val="22"/>
        </w:rPr>
        <w:t xml:space="preserve">: R$ </w:t>
      </w:r>
      <w:r w:rsidR="00665331">
        <w:rPr>
          <w:rFonts w:asciiTheme="majorHAnsi" w:hAnsiTheme="majorHAnsi" w:cstheme="minorHAnsi"/>
          <w:sz w:val="22"/>
          <w:szCs w:val="22"/>
        </w:rPr>
        <w:t>255</w:t>
      </w:r>
      <w:r w:rsidR="00C176B0">
        <w:rPr>
          <w:rFonts w:asciiTheme="majorHAnsi" w:hAnsiTheme="majorHAnsi" w:cstheme="minorHAnsi"/>
          <w:sz w:val="22"/>
          <w:szCs w:val="22"/>
        </w:rPr>
        <w:t>,00</w:t>
      </w:r>
    </w:p>
    <w:p w14:paraId="7FC9BFBD" w14:textId="77777777" w:rsidR="00431258" w:rsidRPr="00084A68" w:rsidRDefault="00431258" w:rsidP="00420BB2">
      <w:pPr>
        <w:pStyle w:val="Corpodetexto"/>
        <w:spacing w:line="276" w:lineRule="auto"/>
        <w:ind w:left="27" w:right="170"/>
        <w:jc w:val="right"/>
        <w:rPr>
          <w:rFonts w:asciiTheme="majorHAnsi" w:hAnsiTheme="majorHAnsi" w:cstheme="minorHAnsi"/>
          <w:sz w:val="22"/>
          <w:szCs w:val="22"/>
        </w:rPr>
      </w:pPr>
    </w:p>
    <w:p w14:paraId="42543FBF" w14:textId="62A42744" w:rsidR="00C80247" w:rsidRPr="00084A68" w:rsidRDefault="00C67644" w:rsidP="006D5F56">
      <w:pPr>
        <w:pStyle w:val="Ttulo2"/>
        <w:numPr>
          <w:ilvl w:val="0"/>
          <w:numId w:val="1"/>
        </w:numPr>
        <w:tabs>
          <w:tab w:val="left" w:pos="309"/>
        </w:tabs>
        <w:ind w:left="27" w:right="171" w:firstLine="0"/>
        <w:jc w:val="left"/>
        <w:rPr>
          <w:rFonts w:asciiTheme="majorHAnsi" w:hAnsiTheme="majorHAnsi" w:cstheme="minorHAnsi"/>
          <w:sz w:val="22"/>
          <w:szCs w:val="22"/>
        </w:rPr>
      </w:pPr>
      <w:r w:rsidRPr="00084A68">
        <w:rPr>
          <w:rFonts w:asciiTheme="majorHAnsi" w:hAnsiTheme="majorHAnsi" w:cstheme="minorHAnsi"/>
          <w:sz w:val="22"/>
          <w:szCs w:val="22"/>
        </w:rPr>
        <w:t>F</w:t>
      </w:r>
      <w:r w:rsidR="001B532A" w:rsidRPr="00084A68">
        <w:rPr>
          <w:rFonts w:asciiTheme="majorHAnsi" w:hAnsiTheme="majorHAnsi" w:cstheme="minorHAnsi"/>
          <w:sz w:val="22"/>
          <w:szCs w:val="22"/>
        </w:rPr>
        <w:t>UNDAMENTAÇÃO DA CONTRATAÇÃO, QUE CONSISTE NA REFERÊNCIA AOS ESTUDOS TÉCNICOS PRELIMINARES CORRESPONDENTES OU, QUANDO NÃO FOR POSSÍVEL DIVULGAR ESSES ESTUDOS, NO EXTRATO DAS PARTES QUE NÃO CONTIVEREM INFORMAÇÕES SIGILOSAS:</w:t>
      </w:r>
    </w:p>
    <w:p w14:paraId="64968C54" w14:textId="77777777" w:rsidR="00896529" w:rsidRPr="00084A68" w:rsidRDefault="00896529" w:rsidP="005D7C66">
      <w:pPr>
        <w:pStyle w:val="Ttulo2"/>
        <w:tabs>
          <w:tab w:val="left" w:pos="309"/>
        </w:tabs>
        <w:ind w:right="171"/>
        <w:jc w:val="left"/>
        <w:rPr>
          <w:rFonts w:asciiTheme="majorHAnsi" w:hAnsiTheme="majorHAnsi" w:cstheme="minorHAnsi"/>
          <w:sz w:val="22"/>
          <w:szCs w:val="22"/>
        </w:rPr>
      </w:pPr>
    </w:p>
    <w:p w14:paraId="7D476794" w14:textId="77777777" w:rsidR="00896529" w:rsidRPr="00084A68" w:rsidRDefault="00896529" w:rsidP="00A96738">
      <w:pPr>
        <w:pStyle w:val="NormalWeb"/>
        <w:spacing w:before="0" w:beforeAutospacing="0" w:after="0" w:afterAutospacing="0"/>
        <w:ind w:firstLine="720"/>
        <w:rPr>
          <w:rFonts w:asciiTheme="majorHAnsi" w:hAnsiTheme="majorHAnsi" w:cstheme="minorHAnsi"/>
          <w:bCs/>
          <w:sz w:val="22"/>
          <w:szCs w:val="22"/>
        </w:rPr>
      </w:pPr>
      <w:r w:rsidRPr="00084A68">
        <w:rPr>
          <w:rFonts w:asciiTheme="majorHAnsi" w:hAnsiTheme="majorHAnsi" w:cstheme="minorHAnsi"/>
          <w:bCs/>
          <w:sz w:val="22"/>
          <w:szCs w:val="22"/>
        </w:rPr>
        <w:t>Art. 75. É dispensável a licitação:</w:t>
      </w:r>
    </w:p>
    <w:p w14:paraId="375D8749" w14:textId="77777777" w:rsidR="00896529" w:rsidRPr="00084A68" w:rsidRDefault="00896529" w:rsidP="005D7C66">
      <w:pPr>
        <w:pStyle w:val="NormalWeb"/>
        <w:spacing w:before="0" w:beforeAutospacing="0" w:after="0" w:afterAutospacing="0"/>
        <w:rPr>
          <w:rFonts w:asciiTheme="majorHAnsi" w:hAnsiTheme="majorHAnsi" w:cstheme="minorHAnsi"/>
          <w:b/>
          <w:sz w:val="22"/>
          <w:szCs w:val="22"/>
        </w:rPr>
      </w:pPr>
    </w:p>
    <w:p w14:paraId="1A1BD25D" w14:textId="77777777" w:rsidR="00896529" w:rsidRPr="00084A68" w:rsidRDefault="00896529" w:rsidP="00A96738">
      <w:pPr>
        <w:pStyle w:val="NormalWeb"/>
        <w:spacing w:before="0" w:beforeAutospacing="0" w:after="0" w:afterAutospacing="0"/>
        <w:ind w:left="1440" w:firstLine="720"/>
        <w:rPr>
          <w:rFonts w:asciiTheme="majorHAnsi" w:hAnsiTheme="majorHAnsi" w:cstheme="minorHAnsi"/>
          <w:sz w:val="22"/>
          <w:szCs w:val="22"/>
        </w:rPr>
      </w:pPr>
      <w:r w:rsidRPr="00084A68">
        <w:rPr>
          <w:rFonts w:asciiTheme="majorHAnsi" w:hAnsiTheme="majorHAnsi" w:cstheme="minorHAnsi"/>
          <w:sz w:val="22"/>
          <w:szCs w:val="22"/>
        </w:rPr>
        <w:t>II - Para contratação que envolva valores inferiores a R$: 62.725,59 (sessenta e dois mil setecentos e vinte e cinco reais e cinquenta e nove centavos), no caso de outros serviços e compras; (Vide Decreto nº 11.871, de 2023)     Vigência</w:t>
      </w:r>
    </w:p>
    <w:p w14:paraId="50E19A81" w14:textId="77777777" w:rsidR="007A07FC" w:rsidRPr="00084A68" w:rsidRDefault="007A07FC" w:rsidP="007A07FC">
      <w:pPr>
        <w:pStyle w:val="NormalWeb"/>
        <w:spacing w:before="0" w:beforeAutospacing="0" w:after="0" w:afterAutospacing="0"/>
        <w:rPr>
          <w:rFonts w:asciiTheme="majorHAnsi" w:hAnsiTheme="majorHAnsi" w:cstheme="minorHAnsi"/>
          <w:sz w:val="22"/>
          <w:szCs w:val="22"/>
        </w:rPr>
      </w:pPr>
    </w:p>
    <w:p w14:paraId="0331D4E2" w14:textId="4DA81CCC" w:rsidR="00C66182" w:rsidRPr="00C66182" w:rsidRDefault="00C66182" w:rsidP="00C66182">
      <w:pPr>
        <w:pStyle w:val="isselectedend"/>
        <w:rPr>
          <w:rFonts w:asciiTheme="majorHAnsi" w:hAnsiTheme="majorHAnsi"/>
          <w:b/>
          <w:bCs/>
          <w:sz w:val="22"/>
          <w:szCs w:val="22"/>
        </w:rPr>
      </w:pPr>
      <w:r w:rsidRPr="00C66182">
        <w:rPr>
          <w:rFonts w:asciiTheme="majorHAnsi" w:hAnsiTheme="majorHAnsi"/>
          <w:sz w:val="22"/>
          <w:szCs w:val="22"/>
        </w:rPr>
        <w:t xml:space="preserve">A presente contratação tem por objeto a aquisição de </w:t>
      </w:r>
      <w:r w:rsidRPr="00C66182">
        <w:rPr>
          <w:rStyle w:val="Forte"/>
          <w:rFonts w:asciiTheme="majorHAnsi" w:hAnsiTheme="majorHAnsi"/>
          <w:b w:val="0"/>
          <w:bCs w:val="0"/>
          <w:sz w:val="22"/>
          <w:szCs w:val="22"/>
        </w:rPr>
        <w:t>15 (quinze) crachás de identificação personalizados, com cordão incluso</w:t>
      </w:r>
      <w:r w:rsidRPr="00C66182">
        <w:rPr>
          <w:rFonts w:asciiTheme="majorHAnsi" w:hAnsiTheme="majorHAnsi"/>
          <w:sz w:val="22"/>
          <w:szCs w:val="22"/>
        </w:rPr>
        <w:t xml:space="preserve">, destinados ao atendimento das necessidades da </w:t>
      </w:r>
      <w:r w:rsidRPr="00C66182">
        <w:rPr>
          <w:rStyle w:val="Forte"/>
          <w:rFonts w:asciiTheme="majorHAnsi" w:hAnsiTheme="majorHAnsi"/>
          <w:b w:val="0"/>
          <w:bCs w:val="0"/>
          <w:sz w:val="22"/>
          <w:szCs w:val="22"/>
        </w:rPr>
        <w:t>Secretaria Municipal de Finanças e d</w:t>
      </w:r>
      <w:r>
        <w:rPr>
          <w:rStyle w:val="Forte"/>
          <w:rFonts w:asciiTheme="majorHAnsi" w:hAnsiTheme="majorHAnsi"/>
          <w:b w:val="0"/>
          <w:bCs w:val="0"/>
          <w:sz w:val="22"/>
          <w:szCs w:val="22"/>
        </w:rPr>
        <w:t>a</w:t>
      </w:r>
      <w:r w:rsidRPr="00C66182">
        <w:rPr>
          <w:rStyle w:val="Forte"/>
          <w:rFonts w:asciiTheme="majorHAnsi" w:hAnsiTheme="majorHAnsi"/>
          <w:b w:val="0"/>
          <w:bCs w:val="0"/>
          <w:sz w:val="22"/>
          <w:szCs w:val="22"/>
        </w:rPr>
        <w:t xml:space="preserve"> Serviço Autônomo Municipal de Água e Esgoto – SAMAE do Município de Porto Belo</w:t>
      </w:r>
      <w:r w:rsidRPr="00C66182">
        <w:rPr>
          <w:rFonts w:asciiTheme="majorHAnsi" w:hAnsiTheme="majorHAnsi"/>
          <w:b/>
          <w:bCs/>
          <w:sz w:val="22"/>
          <w:szCs w:val="22"/>
        </w:rPr>
        <w:t>.</w:t>
      </w:r>
    </w:p>
    <w:p w14:paraId="29C0A098" w14:textId="77777777" w:rsidR="00C66182" w:rsidRPr="00C66182" w:rsidRDefault="00C66182" w:rsidP="00C66182">
      <w:pPr>
        <w:pStyle w:val="isselectedend"/>
        <w:rPr>
          <w:rFonts w:asciiTheme="majorHAnsi" w:hAnsiTheme="majorHAnsi"/>
          <w:sz w:val="22"/>
          <w:szCs w:val="22"/>
        </w:rPr>
      </w:pPr>
      <w:r w:rsidRPr="00C66182">
        <w:rPr>
          <w:rFonts w:asciiTheme="majorHAnsi" w:hAnsiTheme="majorHAnsi"/>
          <w:sz w:val="22"/>
          <w:szCs w:val="22"/>
        </w:rPr>
        <w:t>A contratação justifica-se pela necessidade de disponibilizar aos servidores crachás de identificação funcional, de modo a proporcionar maior organização, segurança e padronização no ambiente de trabalho, bem como facilitar a identificação dos servidores perante os usuários dos serviços públicos, demais servidores e terceiros que tenham contato com as unidades administrativas.</w:t>
      </w:r>
    </w:p>
    <w:p w14:paraId="5DDDAD6D" w14:textId="77777777" w:rsidR="00C66182" w:rsidRPr="00C66182" w:rsidRDefault="00C66182" w:rsidP="00C66182">
      <w:pPr>
        <w:pStyle w:val="isselectedend"/>
        <w:rPr>
          <w:rFonts w:asciiTheme="majorHAnsi" w:hAnsiTheme="majorHAnsi"/>
          <w:sz w:val="22"/>
          <w:szCs w:val="22"/>
        </w:rPr>
      </w:pPr>
      <w:r w:rsidRPr="00C66182">
        <w:rPr>
          <w:rFonts w:asciiTheme="majorHAnsi" w:hAnsiTheme="majorHAnsi"/>
          <w:sz w:val="22"/>
          <w:szCs w:val="22"/>
        </w:rPr>
        <w:t>A utilização de crachás funcionais contribui para o adequado controle e identificação das pessoas que exercem suas atividades junto à Administração Pública, proporcionando maior transparência, segurança e organização nos ambientes de atendimento e de trabalho, especialmente nas unidades que possuem contato direto com a população.</w:t>
      </w:r>
    </w:p>
    <w:p w14:paraId="1C532703" w14:textId="77777777" w:rsidR="00C66182" w:rsidRPr="00C66182" w:rsidRDefault="00C66182" w:rsidP="00C66182">
      <w:pPr>
        <w:pStyle w:val="isselectedend"/>
        <w:rPr>
          <w:rFonts w:asciiTheme="majorHAnsi" w:hAnsiTheme="majorHAnsi"/>
          <w:sz w:val="22"/>
          <w:szCs w:val="22"/>
        </w:rPr>
      </w:pPr>
      <w:r w:rsidRPr="00C66182">
        <w:rPr>
          <w:rFonts w:asciiTheme="majorHAnsi" w:hAnsiTheme="majorHAnsi"/>
          <w:sz w:val="22"/>
          <w:szCs w:val="22"/>
        </w:rPr>
        <w:t>A necessidade da aquisição decorre, ainda, da demanda atual das unidades administrativas e da insuficiência do saldo disponível na contratação anteriormente realizada para atender integralmente às necessidades apresentadas, tornando necessária a realização de nova contratação para suprir a demanda existente.</w:t>
      </w:r>
    </w:p>
    <w:p w14:paraId="3D0C4D98" w14:textId="77777777" w:rsidR="00C66182" w:rsidRPr="00C66182" w:rsidRDefault="00C66182" w:rsidP="00C66182">
      <w:pPr>
        <w:pStyle w:val="isselectedend"/>
        <w:rPr>
          <w:rFonts w:asciiTheme="majorHAnsi" w:hAnsiTheme="majorHAnsi"/>
          <w:sz w:val="22"/>
          <w:szCs w:val="22"/>
        </w:rPr>
      </w:pPr>
      <w:r w:rsidRPr="00C66182">
        <w:rPr>
          <w:rFonts w:asciiTheme="majorHAnsi" w:hAnsiTheme="majorHAnsi"/>
          <w:sz w:val="22"/>
          <w:szCs w:val="22"/>
        </w:rPr>
        <w:t xml:space="preserve">Os crachás deverão ser confeccionados em </w:t>
      </w:r>
      <w:r w:rsidRPr="00C66182">
        <w:rPr>
          <w:rStyle w:val="Forte"/>
          <w:rFonts w:asciiTheme="majorHAnsi" w:hAnsiTheme="majorHAnsi"/>
          <w:b w:val="0"/>
          <w:bCs w:val="0"/>
          <w:sz w:val="22"/>
          <w:szCs w:val="22"/>
        </w:rPr>
        <w:t>material resistente, como PVC ou similar</w:t>
      </w:r>
      <w:r w:rsidRPr="00C66182">
        <w:rPr>
          <w:rFonts w:asciiTheme="majorHAnsi" w:hAnsiTheme="majorHAnsi"/>
          <w:sz w:val="22"/>
          <w:szCs w:val="22"/>
        </w:rPr>
        <w:t>, com impressão colorida na frente e personalização contendo nome, cargo, fotografia e logomarca do Município de Porto Belo, conforme arte e informações fornecidas pela Contratante. Deverão, ainda, ser acompanhados de cordão para crachá, com presilha tipo jacaré ou mosquete compatível com o material, garantindo praticidade, segurança e adequada utilização pelos servidores.</w:t>
      </w:r>
    </w:p>
    <w:p w14:paraId="1C09A034" w14:textId="77777777" w:rsidR="00C66182" w:rsidRPr="00C66182" w:rsidRDefault="00C66182" w:rsidP="00C66182">
      <w:pPr>
        <w:pStyle w:val="isselectedend"/>
        <w:rPr>
          <w:rFonts w:asciiTheme="majorHAnsi" w:hAnsiTheme="majorHAnsi"/>
          <w:sz w:val="22"/>
          <w:szCs w:val="22"/>
        </w:rPr>
      </w:pPr>
      <w:r w:rsidRPr="00C66182">
        <w:rPr>
          <w:rFonts w:asciiTheme="majorHAnsi" w:hAnsiTheme="majorHAnsi"/>
          <w:sz w:val="22"/>
          <w:szCs w:val="22"/>
        </w:rPr>
        <w:t>Os materiais fornecidos deverão atender integralmente às especificações técnicas estabelecidas neste Termo de Referência, sendo produtos novos, de primeira qualidade e adequados ao uso cotidiano, de modo a garantir resistência, durabilidade, boa apresentação e legibilidade das informações de identificação.</w:t>
      </w:r>
    </w:p>
    <w:p w14:paraId="3853B884" w14:textId="2DCE5643" w:rsidR="00C66182" w:rsidRPr="00C66182" w:rsidRDefault="00C66182" w:rsidP="00C66182">
      <w:pPr>
        <w:pStyle w:val="isselectedend"/>
        <w:rPr>
          <w:rFonts w:asciiTheme="majorHAnsi" w:hAnsiTheme="majorHAnsi"/>
          <w:sz w:val="22"/>
          <w:szCs w:val="22"/>
        </w:rPr>
      </w:pPr>
      <w:r w:rsidRPr="00C66182">
        <w:rPr>
          <w:rFonts w:asciiTheme="majorHAnsi" w:hAnsiTheme="majorHAnsi"/>
          <w:sz w:val="22"/>
          <w:szCs w:val="22"/>
        </w:rPr>
        <w:lastRenderedPageBreak/>
        <w:t xml:space="preserve">A aquisição apresenta-se como a solução mais adequada para atender às necessidades da </w:t>
      </w:r>
      <w:r w:rsidRPr="00C66182">
        <w:rPr>
          <w:rStyle w:val="Forte"/>
          <w:rFonts w:asciiTheme="majorHAnsi" w:hAnsiTheme="majorHAnsi"/>
          <w:b w:val="0"/>
          <w:bCs w:val="0"/>
          <w:sz w:val="22"/>
          <w:szCs w:val="22"/>
        </w:rPr>
        <w:t>Secretaria Municipal de Finanças e d</w:t>
      </w:r>
      <w:r>
        <w:rPr>
          <w:rStyle w:val="Forte"/>
          <w:rFonts w:asciiTheme="majorHAnsi" w:hAnsiTheme="majorHAnsi"/>
          <w:b w:val="0"/>
          <w:bCs w:val="0"/>
          <w:sz w:val="22"/>
          <w:szCs w:val="22"/>
        </w:rPr>
        <w:t>a</w:t>
      </w:r>
      <w:r w:rsidRPr="00C66182">
        <w:rPr>
          <w:rStyle w:val="Forte"/>
          <w:rFonts w:asciiTheme="majorHAnsi" w:hAnsiTheme="majorHAnsi"/>
          <w:b w:val="0"/>
          <w:bCs w:val="0"/>
          <w:sz w:val="22"/>
          <w:szCs w:val="22"/>
        </w:rPr>
        <w:t xml:space="preserve"> SAMAE</w:t>
      </w:r>
      <w:r w:rsidRPr="00C66182">
        <w:rPr>
          <w:rFonts w:asciiTheme="majorHAnsi" w:hAnsiTheme="majorHAnsi"/>
          <w:sz w:val="22"/>
          <w:szCs w:val="22"/>
        </w:rPr>
        <w:t>, possibilitando a identificação adequada dos servidores, promovendo maior organização e segurança nos ambientes de trabalho e atendimento ao público, além de contribuir para a padronização visual dos servidores vinculados à Administração Municipal.</w:t>
      </w:r>
    </w:p>
    <w:p w14:paraId="7EDA80AF" w14:textId="77777777" w:rsidR="00C66182" w:rsidRDefault="00C66182" w:rsidP="00C66182">
      <w:pPr>
        <w:pStyle w:val="NormalWeb"/>
      </w:pPr>
      <w:r w:rsidRPr="00C66182">
        <w:rPr>
          <w:rFonts w:asciiTheme="majorHAnsi" w:hAnsiTheme="majorHAnsi"/>
          <w:sz w:val="22"/>
          <w:szCs w:val="22"/>
        </w:rPr>
        <w:t xml:space="preserve">Diante do exposto, a contratação pretendida revela-se necessária, adequada e proporcional ao interesse público, observando os princípios da legalidade, eficiência, economicidade, planejamento e interesse público, encontrando respaldo jurídico na hipótese de dispensa de licitação em razão do valor estimado da contratação, nos termos do </w:t>
      </w:r>
      <w:r w:rsidRPr="00C66182">
        <w:rPr>
          <w:rStyle w:val="Forte"/>
          <w:rFonts w:asciiTheme="majorHAnsi" w:hAnsiTheme="majorHAnsi"/>
          <w:b w:val="0"/>
          <w:bCs w:val="0"/>
          <w:sz w:val="22"/>
          <w:szCs w:val="22"/>
        </w:rPr>
        <w:t>art. 75, inciso II, da Lei Federal nº 14.133/2021</w:t>
      </w:r>
      <w:r w:rsidRPr="00C66182">
        <w:rPr>
          <w:rFonts w:asciiTheme="majorHAnsi" w:hAnsiTheme="majorHAnsi"/>
          <w:sz w:val="22"/>
          <w:szCs w:val="22"/>
        </w:rPr>
        <w:t>, desde que observado o limite legal vigente e demais requisitos aplicáveis à contratação direta.</w:t>
      </w:r>
    </w:p>
    <w:p w14:paraId="57FBD78B" w14:textId="0DBEDC71" w:rsidR="00C80247" w:rsidRPr="00084A68" w:rsidRDefault="001B532A" w:rsidP="006D5F56">
      <w:pPr>
        <w:pStyle w:val="Ttulo2"/>
        <w:numPr>
          <w:ilvl w:val="0"/>
          <w:numId w:val="1"/>
        </w:numPr>
        <w:tabs>
          <w:tab w:val="left" w:pos="372"/>
        </w:tabs>
        <w:spacing w:before="240"/>
        <w:ind w:left="27" w:right="171" w:firstLine="0"/>
        <w:jc w:val="left"/>
        <w:rPr>
          <w:rFonts w:asciiTheme="majorHAnsi" w:hAnsiTheme="majorHAnsi" w:cstheme="minorHAnsi"/>
          <w:sz w:val="22"/>
          <w:szCs w:val="22"/>
        </w:rPr>
      </w:pPr>
      <w:r w:rsidRPr="00084A68">
        <w:rPr>
          <w:rFonts w:asciiTheme="majorHAnsi" w:hAnsiTheme="majorHAnsi" w:cstheme="minorHAnsi"/>
          <w:sz w:val="22"/>
          <w:szCs w:val="22"/>
        </w:rPr>
        <w:t>DESCRIÇÃO DA SOLUÇÃO COMO UM TODO, CONSIDERADO TODO O CICLO</w:t>
      </w:r>
      <w:r w:rsidRPr="00084A68">
        <w:rPr>
          <w:rFonts w:asciiTheme="majorHAnsi" w:hAnsiTheme="majorHAnsi" w:cstheme="minorHAnsi"/>
          <w:spacing w:val="-1"/>
          <w:sz w:val="22"/>
          <w:szCs w:val="22"/>
        </w:rPr>
        <w:t xml:space="preserve"> </w:t>
      </w:r>
      <w:r w:rsidRPr="00084A68">
        <w:rPr>
          <w:rFonts w:asciiTheme="majorHAnsi" w:hAnsiTheme="majorHAnsi" w:cstheme="minorHAnsi"/>
          <w:sz w:val="22"/>
          <w:szCs w:val="22"/>
        </w:rPr>
        <w:t>DE VIDA DO OBJETO:</w:t>
      </w:r>
    </w:p>
    <w:p w14:paraId="75F9A4B1" w14:textId="77777777" w:rsidR="00C66182" w:rsidRPr="00C66182" w:rsidRDefault="00C66182" w:rsidP="00C66182">
      <w:pPr>
        <w:widowControl/>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 xml:space="preserve">A presente contratação tem por finalidade atender às demandas da </w:t>
      </w:r>
      <w:r w:rsidRPr="00C66182">
        <w:rPr>
          <w:rFonts w:asciiTheme="majorHAnsi" w:hAnsiTheme="majorHAnsi"/>
          <w:b/>
          <w:bCs/>
          <w:lang w:val="pt-BR" w:eastAsia="pt-BR"/>
        </w:rPr>
        <w:t>Secretaria Municipal de Finanças e do Serviço Autônomo Municipal de Água e Esgoto – SAMAE do Município de Porto Belo</w:t>
      </w:r>
      <w:r w:rsidRPr="00C66182">
        <w:rPr>
          <w:rFonts w:asciiTheme="majorHAnsi" w:hAnsiTheme="majorHAnsi"/>
          <w:lang w:val="pt-BR" w:eastAsia="pt-BR"/>
        </w:rPr>
        <w:t xml:space="preserve">, mediante a aquisição de </w:t>
      </w:r>
      <w:r w:rsidRPr="00C66182">
        <w:rPr>
          <w:rFonts w:asciiTheme="majorHAnsi" w:hAnsiTheme="majorHAnsi"/>
          <w:b/>
          <w:bCs/>
          <w:lang w:val="pt-BR" w:eastAsia="pt-BR"/>
        </w:rPr>
        <w:t>15 (quinze) crachás de identificação personalizados, com cordão incluso</w:t>
      </w:r>
      <w:r w:rsidRPr="00C66182">
        <w:rPr>
          <w:rFonts w:asciiTheme="majorHAnsi" w:hAnsiTheme="majorHAnsi"/>
          <w:lang w:val="pt-BR" w:eastAsia="pt-BR"/>
        </w:rPr>
        <w:t>, destinados à identificação funcional dos servidores.</w:t>
      </w:r>
    </w:p>
    <w:p w14:paraId="05300EAB" w14:textId="77777777" w:rsidR="00C66182" w:rsidRPr="00C66182" w:rsidRDefault="00C66182" w:rsidP="00C66182">
      <w:pPr>
        <w:widowControl/>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A solução consiste na contratação de empresa especializada para o fornecimento dos crachás personalizados, contemplando a confecção, personalização, impressão e entrega dos produtos em conformidade com as especificações técnicas estabelecidas neste Termo de Referência, assegurando qualidade, resistência, durabilidade e adequada apresentação dos materiais.</w:t>
      </w:r>
    </w:p>
    <w:p w14:paraId="1FAF7B6F" w14:textId="77777777" w:rsidR="00C66182" w:rsidRPr="00C66182" w:rsidRDefault="00C66182" w:rsidP="00C66182">
      <w:pPr>
        <w:widowControl/>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A adoção dessa solução permitirá a identificação adequada dos servidores durante o exercício de suas atividades, contribuindo para a organização, segurança, padronização e identificação funcional nos ambientes de trabalho e atendimento ao público, facilitando o reconhecimento dos servidores pelos usuários dos serviços públicos, demais servidores e terceiros.</w:t>
      </w:r>
    </w:p>
    <w:p w14:paraId="2A1F057A" w14:textId="77777777" w:rsidR="00C66182" w:rsidRPr="00C66182" w:rsidRDefault="00C66182" w:rsidP="00C66182">
      <w:pPr>
        <w:widowControl/>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Os crachás deverão atender às especificações técnicas estabelecidas neste Termo de Referência, observando, no mínimo, os seguintes requisitos:</w:t>
      </w:r>
    </w:p>
    <w:p w14:paraId="0321DCFC" w14:textId="77777777" w:rsidR="00C66182" w:rsidRPr="00C66182" w:rsidRDefault="00C66182" w:rsidP="00C66182">
      <w:pPr>
        <w:widowControl/>
        <w:numPr>
          <w:ilvl w:val="0"/>
          <w:numId w:val="14"/>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Crachá de identificação confeccionado em material resistente, como PVC ou similar;</w:t>
      </w:r>
    </w:p>
    <w:p w14:paraId="452763D9" w14:textId="77777777" w:rsidR="00C66182" w:rsidRPr="00C66182" w:rsidRDefault="00C66182" w:rsidP="00C66182">
      <w:pPr>
        <w:widowControl/>
        <w:numPr>
          <w:ilvl w:val="0"/>
          <w:numId w:val="14"/>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Impressão colorida na frente;</w:t>
      </w:r>
    </w:p>
    <w:p w14:paraId="132E4D6F" w14:textId="77777777" w:rsidR="00C66182" w:rsidRPr="00C66182" w:rsidRDefault="00C66182" w:rsidP="00C66182">
      <w:pPr>
        <w:widowControl/>
        <w:numPr>
          <w:ilvl w:val="0"/>
          <w:numId w:val="14"/>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 xml:space="preserve">Personalização contendo </w:t>
      </w:r>
      <w:r w:rsidRPr="00C66182">
        <w:rPr>
          <w:rFonts w:asciiTheme="majorHAnsi" w:hAnsiTheme="majorHAnsi"/>
          <w:b/>
          <w:bCs/>
          <w:lang w:val="pt-BR" w:eastAsia="pt-BR"/>
        </w:rPr>
        <w:t>nome do servidor, cargo, fotografia e logomarca do Município de Porto Belo</w:t>
      </w:r>
      <w:r w:rsidRPr="00C66182">
        <w:rPr>
          <w:rFonts w:asciiTheme="majorHAnsi" w:hAnsiTheme="majorHAnsi"/>
          <w:lang w:val="pt-BR" w:eastAsia="pt-BR"/>
        </w:rPr>
        <w:t>, conforme arte e informações fornecidas pela Contratante;</w:t>
      </w:r>
    </w:p>
    <w:p w14:paraId="725D5E62" w14:textId="77777777" w:rsidR="00C66182" w:rsidRPr="00C66182" w:rsidRDefault="00C66182" w:rsidP="00C66182">
      <w:pPr>
        <w:widowControl/>
        <w:numPr>
          <w:ilvl w:val="0"/>
          <w:numId w:val="14"/>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Dimensões compatíveis com o padrão usual de crachá de identificação funcional;</w:t>
      </w:r>
    </w:p>
    <w:p w14:paraId="02FAC540" w14:textId="77777777" w:rsidR="00C66182" w:rsidRPr="00C66182" w:rsidRDefault="00C66182" w:rsidP="00C66182">
      <w:pPr>
        <w:widowControl/>
        <w:numPr>
          <w:ilvl w:val="0"/>
          <w:numId w:val="14"/>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Acabamento adequado, sem rebarbas, falhas ou imperfeições que comprometam sua utilização;</w:t>
      </w:r>
    </w:p>
    <w:p w14:paraId="696DCE3D" w14:textId="77777777" w:rsidR="00C66182" w:rsidRPr="00C66182" w:rsidRDefault="00C66182" w:rsidP="00C66182">
      <w:pPr>
        <w:widowControl/>
        <w:numPr>
          <w:ilvl w:val="0"/>
          <w:numId w:val="14"/>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Cordão para crachá incluso, confeccionado em material resistente e adequado ao uso cotidiano;</w:t>
      </w:r>
    </w:p>
    <w:p w14:paraId="348DD786" w14:textId="77777777" w:rsidR="00C66182" w:rsidRPr="00C66182" w:rsidRDefault="00C66182" w:rsidP="00C66182">
      <w:pPr>
        <w:widowControl/>
        <w:numPr>
          <w:ilvl w:val="0"/>
          <w:numId w:val="14"/>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 xml:space="preserve">Cordão equipado com presilha tipo </w:t>
      </w:r>
      <w:r w:rsidRPr="00C66182">
        <w:rPr>
          <w:rFonts w:asciiTheme="majorHAnsi" w:hAnsiTheme="majorHAnsi"/>
          <w:b/>
          <w:bCs/>
          <w:lang w:val="pt-BR" w:eastAsia="pt-BR"/>
        </w:rPr>
        <w:t>jacaré ou mosquete</w:t>
      </w:r>
      <w:r w:rsidRPr="00C66182">
        <w:rPr>
          <w:rFonts w:asciiTheme="majorHAnsi" w:hAnsiTheme="majorHAnsi"/>
          <w:lang w:val="pt-BR" w:eastAsia="pt-BR"/>
        </w:rPr>
        <w:t>, compatível com o crachá e que permita sua fixação de forma segura;</w:t>
      </w:r>
    </w:p>
    <w:p w14:paraId="40920699" w14:textId="77777777" w:rsidR="00C66182" w:rsidRPr="00C66182" w:rsidRDefault="00C66182" w:rsidP="00C66182">
      <w:pPr>
        <w:widowControl/>
        <w:numPr>
          <w:ilvl w:val="0"/>
          <w:numId w:val="14"/>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Produto novo, de primeira qualidade e livre de defeitos de fabricação.</w:t>
      </w:r>
    </w:p>
    <w:p w14:paraId="3D13EA08" w14:textId="77777777" w:rsidR="00C66182" w:rsidRPr="00C66182" w:rsidRDefault="00C66182" w:rsidP="00C66182">
      <w:pPr>
        <w:widowControl/>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 xml:space="preserve">O ciclo de vida do objeto compreende o planejamento da demanda pela </w:t>
      </w:r>
      <w:r w:rsidRPr="00C66182">
        <w:rPr>
          <w:rFonts w:asciiTheme="majorHAnsi" w:hAnsiTheme="majorHAnsi"/>
          <w:b/>
          <w:bCs/>
          <w:lang w:val="pt-BR" w:eastAsia="pt-BR"/>
        </w:rPr>
        <w:t>Secretaria Municipal de Finanças e pelo SAMAE</w:t>
      </w:r>
      <w:r w:rsidRPr="00C66182">
        <w:rPr>
          <w:rFonts w:asciiTheme="majorHAnsi" w:hAnsiTheme="majorHAnsi"/>
          <w:lang w:val="pt-BR" w:eastAsia="pt-BR"/>
        </w:rPr>
        <w:t>, o fornecimento das informações e elementos necessários à personalização pela Administração Municipal, a confecção e impressão dos crachás pela contratada, o transporte e entrega dos produtos no local indicado pela Administração, sua utilização pelos servidores durante sua vida útil e a eventual substituição dos crachás que apresentem desgaste, danos ou necessidade de atualização das informações funcionais, conforme demanda administrativa.</w:t>
      </w:r>
    </w:p>
    <w:p w14:paraId="40061590" w14:textId="77777777" w:rsidR="00C66182" w:rsidRPr="00C66182" w:rsidRDefault="00C66182" w:rsidP="00C66182">
      <w:pPr>
        <w:widowControl/>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Durante a execução contratual, a contratada deverá confeccionar os crachás de acordo com as informações, fotografias e arte fornecidas pela Contratante, observando rigorosamente os dados apresentados e as especificações estabelecidas neste Termo de Referência. Os produtos deverão ser entregues em perfeitas condições de uso, sem defeitos, manchas, falhas de impressão ou quaisquer outras características que comprometam sua qualidade ou legibilidade.</w:t>
      </w:r>
    </w:p>
    <w:p w14:paraId="44761B4A" w14:textId="77777777" w:rsidR="00C66182" w:rsidRPr="00C66182" w:rsidRDefault="00C66182" w:rsidP="00C66182">
      <w:pPr>
        <w:widowControl/>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lastRenderedPageBreak/>
        <w:t>A contratação deverá contemplar todos os custos necessários ao perfeito fornecimento do objeto, incluindo materiais, personalização, impressão, cordões, acessórios, embalagem, transporte, carga, descarga, tributos, mão de obra e demais despesas relacionadas à execução do objeto.</w:t>
      </w:r>
    </w:p>
    <w:p w14:paraId="0201C7E5" w14:textId="77777777" w:rsidR="00C66182" w:rsidRPr="00C66182" w:rsidRDefault="00C66182" w:rsidP="00C66182">
      <w:pPr>
        <w:widowControl/>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A contratação mostra-se a alternativa mais adequada sob os aspectos técnico, operacional e econômico, considerando que os crachás personalizados constituem solução simples, funcional e de baixo custo para identificação dos servidores, apresentando facilidade de utilização, resistência e durabilidade compatíveis com o uso cotidiano, além de contribuir para a padronização da identificação funcional no âmbito da Administração Municipal.</w:t>
      </w:r>
    </w:p>
    <w:p w14:paraId="195E3FC9" w14:textId="77777777" w:rsidR="00C66182" w:rsidRPr="00C66182" w:rsidRDefault="00C66182" w:rsidP="00C66182">
      <w:pPr>
        <w:widowControl/>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 xml:space="preserve">A adoção da presente solução contribuirá para a melhoria da organização e segurança dos ambientes de trabalho e atendimento ao público, proporcionando identificação visual adequada dos servidores e fortalecendo a padronização institucional da </w:t>
      </w:r>
      <w:r w:rsidRPr="00C66182">
        <w:rPr>
          <w:rFonts w:asciiTheme="majorHAnsi" w:hAnsiTheme="majorHAnsi"/>
          <w:b/>
          <w:bCs/>
          <w:lang w:val="pt-BR" w:eastAsia="pt-BR"/>
        </w:rPr>
        <w:t>Secretaria Municipal de Finanças e do SAMAE</w:t>
      </w:r>
      <w:r w:rsidRPr="00C66182">
        <w:rPr>
          <w:rFonts w:asciiTheme="majorHAnsi" w:hAnsiTheme="majorHAnsi"/>
          <w:lang w:val="pt-BR" w:eastAsia="pt-BR"/>
        </w:rPr>
        <w:t>, em conformidade com os princípios da legalidade, eficiência, economicidade e interesse público.</w:t>
      </w:r>
    </w:p>
    <w:p w14:paraId="4FC1C036" w14:textId="77777777" w:rsidR="00C66182" w:rsidRPr="00C66182" w:rsidRDefault="00C66182" w:rsidP="00C66182">
      <w:pPr>
        <w:widowControl/>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 xml:space="preserve">Dessa forma, a solução apresentada mostra-se técnica, operacional e economicamente adequada, assegurando o atendimento eficiente das necessidades da </w:t>
      </w:r>
      <w:r w:rsidRPr="00C66182">
        <w:rPr>
          <w:rFonts w:asciiTheme="majorHAnsi" w:hAnsiTheme="majorHAnsi"/>
          <w:b/>
          <w:bCs/>
          <w:lang w:val="pt-BR" w:eastAsia="pt-BR"/>
        </w:rPr>
        <w:t>Secretaria Municipal de Finanças e do Serviço Autônomo Municipal de Água e Esgoto – SAMAE do Município de Porto Belo</w:t>
      </w:r>
      <w:r w:rsidRPr="00C66182">
        <w:rPr>
          <w:rFonts w:asciiTheme="majorHAnsi" w:hAnsiTheme="majorHAnsi"/>
          <w:lang w:val="pt-BR" w:eastAsia="pt-BR"/>
        </w:rPr>
        <w:t>.</w:t>
      </w:r>
    </w:p>
    <w:p w14:paraId="0F6038ED" w14:textId="7C34598A" w:rsidR="00C80247" w:rsidRPr="00084A68" w:rsidRDefault="001B532A" w:rsidP="006D5F56">
      <w:pPr>
        <w:pStyle w:val="Ttulo2"/>
        <w:numPr>
          <w:ilvl w:val="0"/>
          <w:numId w:val="1"/>
        </w:numPr>
        <w:tabs>
          <w:tab w:val="left" w:pos="353"/>
        </w:tabs>
        <w:spacing w:before="1"/>
        <w:ind w:left="353" w:hanging="326"/>
        <w:jc w:val="left"/>
        <w:rPr>
          <w:rFonts w:asciiTheme="majorHAnsi" w:hAnsiTheme="majorHAnsi" w:cstheme="minorHAnsi"/>
          <w:sz w:val="22"/>
          <w:szCs w:val="22"/>
        </w:rPr>
      </w:pPr>
      <w:r w:rsidRPr="00084A68">
        <w:rPr>
          <w:rFonts w:asciiTheme="majorHAnsi" w:hAnsiTheme="majorHAnsi" w:cstheme="minorHAnsi"/>
          <w:sz w:val="22"/>
          <w:szCs w:val="22"/>
        </w:rPr>
        <w:t>REQUISITOS</w:t>
      </w:r>
      <w:r w:rsidRPr="00084A68">
        <w:rPr>
          <w:rFonts w:asciiTheme="majorHAnsi" w:hAnsiTheme="majorHAnsi" w:cstheme="minorHAnsi"/>
          <w:spacing w:val="1"/>
          <w:sz w:val="22"/>
          <w:szCs w:val="22"/>
        </w:rPr>
        <w:t xml:space="preserve"> </w:t>
      </w:r>
      <w:r w:rsidRPr="00084A68">
        <w:rPr>
          <w:rFonts w:asciiTheme="majorHAnsi" w:hAnsiTheme="majorHAnsi" w:cstheme="minorHAnsi"/>
          <w:sz w:val="22"/>
          <w:szCs w:val="22"/>
        </w:rPr>
        <w:t>DA</w:t>
      </w:r>
      <w:r w:rsidRPr="00084A68">
        <w:rPr>
          <w:rFonts w:asciiTheme="majorHAnsi" w:hAnsiTheme="majorHAnsi" w:cstheme="minorHAnsi"/>
          <w:spacing w:val="-4"/>
          <w:sz w:val="22"/>
          <w:szCs w:val="22"/>
        </w:rPr>
        <w:t xml:space="preserve"> </w:t>
      </w:r>
      <w:r w:rsidRPr="00084A68">
        <w:rPr>
          <w:rFonts w:asciiTheme="majorHAnsi" w:hAnsiTheme="majorHAnsi" w:cstheme="minorHAnsi"/>
          <w:spacing w:val="-2"/>
          <w:sz w:val="22"/>
          <w:szCs w:val="22"/>
        </w:rPr>
        <w:t>CONTRATAÇÃO:</w:t>
      </w:r>
    </w:p>
    <w:p w14:paraId="07B3F8D4" w14:textId="77777777" w:rsidR="00C66182" w:rsidRDefault="00C66182" w:rsidP="00C66182">
      <w:pPr>
        <w:pStyle w:val="NormalWeb"/>
        <w:spacing w:before="0" w:beforeAutospacing="0" w:after="0" w:afterAutospacing="0"/>
        <w:rPr>
          <w:rFonts w:ascii="Cambria" w:hAnsi="Cambria"/>
          <w:sz w:val="22"/>
          <w:szCs w:val="22"/>
        </w:rPr>
      </w:pPr>
    </w:p>
    <w:p w14:paraId="7A30B8DA" w14:textId="0DD38C24" w:rsidR="00C66182" w:rsidRPr="00C66182" w:rsidRDefault="00C66182" w:rsidP="00C66182">
      <w:pPr>
        <w:pStyle w:val="NormalWeb"/>
        <w:spacing w:before="0" w:beforeAutospacing="0" w:after="0" w:afterAutospacing="0"/>
        <w:rPr>
          <w:rFonts w:ascii="Cambria" w:hAnsi="Cambria"/>
          <w:sz w:val="22"/>
          <w:szCs w:val="22"/>
        </w:rPr>
      </w:pPr>
      <w:r w:rsidRPr="00C66182">
        <w:rPr>
          <w:rFonts w:ascii="Cambria" w:hAnsi="Cambria"/>
          <w:sz w:val="22"/>
          <w:szCs w:val="22"/>
        </w:rPr>
        <w:t>A contratação compreende a aquisição de 15 (quinze) crachás de identificação personalizados, com cordão incluso, destinados ao atendimento das necessidades da Secretaria Municipal de Finanças e do Serviço Autônomo Municipal de Água e Esgoto – SAMAE do Município de Porto Belo, visando proporcionar adequada identificação dos servidores, contribuir para a organização e segurança dos ambientes de trabalho e facilitar o reconhecimento dos servidores pelos usuários dos serviços públicos e demais pessoas que tenham contato com as unidades administrativas.</w:t>
      </w:r>
    </w:p>
    <w:p w14:paraId="074BFA23" w14:textId="77777777" w:rsidR="00C66182" w:rsidRDefault="00C66182" w:rsidP="00C66182">
      <w:pPr>
        <w:pStyle w:val="NormalWeb"/>
        <w:spacing w:before="0" w:beforeAutospacing="0" w:after="0" w:afterAutospacing="0"/>
        <w:rPr>
          <w:rFonts w:ascii="Cambria" w:hAnsi="Cambria"/>
          <w:sz w:val="22"/>
          <w:szCs w:val="22"/>
        </w:rPr>
      </w:pPr>
    </w:p>
    <w:p w14:paraId="3A306C3F" w14:textId="1E5D95E3" w:rsidR="00C66182" w:rsidRPr="00C66182" w:rsidRDefault="00C66182" w:rsidP="00C66182">
      <w:pPr>
        <w:pStyle w:val="NormalWeb"/>
        <w:spacing w:before="0" w:beforeAutospacing="0" w:after="0" w:afterAutospacing="0"/>
        <w:rPr>
          <w:rFonts w:ascii="Cambria" w:hAnsi="Cambria"/>
          <w:sz w:val="22"/>
          <w:szCs w:val="22"/>
        </w:rPr>
      </w:pPr>
      <w:r w:rsidRPr="00C66182">
        <w:rPr>
          <w:rFonts w:ascii="Cambria" w:hAnsi="Cambria"/>
          <w:sz w:val="22"/>
          <w:szCs w:val="22"/>
        </w:rPr>
        <w:t>Os crachás fornecidos deverão ser novos, de primeiro uso, sem qualquer tipo de avaria, defeito de fabricação ou sinais de utilização anterior, sendo confeccionados com materiais de qualidade e resistência compatíveis com o uso cotidiano, garantindo durabilidade, boa apresentação e legibilidade das informações durante sua vida útil.</w:t>
      </w:r>
    </w:p>
    <w:p w14:paraId="74340CA8" w14:textId="77777777" w:rsidR="00C66182" w:rsidRDefault="00C66182" w:rsidP="00C66182">
      <w:pPr>
        <w:pStyle w:val="NormalWeb"/>
        <w:spacing w:before="0" w:beforeAutospacing="0" w:after="0" w:afterAutospacing="0"/>
        <w:rPr>
          <w:rFonts w:ascii="Cambria" w:hAnsi="Cambria"/>
          <w:sz w:val="22"/>
          <w:szCs w:val="22"/>
        </w:rPr>
      </w:pPr>
    </w:p>
    <w:p w14:paraId="6EB579D6" w14:textId="08C7CDEF" w:rsidR="00C66182" w:rsidRDefault="00C66182" w:rsidP="00C66182">
      <w:pPr>
        <w:pStyle w:val="NormalWeb"/>
        <w:spacing w:before="0" w:beforeAutospacing="0" w:after="0" w:afterAutospacing="0"/>
        <w:rPr>
          <w:rFonts w:ascii="Cambria" w:hAnsi="Cambria"/>
          <w:sz w:val="22"/>
          <w:szCs w:val="22"/>
        </w:rPr>
      </w:pPr>
      <w:r w:rsidRPr="00C66182">
        <w:rPr>
          <w:rFonts w:ascii="Cambria" w:hAnsi="Cambria"/>
          <w:sz w:val="22"/>
          <w:szCs w:val="22"/>
        </w:rPr>
        <w:t>O fornecimento deverá contemplar, no mínimo, os seguintes requisitos:</w:t>
      </w:r>
    </w:p>
    <w:p w14:paraId="407E12FE" w14:textId="77777777" w:rsidR="00C66182" w:rsidRPr="00C66182" w:rsidRDefault="00C66182" w:rsidP="00C66182">
      <w:pPr>
        <w:pStyle w:val="NormalWeb"/>
        <w:spacing w:before="0" w:beforeAutospacing="0" w:after="0" w:afterAutospacing="0"/>
        <w:rPr>
          <w:rFonts w:ascii="Cambria" w:hAnsi="Cambria"/>
          <w:sz w:val="22"/>
          <w:szCs w:val="22"/>
        </w:rPr>
      </w:pPr>
    </w:p>
    <w:p w14:paraId="430FF57D" w14:textId="77777777" w:rsidR="00C66182" w:rsidRPr="00C66182" w:rsidRDefault="00C66182" w:rsidP="00C66182">
      <w:pPr>
        <w:pStyle w:val="NormalWeb"/>
        <w:numPr>
          <w:ilvl w:val="0"/>
          <w:numId w:val="15"/>
        </w:numPr>
        <w:spacing w:before="0" w:beforeAutospacing="0" w:after="0" w:afterAutospacing="0"/>
        <w:rPr>
          <w:rFonts w:ascii="Cambria" w:hAnsi="Cambria"/>
          <w:sz w:val="22"/>
          <w:szCs w:val="22"/>
        </w:rPr>
      </w:pPr>
      <w:r w:rsidRPr="00C66182">
        <w:rPr>
          <w:rFonts w:ascii="Cambria" w:hAnsi="Cambria"/>
          <w:sz w:val="22"/>
          <w:szCs w:val="22"/>
        </w:rPr>
        <w:t>Crachá de identificação confeccionado em material resistente, como PVC ou similar;</w:t>
      </w:r>
    </w:p>
    <w:p w14:paraId="564981DE" w14:textId="77777777" w:rsidR="00C66182" w:rsidRPr="00C66182" w:rsidRDefault="00C66182" w:rsidP="00C66182">
      <w:pPr>
        <w:pStyle w:val="NormalWeb"/>
        <w:numPr>
          <w:ilvl w:val="0"/>
          <w:numId w:val="15"/>
        </w:numPr>
        <w:spacing w:before="0" w:beforeAutospacing="0" w:after="0" w:afterAutospacing="0"/>
        <w:rPr>
          <w:rFonts w:ascii="Cambria" w:hAnsi="Cambria"/>
          <w:sz w:val="22"/>
          <w:szCs w:val="22"/>
        </w:rPr>
      </w:pPr>
      <w:r w:rsidRPr="00C66182">
        <w:rPr>
          <w:rFonts w:ascii="Cambria" w:hAnsi="Cambria"/>
          <w:sz w:val="22"/>
          <w:szCs w:val="22"/>
        </w:rPr>
        <w:t>Impressão colorida, na frente;</w:t>
      </w:r>
    </w:p>
    <w:p w14:paraId="5D080A19" w14:textId="77777777" w:rsidR="00C66182" w:rsidRPr="00C66182" w:rsidRDefault="00C66182" w:rsidP="00C66182">
      <w:pPr>
        <w:pStyle w:val="NormalWeb"/>
        <w:numPr>
          <w:ilvl w:val="0"/>
          <w:numId w:val="15"/>
        </w:numPr>
        <w:spacing w:before="0" w:beforeAutospacing="0" w:after="0" w:afterAutospacing="0"/>
        <w:rPr>
          <w:rFonts w:ascii="Cambria" w:hAnsi="Cambria"/>
          <w:sz w:val="22"/>
          <w:szCs w:val="22"/>
        </w:rPr>
      </w:pPr>
      <w:r w:rsidRPr="00C66182">
        <w:rPr>
          <w:rFonts w:ascii="Cambria" w:hAnsi="Cambria"/>
          <w:sz w:val="22"/>
          <w:szCs w:val="22"/>
        </w:rPr>
        <w:t>Personalização contendo nome do servidor, cargo, fotografia e logomarca do Município de Porto Belo, conforme arte e informações fornecidas pela Contratante;</w:t>
      </w:r>
    </w:p>
    <w:p w14:paraId="187842DE" w14:textId="77777777" w:rsidR="00C66182" w:rsidRPr="00C66182" w:rsidRDefault="00C66182" w:rsidP="00C66182">
      <w:pPr>
        <w:pStyle w:val="NormalWeb"/>
        <w:numPr>
          <w:ilvl w:val="0"/>
          <w:numId w:val="15"/>
        </w:numPr>
        <w:spacing w:before="0" w:beforeAutospacing="0" w:after="0" w:afterAutospacing="0"/>
        <w:rPr>
          <w:rFonts w:ascii="Cambria" w:hAnsi="Cambria"/>
          <w:sz w:val="22"/>
          <w:szCs w:val="22"/>
        </w:rPr>
      </w:pPr>
      <w:r w:rsidRPr="00C66182">
        <w:rPr>
          <w:rFonts w:ascii="Cambria" w:hAnsi="Cambria"/>
          <w:sz w:val="22"/>
          <w:szCs w:val="22"/>
        </w:rPr>
        <w:t>Dimensões compatíveis com o padrão usual de crachá de identificação funcional;</w:t>
      </w:r>
    </w:p>
    <w:p w14:paraId="58A9F3B2" w14:textId="77777777" w:rsidR="00C66182" w:rsidRPr="00C66182" w:rsidRDefault="00C66182" w:rsidP="00C66182">
      <w:pPr>
        <w:pStyle w:val="NormalWeb"/>
        <w:numPr>
          <w:ilvl w:val="0"/>
          <w:numId w:val="15"/>
        </w:numPr>
        <w:spacing w:before="0" w:beforeAutospacing="0" w:after="0" w:afterAutospacing="0"/>
        <w:rPr>
          <w:rFonts w:ascii="Cambria" w:hAnsi="Cambria"/>
          <w:sz w:val="22"/>
          <w:szCs w:val="22"/>
        </w:rPr>
      </w:pPr>
      <w:r w:rsidRPr="00C66182">
        <w:rPr>
          <w:rFonts w:ascii="Cambria" w:hAnsi="Cambria"/>
          <w:sz w:val="22"/>
          <w:szCs w:val="22"/>
        </w:rPr>
        <w:t>Acabamento adequado, sem rebarbas, falhas, manchas ou imperfeições que comprometam sua utilização;</w:t>
      </w:r>
    </w:p>
    <w:p w14:paraId="0AF6E496" w14:textId="77777777" w:rsidR="00C66182" w:rsidRPr="00C66182" w:rsidRDefault="00C66182" w:rsidP="00C66182">
      <w:pPr>
        <w:pStyle w:val="NormalWeb"/>
        <w:numPr>
          <w:ilvl w:val="0"/>
          <w:numId w:val="15"/>
        </w:numPr>
        <w:spacing w:before="0" w:beforeAutospacing="0" w:after="0" w:afterAutospacing="0"/>
        <w:rPr>
          <w:rFonts w:ascii="Cambria" w:hAnsi="Cambria"/>
          <w:sz w:val="22"/>
          <w:szCs w:val="22"/>
        </w:rPr>
      </w:pPr>
      <w:r w:rsidRPr="00C66182">
        <w:rPr>
          <w:rFonts w:ascii="Cambria" w:hAnsi="Cambria"/>
          <w:sz w:val="22"/>
          <w:szCs w:val="22"/>
        </w:rPr>
        <w:t>Cordão para crachá incluso, confeccionado em material resistente e adequado ao uso diário;</w:t>
      </w:r>
    </w:p>
    <w:p w14:paraId="3CABF7B4" w14:textId="77777777" w:rsidR="00C66182" w:rsidRPr="00C66182" w:rsidRDefault="00C66182" w:rsidP="00C66182">
      <w:pPr>
        <w:pStyle w:val="NormalWeb"/>
        <w:numPr>
          <w:ilvl w:val="0"/>
          <w:numId w:val="15"/>
        </w:numPr>
        <w:spacing w:before="0" w:beforeAutospacing="0" w:after="0" w:afterAutospacing="0"/>
        <w:rPr>
          <w:rFonts w:ascii="Cambria" w:hAnsi="Cambria"/>
          <w:sz w:val="22"/>
          <w:szCs w:val="22"/>
        </w:rPr>
      </w:pPr>
      <w:r w:rsidRPr="00C66182">
        <w:rPr>
          <w:rFonts w:ascii="Cambria" w:hAnsi="Cambria"/>
          <w:sz w:val="22"/>
          <w:szCs w:val="22"/>
        </w:rPr>
        <w:t>Cordão com presilha tipo jacaré ou mosquete, compatível com o crachá e capaz de proporcionar fixação segura;</w:t>
      </w:r>
    </w:p>
    <w:p w14:paraId="2C4A8A7C" w14:textId="77777777" w:rsidR="00C66182" w:rsidRPr="00C66182" w:rsidRDefault="00C66182" w:rsidP="00C66182">
      <w:pPr>
        <w:pStyle w:val="NormalWeb"/>
        <w:numPr>
          <w:ilvl w:val="0"/>
          <w:numId w:val="15"/>
        </w:numPr>
        <w:spacing w:before="0" w:beforeAutospacing="0" w:after="0" w:afterAutospacing="0"/>
        <w:rPr>
          <w:rFonts w:ascii="Cambria" w:hAnsi="Cambria"/>
          <w:sz w:val="22"/>
          <w:szCs w:val="22"/>
        </w:rPr>
      </w:pPr>
      <w:r w:rsidRPr="00C66182">
        <w:rPr>
          <w:rFonts w:ascii="Cambria" w:hAnsi="Cambria"/>
          <w:sz w:val="22"/>
          <w:szCs w:val="22"/>
        </w:rPr>
        <w:t>Produto novo, de primeira qualidade e adequado ao uso funcional;</w:t>
      </w:r>
    </w:p>
    <w:p w14:paraId="42AF8592" w14:textId="77777777" w:rsidR="00C66182" w:rsidRPr="00C66182" w:rsidRDefault="00C66182" w:rsidP="00C66182">
      <w:pPr>
        <w:pStyle w:val="NormalWeb"/>
        <w:numPr>
          <w:ilvl w:val="0"/>
          <w:numId w:val="15"/>
        </w:numPr>
        <w:spacing w:before="0" w:beforeAutospacing="0" w:after="0" w:afterAutospacing="0"/>
        <w:rPr>
          <w:rFonts w:ascii="Cambria" w:hAnsi="Cambria"/>
          <w:sz w:val="22"/>
          <w:szCs w:val="22"/>
        </w:rPr>
      </w:pPr>
      <w:r w:rsidRPr="00C66182">
        <w:rPr>
          <w:rFonts w:ascii="Cambria" w:hAnsi="Cambria"/>
          <w:sz w:val="22"/>
          <w:szCs w:val="22"/>
        </w:rPr>
        <w:t>Entrega dos produtos no local indicado pela Administração Municipal.</w:t>
      </w:r>
    </w:p>
    <w:p w14:paraId="2EE2F619" w14:textId="77777777" w:rsidR="00C66182" w:rsidRDefault="00C66182" w:rsidP="00C66182">
      <w:pPr>
        <w:pStyle w:val="NormalWeb"/>
        <w:spacing w:before="0" w:beforeAutospacing="0" w:after="0" w:afterAutospacing="0"/>
        <w:rPr>
          <w:rFonts w:ascii="Cambria" w:hAnsi="Cambria"/>
          <w:sz w:val="22"/>
          <w:szCs w:val="22"/>
        </w:rPr>
      </w:pPr>
    </w:p>
    <w:p w14:paraId="62A419AA" w14:textId="3FAB6F8B" w:rsidR="00C66182" w:rsidRPr="00C66182" w:rsidRDefault="00C66182" w:rsidP="00C66182">
      <w:pPr>
        <w:pStyle w:val="NormalWeb"/>
        <w:spacing w:before="0" w:beforeAutospacing="0" w:after="0" w:afterAutospacing="0"/>
        <w:rPr>
          <w:rFonts w:ascii="Cambria" w:hAnsi="Cambria"/>
          <w:sz w:val="22"/>
          <w:szCs w:val="22"/>
        </w:rPr>
      </w:pPr>
      <w:r w:rsidRPr="00C66182">
        <w:rPr>
          <w:rFonts w:ascii="Cambria" w:hAnsi="Cambria"/>
          <w:sz w:val="22"/>
          <w:szCs w:val="22"/>
        </w:rPr>
        <w:t>A contratada deverá confeccionar e fornecer os crachás em conformidade com as especificações técnicas estabelecidas neste Termo de Referência, responsabilizando-se pela qualidade dos materiais empregados, pela correta reprodução das informações, fotografias e logomarca fornecidas pela Contratante, bem como pela resistência, durabilidade e perfeito estado de conservação dos produtos.</w:t>
      </w:r>
    </w:p>
    <w:p w14:paraId="4DF50BCC" w14:textId="77777777" w:rsidR="00C66182" w:rsidRDefault="00C66182" w:rsidP="00C66182">
      <w:pPr>
        <w:pStyle w:val="NormalWeb"/>
        <w:spacing w:before="0" w:beforeAutospacing="0" w:after="0" w:afterAutospacing="0"/>
        <w:rPr>
          <w:rFonts w:ascii="Cambria" w:hAnsi="Cambria"/>
          <w:sz w:val="22"/>
          <w:szCs w:val="22"/>
        </w:rPr>
      </w:pPr>
    </w:p>
    <w:p w14:paraId="4C79709D" w14:textId="5407E550" w:rsidR="00C66182" w:rsidRPr="00C66182" w:rsidRDefault="00C66182" w:rsidP="00C66182">
      <w:pPr>
        <w:pStyle w:val="NormalWeb"/>
        <w:spacing w:before="0" w:beforeAutospacing="0" w:after="0" w:afterAutospacing="0"/>
        <w:rPr>
          <w:rFonts w:ascii="Cambria" w:hAnsi="Cambria"/>
          <w:sz w:val="22"/>
          <w:szCs w:val="22"/>
        </w:rPr>
      </w:pPr>
      <w:r w:rsidRPr="00C66182">
        <w:rPr>
          <w:rFonts w:ascii="Cambria" w:hAnsi="Cambria"/>
          <w:sz w:val="22"/>
          <w:szCs w:val="22"/>
        </w:rPr>
        <w:lastRenderedPageBreak/>
        <w:t>A personalização dos crachás deverá ser realizada de acordo com a arte, nomes, cargos, fotografias e demais informações fornecidas pela Administração Municipal, não cabendo à contratada realizar alterações nas informações sem prévia autorização da Contratante.</w:t>
      </w:r>
    </w:p>
    <w:p w14:paraId="40B3CE8F" w14:textId="77777777" w:rsidR="00C66182" w:rsidRDefault="00C66182" w:rsidP="00C66182">
      <w:pPr>
        <w:pStyle w:val="NormalWeb"/>
        <w:spacing w:before="0" w:beforeAutospacing="0" w:after="0" w:afterAutospacing="0"/>
        <w:rPr>
          <w:rFonts w:ascii="Cambria" w:hAnsi="Cambria"/>
          <w:sz w:val="22"/>
          <w:szCs w:val="22"/>
        </w:rPr>
      </w:pPr>
    </w:p>
    <w:p w14:paraId="69E2196A" w14:textId="4CD273DD" w:rsidR="00C66182" w:rsidRPr="00C66182" w:rsidRDefault="00C66182" w:rsidP="00C66182">
      <w:pPr>
        <w:pStyle w:val="NormalWeb"/>
        <w:spacing w:before="0" w:beforeAutospacing="0" w:after="0" w:afterAutospacing="0"/>
        <w:rPr>
          <w:rFonts w:ascii="Cambria" w:hAnsi="Cambria"/>
          <w:sz w:val="22"/>
          <w:szCs w:val="22"/>
        </w:rPr>
      </w:pPr>
      <w:r w:rsidRPr="00C66182">
        <w:rPr>
          <w:rFonts w:ascii="Cambria" w:hAnsi="Cambria"/>
          <w:sz w:val="22"/>
          <w:szCs w:val="22"/>
        </w:rPr>
        <w:t>A contratada deverá apresentar, quando solicitado pela Administração, prova digital ou modelo para conferência e aprovação da arte e das informações antes da confecção definitiva dos crachás, de modo a evitar erros de personalização, impressão ou identificação dos servidores.</w:t>
      </w:r>
    </w:p>
    <w:p w14:paraId="4C99727A" w14:textId="77777777" w:rsidR="00C66182" w:rsidRDefault="00C66182" w:rsidP="00C66182">
      <w:pPr>
        <w:pStyle w:val="NormalWeb"/>
        <w:spacing w:before="0" w:beforeAutospacing="0" w:after="0" w:afterAutospacing="0"/>
        <w:rPr>
          <w:rFonts w:ascii="Cambria" w:hAnsi="Cambria"/>
          <w:sz w:val="22"/>
          <w:szCs w:val="22"/>
        </w:rPr>
      </w:pPr>
    </w:p>
    <w:p w14:paraId="21F5E44E" w14:textId="4D0825A8" w:rsidR="00C66182" w:rsidRPr="00C66182" w:rsidRDefault="00C66182" w:rsidP="00C66182">
      <w:pPr>
        <w:pStyle w:val="NormalWeb"/>
        <w:spacing w:before="0" w:beforeAutospacing="0" w:after="0" w:afterAutospacing="0"/>
        <w:rPr>
          <w:rFonts w:ascii="Cambria" w:hAnsi="Cambria"/>
          <w:sz w:val="22"/>
          <w:szCs w:val="22"/>
        </w:rPr>
      </w:pPr>
      <w:r w:rsidRPr="00C66182">
        <w:rPr>
          <w:rFonts w:ascii="Cambria" w:hAnsi="Cambria"/>
          <w:sz w:val="22"/>
          <w:szCs w:val="22"/>
        </w:rPr>
        <w:t>A entrega deverá ocorrer no local indicado pela Secretaria Municipal de Finanças ou pelo SAMAE, conforme orientação da Administração Municipal, em data e horário previamente definidos, observando rigorosamente os prazos estabelecidos na contratação.</w:t>
      </w:r>
    </w:p>
    <w:p w14:paraId="0E6685D7" w14:textId="77777777" w:rsidR="00C66182" w:rsidRDefault="00C66182" w:rsidP="00C66182">
      <w:pPr>
        <w:pStyle w:val="NormalWeb"/>
        <w:spacing w:before="0" w:beforeAutospacing="0" w:after="0" w:afterAutospacing="0"/>
        <w:rPr>
          <w:rFonts w:ascii="Cambria" w:hAnsi="Cambria"/>
          <w:sz w:val="22"/>
          <w:szCs w:val="22"/>
        </w:rPr>
      </w:pPr>
    </w:p>
    <w:p w14:paraId="71445448" w14:textId="35C980FF" w:rsidR="00C66182" w:rsidRPr="00C66182" w:rsidRDefault="00C66182" w:rsidP="00C66182">
      <w:pPr>
        <w:pStyle w:val="NormalWeb"/>
        <w:spacing w:before="0" w:beforeAutospacing="0" w:after="0" w:afterAutospacing="0"/>
        <w:rPr>
          <w:rFonts w:ascii="Cambria" w:hAnsi="Cambria"/>
          <w:sz w:val="22"/>
          <w:szCs w:val="22"/>
        </w:rPr>
      </w:pPr>
      <w:r w:rsidRPr="00C66182">
        <w:rPr>
          <w:rFonts w:ascii="Cambria" w:hAnsi="Cambria"/>
          <w:sz w:val="22"/>
          <w:szCs w:val="22"/>
        </w:rPr>
        <w:t>A contratada deverá responsabilizar-se pela embalagem, transporte, carga, descarga e entrega dos produtos, devendo os crachás chegar ao destino em perfeitas condições de uso, devidamente acondicionados e protegidos contra danos durante o transporte.</w:t>
      </w:r>
    </w:p>
    <w:p w14:paraId="5EFD5230" w14:textId="77777777" w:rsidR="00C66182" w:rsidRDefault="00C66182" w:rsidP="00C66182">
      <w:pPr>
        <w:pStyle w:val="NormalWeb"/>
        <w:spacing w:before="0" w:beforeAutospacing="0" w:after="0" w:afterAutospacing="0"/>
        <w:rPr>
          <w:rFonts w:ascii="Cambria" w:hAnsi="Cambria"/>
          <w:sz w:val="22"/>
          <w:szCs w:val="22"/>
        </w:rPr>
      </w:pPr>
    </w:p>
    <w:p w14:paraId="65624717" w14:textId="0E293C5C" w:rsidR="00C66182" w:rsidRPr="00C66182" w:rsidRDefault="00C66182" w:rsidP="00C66182">
      <w:pPr>
        <w:pStyle w:val="NormalWeb"/>
        <w:spacing w:before="0" w:beforeAutospacing="0" w:after="0" w:afterAutospacing="0"/>
        <w:rPr>
          <w:rFonts w:ascii="Cambria" w:hAnsi="Cambria"/>
          <w:sz w:val="22"/>
          <w:szCs w:val="22"/>
        </w:rPr>
      </w:pPr>
      <w:r w:rsidRPr="00C66182">
        <w:rPr>
          <w:rFonts w:ascii="Cambria" w:hAnsi="Cambria"/>
          <w:sz w:val="22"/>
          <w:szCs w:val="22"/>
        </w:rPr>
        <w:t>Os produtos serão recebidos provisoriamente no ato da entrega, mediante conferência da quantidade e verificação das condições aparentes dos materiais. O recebimento definitivo ocorrerá após a conferência das especificações, da personalização e da conformidade dos produtos com as exigências estabelecidas neste Termo de Referência, mediante atesto do fiscal responsável.</w:t>
      </w:r>
    </w:p>
    <w:p w14:paraId="3539E1E7" w14:textId="77777777" w:rsidR="00C66182" w:rsidRDefault="00C66182" w:rsidP="00C66182">
      <w:pPr>
        <w:pStyle w:val="NormalWeb"/>
        <w:spacing w:before="0" w:beforeAutospacing="0" w:after="0" w:afterAutospacing="0"/>
        <w:rPr>
          <w:rFonts w:ascii="Cambria" w:hAnsi="Cambria"/>
          <w:sz w:val="22"/>
          <w:szCs w:val="22"/>
        </w:rPr>
      </w:pPr>
    </w:p>
    <w:p w14:paraId="064E1DCB" w14:textId="3746E131" w:rsidR="00C66182" w:rsidRPr="00C66182" w:rsidRDefault="00C66182" w:rsidP="00C66182">
      <w:pPr>
        <w:pStyle w:val="NormalWeb"/>
        <w:spacing w:before="0" w:beforeAutospacing="0" w:after="0" w:afterAutospacing="0"/>
        <w:rPr>
          <w:rFonts w:ascii="Cambria" w:hAnsi="Cambria"/>
          <w:sz w:val="22"/>
          <w:szCs w:val="22"/>
        </w:rPr>
      </w:pPr>
      <w:r w:rsidRPr="00C66182">
        <w:rPr>
          <w:rFonts w:ascii="Cambria" w:hAnsi="Cambria"/>
          <w:sz w:val="22"/>
          <w:szCs w:val="22"/>
        </w:rPr>
        <w:t>A contratada deverá substituir, às suas expensas, qualquer crachá que apresente defeito de fabricação, falha de impressão, erro de personalização decorrente de sua responsabilidade, avaria ocasionada pelo transporte ou qualquer outra desconformidade em relação às especificações estabelecidas neste Termo de Referência.</w:t>
      </w:r>
    </w:p>
    <w:p w14:paraId="6B19AE39" w14:textId="77777777" w:rsidR="00C66182" w:rsidRDefault="00C66182" w:rsidP="00C66182">
      <w:pPr>
        <w:pStyle w:val="NormalWeb"/>
        <w:spacing w:before="0" w:beforeAutospacing="0" w:after="0" w:afterAutospacing="0"/>
        <w:rPr>
          <w:rFonts w:ascii="Cambria" w:hAnsi="Cambria"/>
          <w:sz w:val="22"/>
          <w:szCs w:val="22"/>
        </w:rPr>
      </w:pPr>
    </w:p>
    <w:p w14:paraId="7DD99F74" w14:textId="089C313D" w:rsidR="00C66182" w:rsidRPr="00C66182" w:rsidRDefault="00C66182" w:rsidP="00C66182">
      <w:pPr>
        <w:pStyle w:val="NormalWeb"/>
        <w:spacing w:before="0" w:beforeAutospacing="0" w:after="0" w:afterAutospacing="0"/>
        <w:rPr>
          <w:rFonts w:ascii="Cambria" w:hAnsi="Cambria"/>
          <w:sz w:val="22"/>
          <w:szCs w:val="22"/>
        </w:rPr>
      </w:pPr>
      <w:r w:rsidRPr="00C66182">
        <w:rPr>
          <w:rFonts w:ascii="Cambria" w:hAnsi="Cambria"/>
          <w:sz w:val="22"/>
          <w:szCs w:val="22"/>
        </w:rPr>
        <w:t>A contratação deverá contemplar todos os custos necessários ao perfeito cumprimento do objeto, incluindo materiais, confecção, personalização, impressão, cordões, presilhas, embalagem, transporte, carga, descarga, tributos, mão de obra e demais despesas relacionadas ao fornecimento.</w:t>
      </w:r>
    </w:p>
    <w:p w14:paraId="03551A03" w14:textId="77777777" w:rsidR="00C66182" w:rsidRDefault="00C66182" w:rsidP="00C66182">
      <w:pPr>
        <w:pStyle w:val="NormalWeb"/>
        <w:spacing w:before="0" w:beforeAutospacing="0" w:after="0" w:afterAutospacing="0"/>
        <w:rPr>
          <w:rFonts w:ascii="Cambria" w:hAnsi="Cambria"/>
          <w:sz w:val="22"/>
          <w:szCs w:val="22"/>
        </w:rPr>
      </w:pPr>
    </w:p>
    <w:p w14:paraId="20C71383" w14:textId="533DC255" w:rsidR="00C66182" w:rsidRPr="00C66182" w:rsidRDefault="00C66182" w:rsidP="00C66182">
      <w:pPr>
        <w:pStyle w:val="NormalWeb"/>
        <w:spacing w:before="0" w:beforeAutospacing="0" w:after="0" w:afterAutospacing="0"/>
        <w:rPr>
          <w:rFonts w:ascii="Cambria" w:hAnsi="Cambria"/>
          <w:sz w:val="22"/>
          <w:szCs w:val="22"/>
        </w:rPr>
      </w:pPr>
      <w:r w:rsidRPr="00C66182">
        <w:rPr>
          <w:rFonts w:ascii="Cambria" w:hAnsi="Cambria"/>
          <w:sz w:val="22"/>
          <w:szCs w:val="22"/>
        </w:rPr>
        <w:t>A contratada deverá manter, durante toda a execução contratual, as condições de habilitação e qualificação exigidas para a contratação, bem como cumprir integralmente as obrigações legais, fiscais, trabalhistas, previdenciárias, ambientais e contratuais aplicáveis ao fornecimento do objeto.</w:t>
      </w:r>
    </w:p>
    <w:p w14:paraId="06228919" w14:textId="77777777" w:rsidR="00C66182" w:rsidRDefault="00C66182" w:rsidP="00C66182">
      <w:pPr>
        <w:pStyle w:val="NormalWeb"/>
        <w:spacing w:before="0" w:beforeAutospacing="0" w:after="0" w:afterAutospacing="0"/>
        <w:rPr>
          <w:rFonts w:ascii="Cambria" w:hAnsi="Cambria"/>
          <w:sz w:val="22"/>
          <w:szCs w:val="22"/>
        </w:rPr>
      </w:pPr>
    </w:p>
    <w:p w14:paraId="10445180" w14:textId="72857D3D" w:rsidR="00C66182" w:rsidRPr="00C66182" w:rsidRDefault="00C66182" w:rsidP="00C66182">
      <w:pPr>
        <w:pStyle w:val="NormalWeb"/>
        <w:spacing w:before="0" w:beforeAutospacing="0" w:after="0" w:afterAutospacing="0"/>
        <w:rPr>
          <w:rFonts w:ascii="Cambria" w:hAnsi="Cambria"/>
          <w:sz w:val="22"/>
          <w:szCs w:val="22"/>
        </w:rPr>
      </w:pPr>
      <w:r w:rsidRPr="00C66182">
        <w:rPr>
          <w:rFonts w:ascii="Cambria" w:hAnsi="Cambria"/>
          <w:sz w:val="22"/>
          <w:szCs w:val="22"/>
        </w:rPr>
        <w:t>A contratação deverá assegurar o fornecimento de crachás de identificação com adequado padrão de qualidade, resistência, durabilidade e apresentação, garantindo a identificação funcional dos servidores e contribuindo para a organização e segurança dos ambientes de trabalho e atendimento ao público da Secretaria Municipal de Finanças e do SAMAE, em observância aos princípios da legalidade, eficiência, economicidade, planejamento e interesse público.</w:t>
      </w:r>
    </w:p>
    <w:p w14:paraId="2D70343C" w14:textId="77777777" w:rsidR="00C66182" w:rsidRPr="00C66182" w:rsidRDefault="00C66182" w:rsidP="00C66182">
      <w:pPr>
        <w:pStyle w:val="NormalWeb"/>
        <w:spacing w:before="0" w:beforeAutospacing="0" w:after="0" w:afterAutospacing="0"/>
        <w:rPr>
          <w:rFonts w:ascii="Cambria" w:hAnsi="Cambria"/>
        </w:rPr>
      </w:pPr>
    </w:p>
    <w:p w14:paraId="6E88C197" w14:textId="53877E84" w:rsidR="00E735A0" w:rsidRPr="00084A68" w:rsidRDefault="00E735A0" w:rsidP="0060312A">
      <w:pPr>
        <w:pStyle w:val="NormalWeb"/>
        <w:spacing w:before="0" w:beforeAutospacing="0" w:after="0" w:afterAutospacing="0"/>
        <w:rPr>
          <w:rFonts w:asciiTheme="majorHAnsi" w:hAnsiTheme="majorHAnsi" w:cstheme="minorHAnsi"/>
          <w:sz w:val="22"/>
          <w:szCs w:val="22"/>
        </w:rPr>
      </w:pPr>
      <w:r w:rsidRPr="00084A68">
        <w:rPr>
          <w:rFonts w:asciiTheme="majorHAnsi" w:hAnsiTheme="majorHAnsi" w:cstheme="minorHAnsi"/>
          <w:sz w:val="22"/>
          <w:szCs w:val="22"/>
        </w:rPr>
        <w:t>Além dos requisitos</w:t>
      </w:r>
      <w:r w:rsidRPr="00084A68">
        <w:rPr>
          <w:rFonts w:asciiTheme="majorHAnsi" w:hAnsiTheme="majorHAnsi" w:cstheme="minorHAnsi"/>
          <w:spacing w:val="1"/>
          <w:sz w:val="22"/>
          <w:szCs w:val="22"/>
        </w:rPr>
        <w:t xml:space="preserve"> </w:t>
      </w:r>
      <w:r w:rsidRPr="00084A68">
        <w:rPr>
          <w:rFonts w:asciiTheme="majorHAnsi" w:hAnsiTheme="majorHAnsi" w:cstheme="minorHAnsi"/>
          <w:sz w:val="22"/>
          <w:szCs w:val="22"/>
        </w:rPr>
        <w:t>básicos em conformidade com a Lei Federal 14.133/2021 deverão apresentar a seguinte documentação necessária para habilitação:</w:t>
      </w:r>
    </w:p>
    <w:p w14:paraId="0F77C10F" w14:textId="77777777" w:rsidR="00E735A0" w:rsidRPr="00084A68" w:rsidRDefault="00E735A0" w:rsidP="005D7C66">
      <w:pPr>
        <w:pStyle w:val="TableParagraph"/>
        <w:ind w:right="97" w:firstLine="709"/>
        <w:jc w:val="left"/>
        <w:rPr>
          <w:rFonts w:asciiTheme="majorHAnsi" w:hAnsiTheme="majorHAnsi" w:cstheme="minorHAnsi"/>
        </w:rPr>
      </w:pPr>
    </w:p>
    <w:p w14:paraId="00361207" w14:textId="77777777" w:rsidR="00E735A0" w:rsidRPr="00084A68" w:rsidRDefault="00E735A0" w:rsidP="005D7C66">
      <w:pPr>
        <w:pStyle w:val="TableParagraph"/>
        <w:ind w:right="97"/>
        <w:jc w:val="left"/>
        <w:rPr>
          <w:rFonts w:asciiTheme="majorHAnsi" w:hAnsiTheme="majorHAnsi" w:cstheme="minorHAnsi"/>
          <w:b/>
          <w:bCs/>
        </w:rPr>
      </w:pPr>
      <w:r w:rsidRPr="00084A68">
        <w:rPr>
          <w:rFonts w:asciiTheme="majorHAnsi" w:hAnsiTheme="majorHAnsi" w:cstheme="minorHAnsi"/>
          <w:b/>
          <w:bCs/>
        </w:rPr>
        <w:t>Habilitação Jurídica</w:t>
      </w:r>
    </w:p>
    <w:p w14:paraId="355E4526" w14:textId="77777777" w:rsidR="00E735A0" w:rsidRPr="00084A68" w:rsidRDefault="00E735A0" w:rsidP="005D7C66">
      <w:pPr>
        <w:pStyle w:val="TableParagraph"/>
        <w:ind w:right="97"/>
        <w:jc w:val="left"/>
        <w:rPr>
          <w:rFonts w:asciiTheme="majorHAnsi" w:hAnsiTheme="majorHAnsi" w:cstheme="minorHAnsi"/>
          <w:b/>
          <w:bCs/>
        </w:rPr>
      </w:pPr>
    </w:p>
    <w:p w14:paraId="7C8F9BE4" w14:textId="77777777" w:rsidR="00E735A0" w:rsidRPr="00084A68" w:rsidRDefault="00E735A0" w:rsidP="0060312A">
      <w:pPr>
        <w:pStyle w:val="TableParagraph"/>
        <w:ind w:right="97"/>
        <w:jc w:val="left"/>
        <w:rPr>
          <w:rFonts w:asciiTheme="majorHAnsi" w:hAnsiTheme="majorHAnsi" w:cstheme="minorHAnsi"/>
        </w:rPr>
      </w:pPr>
      <w:r w:rsidRPr="00084A68">
        <w:rPr>
          <w:rFonts w:asciiTheme="majorHAnsi" w:hAnsiTheme="majorHAnsi" w:cstheme="minorHAnsi"/>
        </w:rPr>
        <w:t>Qualquer documento que comprove sua existência jurídica, conforme artigo 66, como por exemplo:</w:t>
      </w:r>
    </w:p>
    <w:p w14:paraId="2C5C874B" w14:textId="77777777" w:rsidR="00E735A0" w:rsidRPr="00084A68" w:rsidRDefault="00E735A0" w:rsidP="006D5F56">
      <w:pPr>
        <w:pStyle w:val="TableParagraph"/>
        <w:numPr>
          <w:ilvl w:val="0"/>
          <w:numId w:val="2"/>
        </w:numPr>
        <w:ind w:left="284" w:right="97" w:hanging="284"/>
        <w:jc w:val="left"/>
        <w:rPr>
          <w:rFonts w:asciiTheme="majorHAnsi" w:hAnsiTheme="majorHAnsi" w:cstheme="minorHAnsi"/>
        </w:rPr>
      </w:pPr>
      <w:r w:rsidRPr="00084A68">
        <w:rPr>
          <w:rFonts w:asciiTheme="majorHAnsi" w:hAnsiTheme="majorHAnsi" w:cstheme="minorHAnsi"/>
        </w:rPr>
        <w:t>Registro Comercial, no caso de empresa individual;</w:t>
      </w:r>
    </w:p>
    <w:p w14:paraId="74BF1FAF" w14:textId="77777777" w:rsidR="00E735A0" w:rsidRPr="00084A68" w:rsidRDefault="00E735A0" w:rsidP="006D5F56">
      <w:pPr>
        <w:pStyle w:val="TableParagraph"/>
        <w:numPr>
          <w:ilvl w:val="0"/>
          <w:numId w:val="2"/>
        </w:numPr>
        <w:ind w:left="284" w:right="97" w:hanging="284"/>
        <w:jc w:val="left"/>
        <w:rPr>
          <w:rFonts w:asciiTheme="majorHAnsi" w:hAnsiTheme="majorHAnsi" w:cstheme="minorHAnsi"/>
        </w:rPr>
      </w:pPr>
      <w:r w:rsidRPr="00084A68">
        <w:rPr>
          <w:rFonts w:asciiTheme="majorHAnsi" w:hAnsiTheme="majorHAnsi" w:cstheme="minorHAnsi"/>
        </w:rPr>
        <w:t>Ato Constitutivo, Estatuto ou Contrato Social em vigor (o consolidado ou acompanhado de todas as alterações contratuais), devidamente registrado em se tratando de sociedades comerciais, e no caso de sociedade por açoes, acompanhado de documentos de eleição de seus administradores;</w:t>
      </w:r>
    </w:p>
    <w:p w14:paraId="632F7BCD" w14:textId="77777777" w:rsidR="00E735A0" w:rsidRPr="00084A68" w:rsidRDefault="00E735A0" w:rsidP="006D5F56">
      <w:pPr>
        <w:pStyle w:val="TableParagraph"/>
        <w:numPr>
          <w:ilvl w:val="0"/>
          <w:numId w:val="2"/>
        </w:numPr>
        <w:ind w:left="284" w:right="97" w:hanging="284"/>
        <w:jc w:val="left"/>
        <w:rPr>
          <w:rFonts w:asciiTheme="majorHAnsi" w:hAnsiTheme="majorHAnsi" w:cstheme="minorHAnsi"/>
        </w:rPr>
      </w:pPr>
      <w:r w:rsidRPr="00084A68">
        <w:rPr>
          <w:rFonts w:asciiTheme="majorHAnsi" w:hAnsiTheme="majorHAnsi" w:cstheme="minorHAnsi"/>
        </w:rPr>
        <w:t>Inscrição do Ato constitutivo, no caso de sociedades civis, acompanhada de prova de diretoria em exercício:</w:t>
      </w:r>
    </w:p>
    <w:p w14:paraId="2FAD51CC" w14:textId="77777777" w:rsidR="00E735A0" w:rsidRPr="00084A68" w:rsidRDefault="00E735A0" w:rsidP="006D5F56">
      <w:pPr>
        <w:pStyle w:val="TableParagraph"/>
        <w:numPr>
          <w:ilvl w:val="0"/>
          <w:numId w:val="2"/>
        </w:numPr>
        <w:ind w:left="284" w:right="97" w:hanging="284"/>
        <w:jc w:val="left"/>
        <w:rPr>
          <w:rFonts w:asciiTheme="majorHAnsi" w:hAnsiTheme="majorHAnsi" w:cstheme="minorHAnsi"/>
        </w:rPr>
      </w:pPr>
      <w:r w:rsidRPr="00084A68">
        <w:rPr>
          <w:rFonts w:asciiTheme="majorHAnsi" w:hAnsiTheme="majorHAnsi" w:cstheme="minorHAnsi"/>
        </w:rPr>
        <w:t>Decreto de Autorização, em se tratando de empresa ou sociedade estrangeira em funciomanemto no país, e ato de registro ou autorização para funcionamento expedido pelo órgão competente, quando a atividade assim o exigir.</w:t>
      </w:r>
    </w:p>
    <w:p w14:paraId="2727CF49" w14:textId="77777777" w:rsidR="00E735A0" w:rsidRPr="00084A68" w:rsidRDefault="00E735A0" w:rsidP="0060312A">
      <w:pPr>
        <w:pStyle w:val="TableParagraph"/>
        <w:ind w:left="709" w:right="97" w:hanging="283"/>
        <w:jc w:val="left"/>
        <w:rPr>
          <w:rFonts w:asciiTheme="majorHAnsi" w:hAnsiTheme="majorHAnsi" w:cstheme="minorHAnsi"/>
        </w:rPr>
      </w:pPr>
    </w:p>
    <w:p w14:paraId="3D47E4A2" w14:textId="77777777" w:rsidR="00E735A0" w:rsidRPr="00084A68" w:rsidRDefault="00E735A0" w:rsidP="005D7C66">
      <w:pPr>
        <w:pStyle w:val="TableParagraph"/>
        <w:ind w:right="97"/>
        <w:jc w:val="left"/>
        <w:rPr>
          <w:rFonts w:asciiTheme="majorHAnsi" w:hAnsiTheme="majorHAnsi" w:cstheme="minorHAnsi"/>
          <w:b/>
          <w:bCs/>
        </w:rPr>
      </w:pPr>
      <w:r w:rsidRPr="00084A68">
        <w:rPr>
          <w:rFonts w:asciiTheme="majorHAnsi" w:hAnsiTheme="majorHAnsi" w:cstheme="minorHAnsi"/>
          <w:b/>
          <w:bCs/>
        </w:rPr>
        <w:t>Habilitação Fiscal, Social e Trabalhista</w:t>
      </w:r>
    </w:p>
    <w:p w14:paraId="0A1AEEC6" w14:textId="77777777" w:rsidR="00E735A0" w:rsidRPr="00084A68" w:rsidRDefault="00E735A0" w:rsidP="005D7C66">
      <w:pPr>
        <w:pStyle w:val="TableParagraph"/>
        <w:ind w:right="97"/>
        <w:jc w:val="left"/>
        <w:rPr>
          <w:rFonts w:asciiTheme="majorHAnsi" w:hAnsiTheme="majorHAnsi" w:cstheme="minorHAnsi"/>
          <w:b/>
          <w:bCs/>
        </w:rPr>
      </w:pPr>
    </w:p>
    <w:p w14:paraId="4646E630" w14:textId="77777777" w:rsidR="00E735A0" w:rsidRPr="00084A68" w:rsidRDefault="00E735A0" w:rsidP="006D5F56">
      <w:pPr>
        <w:pStyle w:val="TableParagraph"/>
        <w:numPr>
          <w:ilvl w:val="0"/>
          <w:numId w:val="2"/>
        </w:numPr>
        <w:ind w:left="284" w:right="97" w:hanging="284"/>
        <w:jc w:val="left"/>
        <w:rPr>
          <w:rFonts w:asciiTheme="majorHAnsi" w:hAnsiTheme="majorHAnsi" w:cstheme="minorHAnsi"/>
        </w:rPr>
      </w:pPr>
      <w:r w:rsidRPr="00084A68">
        <w:rPr>
          <w:rFonts w:asciiTheme="majorHAnsi" w:hAnsiTheme="majorHAnsi" w:cstheme="minorHAnsi"/>
        </w:rPr>
        <w:t>Inscrição no cadastro de contribuintes estadual e/ou municipal, se houver, relativo ao domicílio ou sede da licitante, pertinente ao seu ramo de atividade e compatível com o objeto contratual;</w:t>
      </w:r>
    </w:p>
    <w:p w14:paraId="28F9AB7C" w14:textId="77777777" w:rsidR="00E735A0" w:rsidRPr="00084A68" w:rsidRDefault="00E735A0" w:rsidP="006D5F56">
      <w:pPr>
        <w:pStyle w:val="TableParagraph"/>
        <w:numPr>
          <w:ilvl w:val="0"/>
          <w:numId w:val="2"/>
        </w:numPr>
        <w:ind w:left="284" w:right="97" w:hanging="284"/>
        <w:jc w:val="left"/>
        <w:rPr>
          <w:rFonts w:asciiTheme="majorHAnsi" w:hAnsiTheme="majorHAnsi" w:cstheme="minorHAnsi"/>
        </w:rPr>
      </w:pPr>
      <w:r w:rsidRPr="00084A68">
        <w:rPr>
          <w:rFonts w:asciiTheme="majorHAnsi" w:hAnsiTheme="majorHAnsi" w:cstheme="minorHAnsi"/>
        </w:rPr>
        <w:t>Regularidade Perante a Fazenda Federal</w:t>
      </w:r>
    </w:p>
    <w:p w14:paraId="0D348B0B" w14:textId="77777777" w:rsidR="00E735A0" w:rsidRPr="00084A68" w:rsidRDefault="00E735A0" w:rsidP="006D5F56">
      <w:pPr>
        <w:pStyle w:val="TableParagraph"/>
        <w:numPr>
          <w:ilvl w:val="0"/>
          <w:numId w:val="2"/>
        </w:numPr>
        <w:ind w:left="284" w:right="97" w:hanging="284"/>
        <w:jc w:val="left"/>
        <w:rPr>
          <w:rFonts w:asciiTheme="majorHAnsi" w:hAnsiTheme="majorHAnsi" w:cstheme="minorHAnsi"/>
        </w:rPr>
      </w:pPr>
      <w:r w:rsidRPr="00084A68">
        <w:rPr>
          <w:rFonts w:asciiTheme="majorHAnsi" w:hAnsiTheme="majorHAnsi" w:cstheme="minorHAnsi"/>
        </w:rPr>
        <w:t>Regularidade perante a Fazenda Estadual;</w:t>
      </w:r>
    </w:p>
    <w:p w14:paraId="33C6D40D" w14:textId="77777777" w:rsidR="00E735A0" w:rsidRPr="00084A68" w:rsidRDefault="00E735A0" w:rsidP="006D5F56">
      <w:pPr>
        <w:pStyle w:val="TableParagraph"/>
        <w:numPr>
          <w:ilvl w:val="0"/>
          <w:numId w:val="2"/>
        </w:numPr>
        <w:ind w:left="284" w:right="97" w:hanging="284"/>
        <w:jc w:val="left"/>
        <w:rPr>
          <w:rFonts w:asciiTheme="majorHAnsi" w:hAnsiTheme="majorHAnsi" w:cstheme="minorHAnsi"/>
        </w:rPr>
      </w:pPr>
      <w:r w:rsidRPr="00084A68">
        <w:rPr>
          <w:rFonts w:asciiTheme="majorHAnsi" w:hAnsiTheme="majorHAnsi" w:cstheme="minorHAnsi"/>
        </w:rPr>
        <w:t>Regularidade perante a Fazenda Municipal, relativa ao Município sede da licitante;</w:t>
      </w:r>
    </w:p>
    <w:p w14:paraId="6DC1D342" w14:textId="77777777" w:rsidR="00E735A0" w:rsidRPr="00084A68" w:rsidRDefault="00E735A0" w:rsidP="006D5F56">
      <w:pPr>
        <w:pStyle w:val="TableParagraph"/>
        <w:numPr>
          <w:ilvl w:val="0"/>
          <w:numId w:val="2"/>
        </w:numPr>
        <w:ind w:left="284" w:right="97" w:hanging="284"/>
        <w:jc w:val="left"/>
        <w:rPr>
          <w:rFonts w:asciiTheme="majorHAnsi" w:hAnsiTheme="majorHAnsi" w:cstheme="minorHAnsi"/>
        </w:rPr>
      </w:pPr>
      <w:r w:rsidRPr="00084A68">
        <w:rPr>
          <w:rFonts w:asciiTheme="majorHAnsi" w:hAnsiTheme="majorHAnsi" w:cstheme="minorHAnsi"/>
        </w:rPr>
        <w:t>Regularidade relativa à Seguridade Social e ao FGTS, que demonstre cumprimento dos encargos sociais intituídos por lei;</w:t>
      </w:r>
    </w:p>
    <w:p w14:paraId="3FD27154" w14:textId="77777777" w:rsidR="00E735A0" w:rsidRPr="00084A68" w:rsidRDefault="00E735A0" w:rsidP="006D5F56">
      <w:pPr>
        <w:pStyle w:val="TableParagraph"/>
        <w:numPr>
          <w:ilvl w:val="0"/>
          <w:numId w:val="2"/>
        </w:numPr>
        <w:ind w:left="284" w:right="97" w:hanging="284"/>
        <w:jc w:val="left"/>
        <w:rPr>
          <w:rFonts w:asciiTheme="majorHAnsi" w:hAnsiTheme="majorHAnsi" w:cstheme="minorHAnsi"/>
        </w:rPr>
      </w:pPr>
      <w:r w:rsidRPr="00084A68">
        <w:rPr>
          <w:rFonts w:asciiTheme="majorHAnsi" w:hAnsiTheme="majorHAnsi" w:cstheme="minorHAnsi"/>
        </w:rPr>
        <w:t>Regularidade perante à Justiça do Trabalho (Certidão Negativa de Débitos Trabalhistas);</w:t>
      </w:r>
    </w:p>
    <w:p w14:paraId="5B26FA77" w14:textId="77777777" w:rsidR="00C80247" w:rsidRPr="00084A68" w:rsidRDefault="00C80247" w:rsidP="0060312A">
      <w:pPr>
        <w:pStyle w:val="Corpodetexto"/>
        <w:spacing w:before="240"/>
        <w:ind w:left="284" w:hanging="284"/>
        <w:rPr>
          <w:rFonts w:asciiTheme="majorHAnsi" w:hAnsiTheme="majorHAnsi" w:cstheme="minorHAnsi"/>
          <w:sz w:val="22"/>
          <w:szCs w:val="22"/>
        </w:rPr>
      </w:pPr>
    </w:p>
    <w:p w14:paraId="01638053" w14:textId="57E095A5" w:rsidR="00C80247" w:rsidRPr="00084A68" w:rsidRDefault="001B532A" w:rsidP="006D5F56">
      <w:pPr>
        <w:pStyle w:val="Ttulo2"/>
        <w:numPr>
          <w:ilvl w:val="0"/>
          <w:numId w:val="1"/>
        </w:numPr>
        <w:tabs>
          <w:tab w:val="left" w:pos="259"/>
        </w:tabs>
        <w:ind w:left="259" w:hanging="232"/>
        <w:jc w:val="left"/>
        <w:rPr>
          <w:rFonts w:asciiTheme="majorHAnsi" w:hAnsiTheme="majorHAnsi" w:cstheme="minorHAnsi"/>
          <w:sz w:val="22"/>
          <w:szCs w:val="22"/>
        </w:rPr>
      </w:pPr>
      <w:r w:rsidRPr="00084A68">
        <w:rPr>
          <w:rFonts w:asciiTheme="majorHAnsi" w:hAnsiTheme="majorHAnsi" w:cstheme="minorHAnsi"/>
          <w:sz w:val="22"/>
          <w:szCs w:val="22"/>
        </w:rPr>
        <w:t>MODELO</w:t>
      </w:r>
      <w:r w:rsidRPr="00084A68">
        <w:rPr>
          <w:rFonts w:asciiTheme="majorHAnsi" w:hAnsiTheme="majorHAnsi" w:cstheme="minorHAnsi"/>
          <w:spacing w:val="-1"/>
          <w:sz w:val="22"/>
          <w:szCs w:val="22"/>
        </w:rPr>
        <w:t xml:space="preserve"> </w:t>
      </w:r>
      <w:r w:rsidRPr="00084A68">
        <w:rPr>
          <w:rFonts w:asciiTheme="majorHAnsi" w:hAnsiTheme="majorHAnsi" w:cstheme="minorHAnsi"/>
          <w:sz w:val="22"/>
          <w:szCs w:val="22"/>
        </w:rPr>
        <w:t>DE EXECUÇÃO</w:t>
      </w:r>
      <w:r w:rsidRPr="00084A68">
        <w:rPr>
          <w:rFonts w:asciiTheme="majorHAnsi" w:hAnsiTheme="majorHAnsi" w:cstheme="minorHAnsi"/>
          <w:spacing w:val="-1"/>
          <w:sz w:val="22"/>
          <w:szCs w:val="22"/>
        </w:rPr>
        <w:t xml:space="preserve"> </w:t>
      </w:r>
      <w:r w:rsidRPr="00084A68">
        <w:rPr>
          <w:rFonts w:asciiTheme="majorHAnsi" w:hAnsiTheme="majorHAnsi" w:cstheme="minorHAnsi"/>
          <w:sz w:val="22"/>
          <w:szCs w:val="22"/>
        </w:rPr>
        <w:t xml:space="preserve">DO </w:t>
      </w:r>
      <w:r w:rsidRPr="00084A68">
        <w:rPr>
          <w:rFonts w:asciiTheme="majorHAnsi" w:hAnsiTheme="majorHAnsi" w:cstheme="minorHAnsi"/>
          <w:spacing w:val="-2"/>
          <w:sz w:val="22"/>
          <w:szCs w:val="22"/>
        </w:rPr>
        <w:t>OBJETO:</w:t>
      </w:r>
    </w:p>
    <w:p w14:paraId="4E733044" w14:textId="77777777" w:rsidR="00C66182" w:rsidRPr="00C66182" w:rsidRDefault="00C66182" w:rsidP="00C66182">
      <w:pPr>
        <w:widowControl/>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 xml:space="preserve">A execução do objeto ocorrerá mediante o fornecimento de </w:t>
      </w:r>
      <w:r w:rsidRPr="00C66182">
        <w:rPr>
          <w:rFonts w:asciiTheme="majorHAnsi" w:hAnsiTheme="majorHAnsi"/>
          <w:b/>
          <w:bCs/>
          <w:lang w:val="pt-BR" w:eastAsia="pt-BR"/>
        </w:rPr>
        <w:t>15 (quinze) crachás de identificação personalizados, com cordão incluso</w:t>
      </w:r>
      <w:r w:rsidRPr="00C66182">
        <w:rPr>
          <w:rFonts w:asciiTheme="majorHAnsi" w:hAnsiTheme="majorHAnsi"/>
          <w:lang w:val="pt-BR" w:eastAsia="pt-BR"/>
        </w:rPr>
        <w:t xml:space="preserve">, destinados ao atendimento das necessidades da </w:t>
      </w:r>
      <w:r w:rsidRPr="00C66182">
        <w:rPr>
          <w:rFonts w:asciiTheme="majorHAnsi" w:hAnsiTheme="majorHAnsi"/>
          <w:b/>
          <w:bCs/>
          <w:lang w:val="pt-BR" w:eastAsia="pt-BR"/>
        </w:rPr>
        <w:t>Secretaria Municipal de Finanças e do Serviço Autônomo Municipal de Água e Esgoto – SAMAE do Município de Porto Belo</w:t>
      </w:r>
      <w:r w:rsidRPr="00C66182">
        <w:rPr>
          <w:rFonts w:asciiTheme="majorHAnsi" w:hAnsiTheme="majorHAnsi"/>
          <w:lang w:val="pt-BR" w:eastAsia="pt-BR"/>
        </w:rPr>
        <w:t>, conforme as condições, requisitos e especificações estabelecidas neste Termo de Referência.</w:t>
      </w:r>
    </w:p>
    <w:p w14:paraId="340F83D6" w14:textId="77777777" w:rsidR="00C66182" w:rsidRPr="00C66182" w:rsidRDefault="00C66182" w:rsidP="00C66182">
      <w:pPr>
        <w:widowControl/>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 xml:space="preserve">O fornecimento terá início após a emissão da </w:t>
      </w:r>
      <w:r w:rsidRPr="00C66182">
        <w:rPr>
          <w:rFonts w:asciiTheme="majorHAnsi" w:hAnsiTheme="majorHAnsi"/>
          <w:b/>
          <w:bCs/>
          <w:lang w:val="pt-BR" w:eastAsia="pt-BR"/>
        </w:rPr>
        <w:t>Autorização de Fornecimento, Nota de Empenho ou instrumento equivalente</w:t>
      </w:r>
      <w:r w:rsidRPr="00C66182">
        <w:rPr>
          <w:rFonts w:asciiTheme="majorHAnsi" w:hAnsiTheme="majorHAnsi"/>
          <w:lang w:val="pt-BR" w:eastAsia="pt-BR"/>
        </w:rPr>
        <w:t>, devendo a empresa contratada realizar a confecção, personalização e entrega dos produtos no local indicado pela Administração Municipal, dentro do prazo estabelecido.</w:t>
      </w:r>
    </w:p>
    <w:p w14:paraId="52416821" w14:textId="77777777" w:rsidR="00C66182" w:rsidRPr="00C66182" w:rsidRDefault="00C66182" w:rsidP="00C66182">
      <w:pPr>
        <w:widowControl/>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A execução do objeto compreenderá, no mínimo, as seguintes etapas:</w:t>
      </w:r>
    </w:p>
    <w:p w14:paraId="3244AD74" w14:textId="77777777" w:rsidR="00C66182" w:rsidRPr="00C66182" w:rsidRDefault="00C66182" w:rsidP="00C66182">
      <w:pPr>
        <w:widowControl/>
        <w:numPr>
          <w:ilvl w:val="0"/>
          <w:numId w:val="16"/>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Recebimento da Autorização de Fornecimento emitida pela Administração;</w:t>
      </w:r>
    </w:p>
    <w:p w14:paraId="0FBF1176" w14:textId="77777777" w:rsidR="00C66182" w:rsidRPr="00C66182" w:rsidRDefault="00C66182" w:rsidP="00C66182">
      <w:pPr>
        <w:widowControl/>
        <w:numPr>
          <w:ilvl w:val="0"/>
          <w:numId w:val="16"/>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Recebimento, pela contratada, das informações necessárias à personalização dos crachás, incluindo nome, cargo, fotografia e demais dados dos servidores;</w:t>
      </w:r>
    </w:p>
    <w:p w14:paraId="300D98EF" w14:textId="77777777" w:rsidR="00C66182" w:rsidRPr="00C66182" w:rsidRDefault="00C66182" w:rsidP="00C66182">
      <w:pPr>
        <w:widowControl/>
        <w:numPr>
          <w:ilvl w:val="0"/>
          <w:numId w:val="16"/>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Recebimento da arte e logomarca institucional fornecidas pela Contratante;</w:t>
      </w:r>
    </w:p>
    <w:p w14:paraId="14B0E417" w14:textId="77777777" w:rsidR="00C66182" w:rsidRPr="00C66182" w:rsidRDefault="00C66182" w:rsidP="00C66182">
      <w:pPr>
        <w:widowControl/>
        <w:numPr>
          <w:ilvl w:val="0"/>
          <w:numId w:val="16"/>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Elaboração e envio de prova digital para conferência e aprovação da Administração, quando solicitado;</w:t>
      </w:r>
    </w:p>
    <w:p w14:paraId="612B02F9" w14:textId="77777777" w:rsidR="00C66182" w:rsidRPr="00C66182" w:rsidRDefault="00C66182" w:rsidP="00C66182">
      <w:pPr>
        <w:widowControl/>
        <w:numPr>
          <w:ilvl w:val="0"/>
          <w:numId w:val="16"/>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Confecção e personalização dos crachás após a aprovação das informações e da arte;</w:t>
      </w:r>
    </w:p>
    <w:p w14:paraId="4A1DE246" w14:textId="77777777" w:rsidR="00C66182" w:rsidRPr="00C66182" w:rsidRDefault="00C66182" w:rsidP="00C66182">
      <w:pPr>
        <w:widowControl/>
        <w:numPr>
          <w:ilvl w:val="0"/>
          <w:numId w:val="16"/>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Inclusão dos respectivos cordões e presilhas tipo jacaré ou mosquete;</w:t>
      </w:r>
    </w:p>
    <w:p w14:paraId="777E6CC5" w14:textId="77777777" w:rsidR="00C66182" w:rsidRPr="00C66182" w:rsidRDefault="00C66182" w:rsidP="00C66182">
      <w:pPr>
        <w:widowControl/>
        <w:numPr>
          <w:ilvl w:val="0"/>
          <w:numId w:val="16"/>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Separação e conferência dos produtos para entrega;</w:t>
      </w:r>
    </w:p>
    <w:p w14:paraId="481FBD7F" w14:textId="77777777" w:rsidR="00C66182" w:rsidRPr="00C66182" w:rsidRDefault="00C66182" w:rsidP="00C66182">
      <w:pPr>
        <w:widowControl/>
        <w:numPr>
          <w:ilvl w:val="0"/>
          <w:numId w:val="16"/>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Embalagem e acondicionamento adequado dos crachás, de modo a evitar danos durante o transporte;</w:t>
      </w:r>
    </w:p>
    <w:p w14:paraId="04B59BC3" w14:textId="77777777" w:rsidR="00C66182" w:rsidRPr="00C66182" w:rsidRDefault="00C66182" w:rsidP="00C66182">
      <w:pPr>
        <w:widowControl/>
        <w:numPr>
          <w:ilvl w:val="0"/>
          <w:numId w:val="16"/>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Transporte dos produtos até o local indicado pela Administração Municipal;</w:t>
      </w:r>
    </w:p>
    <w:p w14:paraId="46254D86" w14:textId="77777777" w:rsidR="00C66182" w:rsidRPr="00C66182" w:rsidRDefault="00C66182" w:rsidP="00C66182">
      <w:pPr>
        <w:widowControl/>
        <w:numPr>
          <w:ilvl w:val="0"/>
          <w:numId w:val="16"/>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Entrega dos produtos acompanhados da respectiva Nota Fiscal;</w:t>
      </w:r>
    </w:p>
    <w:p w14:paraId="201BE4AC" w14:textId="77777777" w:rsidR="00C66182" w:rsidRPr="00C66182" w:rsidRDefault="00C66182" w:rsidP="00C66182">
      <w:pPr>
        <w:widowControl/>
        <w:numPr>
          <w:ilvl w:val="0"/>
          <w:numId w:val="16"/>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Conferência dos quantitativos, da personalização e das especificações técnicas pelo fiscal do contrato;</w:t>
      </w:r>
    </w:p>
    <w:p w14:paraId="69206FE7" w14:textId="77777777" w:rsidR="00C66182" w:rsidRPr="00C66182" w:rsidRDefault="00C66182" w:rsidP="00C66182">
      <w:pPr>
        <w:widowControl/>
        <w:numPr>
          <w:ilvl w:val="0"/>
          <w:numId w:val="16"/>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Recebimento provisório dos materiais para verificação das condições aparentes;</w:t>
      </w:r>
    </w:p>
    <w:p w14:paraId="1C71CD75" w14:textId="77777777" w:rsidR="00C66182" w:rsidRPr="00C66182" w:rsidRDefault="00C66182" w:rsidP="00C66182">
      <w:pPr>
        <w:widowControl/>
        <w:numPr>
          <w:ilvl w:val="0"/>
          <w:numId w:val="16"/>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Recebimento definitivo após a confirmação da conformidade dos produtos com as especificações estabelecidas neste Termo de Referência.</w:t>
      </w:r>
    </w:p>
    <w:p w14:paraId="54E3C17E" w14:textId="77777777" w:rsidR="00C66182" w:rsidRPr="00C66182" w:rsidRDefault="00C66182" w:rsidP="00C66182">
      <w:pPr>
        <w:widowControl/>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 xml:space="preserve">Os crachás deverão ser entregues </w:t>
      </w:r>
      <w:r w:rsidRPr="00C66182">
        <w:rPr>
          <w:rFonts w:asciiTheme="majorHAnsi" w:hAnsiTheme="majorHAnsi"/>
          <w:b/>
          <w:bCs/>
          <w:lang w:val="pt-BR" w:eastAsia="pt-BR"/>
        </w:rPr>
        <w:t>novos, de primeiro uso, em perfeitas condições de utilização</w:t>
      </w:r>
      <w:r w:rsidRPr="00C66182">
        <w:rPr>
          <w:rFonts w:asciiTheme="majorHAnsi" w:hAnsiTheme="majorHAnsi"/>
          <w:lang w:val="pt-BR" w:eastAsia="pt-BR"/>
        </w:rPr>
        <w:t>, devidamente acondicionados e protegidos contra avarias decorrentes do transporte, apresentando impressão nítida, informações corretas e personalização em conformidade com os dados fornecidos pela Administração.</w:t>
      </w:r>
    </w:p>
    <w:p w14:paraId="4082DD42" w14:textId="77777777" w:rsidR="00C66182" w:rsidRPr="00C66182" w:rsidRDefault="00C66182" w:rsidP="00C66182">
      <w:pPr>
        <w:widowControl/>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A contratada será responsável pela qualidade dos produtos fornecidos, pela correta personalização dos crachás, pelo fornecimento dos cordões e respectivas presilhas, pelo transporte adequado até o local indicado pela Administração e pelo cumprimento integral das especificações técnicas exigidas, devendo providenciar, às suas expensas, a substituição de qualquer item que apresente defeito, avaria, erro de impressão ou personalização, inconformidade ou desacordo com as características exigidas.</w:t>
      </w:r>
    </w:p>
    <w:p w14:paraId="776F08B0" w14:textId="77777777" w:rsidR="00C66182" w:rsidRPr="00C66182" w:rsidRDefault="00C66182" w:rsidP="00C66182">
      <w:pPr>
        <w:widowControl/>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lastRenderedPageBreak/>
        <w:t>A entrega será acompanhada e fiscalizada por servidor designado pela Administração Municipal, que verificará a quantidade efetivamente fornecida, a conformidade das informações e da personalização, o estado de conservação dos materiais, a qualidade da impressão e o cumprimento dos prazos estabelecidos, podendo solicitar a substituição dos produtos ou outras providências corretivas sempre que forem identificadas irregularidades.</w:t>
      </w:r>
    </w:p>
    <w:p w14:paraId="79AD2E5C" w14:textId="77777777" w:rsidR="00C66182" w:rsidRPr="00C66182" w:rsidRDefault="00C66182" w:rsidP="00C66182">
      <w:pPr>
        <w:widowControl/>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 xml:space="preserve">A Nota Fiscal deverá discriminar corretamente a quantidade de crachás fornecidos, bem como a descrição completa do objeto, em conformidade com a Autorização de Fornecimento, ficando o pagamento condicionado ao </w:t>
      </w:r>
      <w:r w:rsidRPr="00C66182">
        <w:rPr>
          <w:rFonts w:asciiTheme="majorHAnsi" w:hAnsiTheme="majorHAnsi"/>
          <w:b/>
          <w:bCs/>
          <w:lang w:val="pt-BR" w:eastAsia="pt-BR"/>
        </w:rPr>
        <w:t>recebimento definitivo do objeto, ao atesto do fiscal do contrato e à comprovação da regularidade fiscal da contratada</w:t>
      </w:r>
      <w:r w:rsidRPr="00C66182">
        <w:rPr>
          <w:rFonts w:asciiTheme="majorHAnsi" w:hAnsiTheme="majorHAnsi"/>
          <w:lang w:val="pt-BR" w:eastAsia="pt-BR"/>
        </w:rPr>
        <w:t>, conforme as condições estabelecidas na contratação.</w:t>
      </w:r>
    </w:p>
    <w:p w14:paraId="03D88B51" w14:textId="77777777" w:rsidR="00C66182" w:rsidRPr="00C66182" w:rsidRDefault="00C66182" w:rsidP="00C66182">
      <w:pPr>
        <w:widowControl/>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 xml:space="preserve">Dessa forma, o modelo de execução proposto assegura o fornecimento adequado dos crachás de identificação personalizados, garantindo qualidade, padronização, resistência, durabilidade e correta identificação dos servidores da </w:t>
      </w:r>
      <w:r w:rsidRPr="00C66182">
        <w:rPr>
          <w:rFonts w:asciiTheme="majorHAnsi" w:hAnsiTheme="majorHAnsi"/>
          <w:b/>
          <w:bCs/>
          <w:lang w:val="pt-BR" w:eastAsia="pt-BR"/>
        </w:rPr>
        <w:t>Secretaria Municipal de Finanças e do SAMAE</w:t>
      </w:r>
      <w:r w:rsidRPr="00C66182">
        <w:rPr>
          <w:rFonts w:asciiTheme="majorHAnsi" w:hAnsiTheme="majorHAnsi"/>
          <w:lang w:val="pt-BR" w:eastAsia="pt-BR"/>
        </w:rPr>
        <w:t>, contribuindo para a organização e segurança dos ambientes de trabalho e atendimento ao público, em observância aos princípios da legalidade, eficiência, economicidade, planejamento e interesse público.</w:t>
      </w:r>
    </w:p>
    <w:p w14:paraId="632AC848" w14:textId="4C1CB514" w:rsidR="00C80247" w:rsidRPr="00084A68" w:rsidRDefault="001B532A" w:rsidP="006D5F56">
      <w:pPr>
        <w:pStyle w:val="Ttulo2"/>
        <w:numPr>
          <w:ilvl w:val="0"/>
          <w:numId w:val="1"/>
        </w:numPr>
        <w:tabs>
          <w:tab w:val="left" w:pos="357"/>
          <w:tab w:val="left" w:pos="4536"/>
        </w:tabs>
        <w:spacing w:before="241"/>
        <w:ind w:left="27" w:right="176" w:firstLine="0"/>
        <w:jc w:val="left"/>
        <w:rPr>
          <w:rFonts w:asciiTheme="majorHAnsi" w:hAnsiTheme="majorHAnsi" w:cstheme="minorHAnsi"/>
          <w:sz w:val="22"/>
          <w:szCs w:val="22"/>
        </w:rPr>
      </w:pPr>
      <w:r w:rsidRPr="00084A68">
        <w:rPr>
          <w:rFonts w:asciiTheme="majorHAnsi" w:hAnsiTheme="majorHAnsi" w:cstheme="minorHAnsi"/>
          <w:sz w:val="22"/>
          <w:szCs w:val="22"/>
        </w:rPr>
        <w:t>MODELO DE GESTÃO DO CONTRATO, QUE DESCREVE COMO A EXECUÇÃO DO OBJETO SERÁ ACOMPANHADA E FISCALIZADA PELO ÓRGÃO OU ENTIDADE:</w:t>
      </w:r>
    </w:p>
    <w:p w14:paraId="7B525296" w14:textId="0952690F" w:rsidR="00C80247" w:rsidRPr="00084A68" w:rsidRDefault="00E522F7" w:rsidP="005D7C66">
      <w:pPr>
        <w:pStyle w:val="Corpodetexto"/>
        <w:spacing w:before="40"/>
        <w:rPr>
          <w:rFonts w:asciiTheme="majorHAnsi" w:hAnsiTheme="majorHAnsi" w:cstheme="minorHAnsi"/>
          <w:b/>
          <w:sz w:val="22"/>
          <w:szCs w:val="22"/>
        </w:rPr>
      </w:pPr>
      <w:r w:rsidRPr="00084A68">
        <w:rPr>
          <w:rFonts w:asciiTheme="majorHAnsi" w:hAnsiTheme="majorHAnsi" w:cstheme="minorHAnsi"/>
          <w:b/>
          <w:sz w:val="22"/>
          <w:szCs w:val="22"/>
        </w:rPr>
        <w:t xml:space="preserve"> </w:t>
      </w:r>
    </w:p>
    <w:p w14:paraId="23ECD8DA" w14:textId="55F10A49" w:rsidR="00C80247" w:rsidRPr="00084A68" w:rsidRDefault="00132DD0" w:rsidP="0060312A">
      <w:pPr>
        <w:spacing w:line="360" w:lineRule="auto"/>
        <w:rPr>
          <w:rFonts w:asciiTheme="majorHAnsi" w:hAnsiTheme="majorHAnsi" w:cstheme="minorHAnsi"/>
        </w:rPr>
      </w:pPr>
      <w:r w:rsidRPr="00084A68">
        <w:rPr>
          <w:rFonts w:asciiTheme="majorHAnsi" w:hAnsiTheme="majorHAnsi" w:cstheme="minorHAnsi"/>
        </w:rPr>
        <w:t>Referido item n</w:t>
      </w:r>
      <w:r w:rsidR="00342FC6" w:rsidRPr="00084A68">
        <w:rPr>
          <w:rFonts w:asciiTheme="majorHAnsi" w:hAnsiTheme="majorHAnsi" w:cstheme="minorHAnsi"/>
        </w:rPr>
        <w:t>ão se aplica</w:t>
      </w:r>
      <w:r w:rsidRPr="00084A68">
        <w:rPr>
          <w:rFonts w:asciiTheme="majorHAnsi" w:hAnsiTheme="majorHAnsi" w:cstheme="minorHAnsi"/>
        </w:rPr>
        <w:t xml:space="preserve"> para esta contratação.</w:t>
      </w:r>
    </w:p>
    <w:p w14:paraId="5047EDAC" w14:textId="77777777" w:rsidR="00C80247" w:rsidRPr="00084A68" w:rsidRDefault="00C80247" w:rsidP="005D7C66">
      <w:pPr>
        <w:pStyle w:val="Corpodetexto"/>
        <w:spacing w:before="136"/>
        <w:rPr>
          <w:rFonts w:asciiTheme="majorHAnsi" w:hAnsiTheme="majorHAnsi" w:cstheme="minorHAnsi"/>
          <w:sz w:val="22"/>
          <w:szCs w:val="22"/>
        </w:rPr>
      </w:pPr>
    </w:p>
    <w:p w14:paraId="7275CE73" w14:textId="3F8E7A50" w:rsidR="00C80247" w:rsidRPr="00084A68" w:rsidRDefault="001B532A" w:rsidP="006D5F56">
      <w:pPr>
        <w:pStyle w:val="Ttulo2"/>
        <w:numPr>
          <w:ilvl w:val="0"/>
          <w:numId w:val="1"/>
        </w:numPr>
        <w:tabs>
          <w:tab w:val="left" w:pos="447"/>
        </w:tabs>
        <w:spacing w:before="1"/>
        <w:ind w:left="447" w:hanging="420"/>
        <w:jc w:val="left"/>
        <w:rPr>
          <w:rFonts w:asciiTheme="majorHAnsi" w:hAnsiTheme="majorHAnsi" w:cstheme="minorHAnsi"/>
          <w:sz w:val="22"/>
          <w:szCs w:val="22"/>
        </w:rPr>
      </w:pPr>
      <w:r w:rsidRPr="00084A68">
        <w:rPr>
          <w:rFonts w:asciiTheme="majorHAnsi" w:hAnsiTheme="majorHAnsi" w:cstheme="minorHAnsi"/>
          <w:sz w:val="22"/>
          <w:szCs w:val="22"/>
        </w:rPr>
        <w:t>CRITÉRIOS DE</w:t>
      </w:r>
      <w:r w:rsidRPr="00084A68">
        <w:rPr>
          <w:rFonts w:asciiTheme="majorHAnsi" w:hAnsiTheme="majorHAnsi" w:cstheme="minorHAnsi"/>
          <w:spacing w:val="-1"/>
          <w:sz w:val="22"/>
          <w:szCs w:val="22"/>
        </w:rPr>
        <w:t xml:space="preserve"> </w:t>
      </w:r>
      <w:r w:rsidRPr="00084A68">
        <w:rPr>
          <w:rFonts w:asciiTheme="majorHAnsi" w:hAnsiTheme="majorHAnsi" w:cstheme="minorHAnsi"/>
          <w:sz w:val="22"/>
          <w:szCs w:val="22"/>
        </w:rPr>
        <w:t>MEDIÇÃO E</w:t>
      </w:r>
      <w:r w:rsidRPr="00084A68">
        <w:rPr>
          <w:rFonts w:asciiTheme="majorHAnsi" w:hAnsiTheme="majorHAnsi" w:cstheme="minorHAnsi"/>
          <w:spacing w:val="-1"/>
          <w:sz w:val="22"/>
          <w:szCs w:val="22"/>
        </w:rPr>
        <w:t xml:space="preserve"> </w:t>
      </w:r>
      <w:r w:rsidRPr="00084A68">
        <w:rPr>
          <w:rFonts w:asciiTheme="majorHAnsi" w:hAnsiTheme="majorHAnsi" w:cstheme="minorHAnsi"/>
          <w:sz w:val="22"/>
          <w:szCs w:val="22"/>
        </w:rPr>
        <w:t xml:space="preserve">DE </w:t>
      </w:r>
      <w:r w:rsidRPr="00084A68">
        <w:rPr>
          <w:rFonts w:asciiTheme="majorHAnsi" w:hAnsiTheme="majorHAnsi" w:cstheme="minorHAnsi"/>
          <w:spacing w:val="-2"/>
          <w:sz w:val="22"/>
          <w:szCs w:val="22"/>
        </w:rPr>
        <w:t>PAGAMENTO:</w:t>
      </w:r>
    </w:p>
    <w:p w14:paraId="3E40BEF7" w14:textId="77777777" w:rsidR="00C80247" w:rsidRPr="00084A68" w:rsidRDefault="00C80247" w:rsidP="005D7C66">
      <w:pPr>
        <w:pStyle w:val="Ttulo2"/>
        <w:jc w:val="left"/>
        <w:rPr>
          <w:rFonts w:asciiTheme="majorHAnsi" w:hAnsiTheme="majorHAnsi" w:cstheme="minorHAnsi"/>
          <w:sz w:val="22"/>
          <w:szCs w:val="22"/>
        </w:rPr>
      </w:pPr>
    </w:p>
    <w:p w14:paraId="54EACF6A" w14:textId="77777777" w:rsidR="00342FC6" w:rsidRPr="00084A68" w:rsidRDefault="00342FC6" w:rsidP="005D7C66">
      <w:pPr>
        <w:pStyle w:val="NormalWeb"/>
        <w:spacing w:before="225" w:beforeAutospacing="0" w:after="225" w:afterAutospacing="0"/>
        <w:rPr>
          <w:rFonts w:asciiTheme="majorHAnsi" w:hAnsiTheme="majorHAnsi" w:cstheme="minorHAnsi"/>
          <w:b/>
          <w:bCs/>
          <w:sz w:val="22"/>
          <w:szCs w:val="22"/>
        </w:rPr>
      </w:pPr>
      <w:r w:rsidRPr="00084A68">
        <w:rPr>
          <w:rFonts w:asciiTheme="majorHAnsi" w:hAnsiTheme="majorHAnsi" w:cstheme="minorHAnsi"/>
          <w:b/>
          <w:bCs/>
          <w:sz w:val="22"/>
          <w:szCs w:val="22"/>
        </w:rPr>
        <w:t>Recebimento do Objeto</w:t>
      </w:r>
    </w:p>
    <w:p w14:paraId="4F23EC80" w14:textId="19D46590" w:rsidR="00342FC6" w:rsidRPr="00084A68" w:rsidRDefault="00342FC6" w:rsidP="0060312A">
      <w:pPr>
        <w:pStyle w:val="NormalWeb"/>
        <w:spacing w:before="225" w:beforeAutospacing="0" w:after="225" w:afterAutospacing="0"/>
        <w:rPr>
          <w:rFonts w:asciiTheme="majorHAnsi" w:hAnsiTheme="majorHAnsi" w:cstheme="minorHAnsi"/>
          <w:sz w:val="22"/>
          <w:szCs w:val="22"/>
        </w:rPr>
      </w:pPr>
      <w:r w:rsidRPr="00084A68">
        <w:rPr>
          <w:rFonts w:asciiTheme="majorHAnsi" w:hAnsiTheme="majorHAnsi" w:cstheme="minorHAnsi"/>
          <w:sz w:val="22"/>
          <w:szCs w:val="22"/>
        </w:rPr>
        <w:t>No caso de controvérsia sobre a execução do objeto, quanto à dimensão, qualidade e quantidade, deverá ser observado o teor do art. 143 da Lei nº 14.133, de 2021, comunicando-se à empresa para emissão de Nota Fiscal no que pertinente à parcela introversa da execução do objeto, para efeito de liquidação e pagamento.</w:t>
      </w:r>
    </w:p>
    <w:p w14:paraId="3034BFEB" w14:textId="77777777" w:rsidR="00342FC6" w:rsidRPr="00084A68" w:rsidRDefault="00342FC6" w:rsidP="0060312A">
      <w:pPr>
        <w:pStyle w:val="NormalWeb"/>
        <w:spacing w:before="225" w:beforeAutospacing="0" w:after="225" w:afterAutospacing="0"/>
        <w:rPr>
          <w:rFonts w:asciiTheme="majorHAnsi" w:hAnsiTheme="majorHAnsi" w:cstheme="minorHAnsi"/>
          <w:sz w:val="22"/>
          <w:szCs w:val="22"/>
        </w:rPr>
      </w:pPr>
      <w:r w:rsidRPr="00084A68">
        <w:rPr>
          <w:rFonts w:asciiTheme="majorHAnsi" w:hAnsiTheme="majorHAnsi" w:cstheme="minorHAnsi"/>
          <w:sz w:val="22"/>
          <w:szCs w:val="22"/>
        </w:rPr>
        <w:t>O prazo para a solução, pelo contratado, de inconsistências na execução do objeto ou de saneamento da nota fiscal ou de instrumento de cobrança equivalente, verifica das pela Administração durante a análise prévia à liquidação de despesa, não será computado para os fins do recebimento definitivo.</w:t>
      </w:r>
    </w:p>
    <w:p w14:paraId="72B376E8" w14:textId="77777777" w:rsidR="00342FC6" w:rsidRPr="00084A68" w:rsidRDefault="00342FC6" w:rsidP="0060312A">
      <w:pPr>
        <w:pStyle w:val="NormalWeb"/>
        <w:spacing w:before="225" w:beforeAutospacing="0" w:after="225" w:afterAutospacing="0"/>
        <w:rPr>
          <w:rFonts w:asciiTheme="majorHAnsi" w:hAnsiTheme="majorHAnsi" w:cstheme="minorHAnsi"/>
          <w:sz w:val="22"/>
          <w:szCs w:val="22"/>
        </w:rPr>
      </w:pPr>
      <w:r w:rsidRPr="00084A68">
        <w:rPr>
          <w:rFonts w:asciiTheme="majorHAnsi" w:hAnsiTheme="majorHAnsi" w:cstheme="minorHAnsi"/>
          <w:sz w:val="22"/>
          <w:szCs w:val="22"/>
        </w:rPr>
        <w:t>O recebimento provisório ou definitivo não excluirá a responsabilidade civil pela solidez e pela segurança do serviço nem a responsabilidade ético-profissional pela perfeita execução do contrato.</w:t>
      </w:r>
    </w:p>
    <w:p w14:paraId="25B78D7D" w14:textId="7517D8B4" w:rsidR="00342FC6" w:rsidRPr="00084A68" w:rsidRDefault="00342FC6" w:rsidP="005D7C66">
      <w:pPr>
        <w:pStyle w:val="NormalWeb"/>
        <w:spacing w:before="225" w:beforeAutospacing="0" w:after="225" w:afterAutospacing="0"/>
        <w:rPr>
          <w:rFonts w:asciiTheme="majorHAnsi" w:hAnsiTheme="majorHAnsi" w:cstheme="minorHAnsi"/>
          <w:sz w:val="22"/>
          <w:szCs w:val="22"/>
        </w:rPr>
      </w:pPr>
      <w:r w:rsidRPr="00084A68">
        <w:rPr>
          <w:rFonts w:asciiTheme="majorHAnsi" w:hAnsiTheme="majorHAnsi" w:cstheme="minorHAnsi"/>
          <w:b/>
          <w:bCs/>
          <w:sz w:val="22"/>
          <w:szCs w:val="22"/>
        </w:rPr>
        <w:t xml:space="preserve">Liquidação </w:t>
      </w:r>
    </w:p>
    <w:p w14:paraId="0DBBB7B3" w14:textId="77777777" w:rsidR="00342FC6" w:rsidRPr="00084A68" w:rsidRDefault="00342FC6" w:rsidP="0060312A">
      <w:pPr>
        <w:pStyle w:val="NormalWeb"/>
        <w:spacing w:before="225" w:beforeAutospacing="0" w:after="225" w:afterAutospacing="0"/>
        <w:rPr>
          <w:rFonts w:asciiTheme="majorHAnsi" w:hAnsiTheme="majorHAnsi" w:cstheme="minorHAnsi"/>
          <w:sz w:val="22"/>
          <w:szCs w:val="22"/>
        </w:rPr>
      </w:pPr>
      <w:r w:rsidRPr="00084A68">
        <w:rPr>
          <w:rFonts w:asciiTheme="majorHAnsi" w:hAnsiTheme="majorHAnsi" w:cstheme="minorHAnsi"/>
          <w:sz w:val="22"/>
          <w:szCs w:val="22"/>
        </w:rPr>
        <w:t xml:space="preserve">Para fins de liquidação, o setor competente deverá verificar se a nota fiscal ou instrumento de cobrança equivalente apresentado expressa os elementos necessários e essenciais do documento, tais como: </w:t>
      </w:r>
    </w:p>
    <w:p w14:paraId="758305D9" w14:textId="77777777" w:rsidR="00342FC6" w:rsidRPr="00084A68" w:rsidRDefault="00342FC6" w:rsidP="0060312A">
      <w:pPr>
        <w:pStyle w:val="NormalWeb"/>
        <w:spacing w:before="225" w:beforeAutospacing="0" w:after="225" w:afterAutospacing="0"/>
        <w:ind w:left="-142" w:firstLine="142"/>
        <w:rPr>
          <w:rFonts w:asciiTheme="majorHAnsi" w:hAnsiTheme="majorHAnsi" w:cstheme="minorHAnsi"/>
          <w:sz w:val="22"/>
          <w:szCs w:val="22"/>
        </w:rPr>
      </w:pPr>
      <w:r w:rsidRPr="00084A68">
        <w:rPr>
          <w:rFonts w:asciiTheme="majorHAnsi" w:hAnsiTheme="majorHAnsi" w:cstheme="minorHAnsi"/>
          <w:sz w:val="22"/>
          <w:szCs w:val="22"/>
        </w:rPr>
        <w:t xml:space="preserve">a) o prazo de validade; </w:t>
      </w:r>
    </w:p>
    <w:p w14:paraId="3E843C09" w14:textId="77777777" w:rsidR="00342FC6" w:rsidRPr="00084A68" w:rsidRDefault="00342FC6" w:rsidP="0060312A">
      <w:pPr>
        <w:pStyle w:val="NormalWeb"/>
        <w:spacing w:before="225" w:beforeAutospacing="0" w:after="225" w:afterAutospacing="0"/>
        <w:ind w:left="-142" w:firstLine="142"/>
        <w:rPr>
          <w:rFonts w:asciiTheme="majorHAnsi" w:hAnsiTheme="majorHAnsi" w:cstheme="minorHAnsi"/>
          <w:sz w:val="22"/>
          <w:szCs w:val="22"/>
        </w:rPr>
      </w:pPr>
      <w:r w:rsidRPr="00084A68">
        <w:rPr>
          <w:rFonts w:asciiTheme="majorHAnsi" w:hAnsiTheme="majorHAnsi" w:cstheme="minorHAnsi"/>
          <w:sz w:val="22"/>
          <w:szCs w:val="22"/>
        </w:rPr>
        <w:t xml:space="preserve">b) a data da emissão; </w:t>
      </w:r>
    </w:p>
    <w:p w14:paraId="71FFF5D1" w14:textId="77777777" w:rsidR="00342FC6" w:rsidRPr="00084A68" w:rsidRDefault="00342FC6" w:rsidP="0060312A">
      <w:pPr>
        <w:pStyle w:val="NormalWeb"/>
        <w:spacing w:before="225" w:beforeAutospacing="0" w:after="225" w:afterAutospacing="0"/>
        <w:ind w:left="-142" w:firstLine="142"/>
        <w:rPr>
          <w:rFonts w:asciiTheme="majorHAnsi" w:hAnsiTheme="majorHAnsi" w:cstheme="minorHAnsi"/>
          <w:sz w:val="22"/>
          <w:szCs w:val="22"/>
        </w:rPr>
      </w:pPr>
      <w:r w:rsidRPr="00084A68">
        <w:rPr>
          <w:rFonts w:asciiTheme="majorHAnsi" w:hAnsiTheme="majorHAnsi" w:cstheme="minorHAnsi"/>
          <w:sz w:val="22"/>
          <w:szCs w:val="22"/>
        </w:rPr>
        <w:t>c) os dados do contrato e do órgão contratante;</w:t>
      </w:r>
    </w:p>
    <w:p w14:paraId="038636E2" w14:textId="473084CD" w:rsidR="00342FC6" w:rsidRPr="00084A68" w:rsidRDefault="00342FC6" w:rsidP="0060312A">
      <w:pPr>
        <w:pStyle w:val="NormalWeb"/>
        <w:spacing w:before="225" w:beforeAutospacing="0" w:after="225" w:afterAutospacing="0"/>
        <w:ind w:left="-142" w:firstLine="142"/>
        <w:rPr>
          <w:rFonts w:asciiTheme="majorHAnsi" w:hAnsiTheme="majorHAnsi" w:cstheme="minorHAnsi"/>
          <w:sz w:val="22"/>
          <w:szCs w:val="22"/>
        </w:rPr>
      </w:pPr>
      <w:r w:rsidRPr="00084A68">
        <w:rPr>
          <w:rFonts w:asciiTheme="majorHAnsi" w:hAnsiTheme="majorHAnsi" w:cstheme="minorHAnsi"/>
          <w:sz w:val="22"/>
          <w:szCs w:val="22"/>
        </w:rPr>
        <w:t>d) o período respectivo de execução do contrato;</w:t>
      </w:r>
    </w:p>
    <w:p w14:paraId="4EF43B91" w14:textId="2B638317" w:rsidR="00342FC6" w:rsidRPr="00084A68" w:rsidRDefault="00342FC6" w:rsidP="0060312A">
      <w:pPr>
        <w:pStyle w:val="NormalWeb"/>
        <w:spacing w:before="225" w:beforeAutospacing="0" w:after="225" w:afterAutospacing="0"/>
        <w:ind w:left="-142" w:firstLine="142"/>
        <w:rPr>
          <w:rFonts w:asciiTheme="majorHAnsi" w:hAnsiTheme="majorHAnsi" w:cstheme="minorHAnsi"/>
          <w:sz w:val="22"/>
          <w:szCs w:val="22"/>
        </w:rPr>
      </w:pPr>
      <w:r w:rsidRPr="00084A68">
        <w:rPr>
          <w:rFonts w:asciiTheme="majorHAnsi" w:hAnsiTheme="majorHAnsi" w:cstheme="minorHAnsi"/>
          <w:sz w:val="22"/>
          <w:szCs w:val="22"/>
        </w:rPr>
        <w:t xml:space="preserve">e) o valor a pagar; e </w:t>
      </w:r>
    </w:p>
    <w:p w14:paraId="0A9DFDC0" w14:textId="77777777" w:rsidR="00342FC6" w:rsidRPr="00084A68" w:rsidRDefault="00342FC6" w:rsidP="0060312A">
      <w:pPr>
        <w:pStyle w:val="NormalWeb"/>
        <w:spacing w:before="225" w:beforeAutospacing="0" w:after="225" w:afterAutospacing="0"/>
        <w:ind w:left="-142" w:firstLine="142"/>
        <w:rPr>
          <w:rFonts w:asciiTheme="majorHAnsi" w:hAnsiTheme="majorHAnsi" w:cstheme="minorHAnsi"/>
          <w:sz w:val="22"/>
          <w:szCs w:val="22"/>
        </w:rPr>
      </w:pPr>
      <w:r w:rsidRPr="00084A68">
        <w:rPr>
          <w:rFonts w:asciiTheme="majorHAnsi" w:hAnsiTheme="majorHAnsi" w:cstheme="minorHAnsi"/>
          <w:sz w:val="22"/>
          <w:szCs w:val="22"/>
        </w:rPr>
        <w:t xml:space="preserve">f) eventual destaque do valor de retenções tributárias cabíveis. </w:t>
      </w:r>
    </w:p>
    <w:p w14:paraId="6A1C5A95" w14:textId="77777777" w:rsidR="00342FC6" w:rsidRPr="00084A68" w:rsidRDefault="00342FC6" w:rsidP="0060312A">
      <w:pPr>
        <w:pStyle w:val="NormalWeb"/>
        <w:spacing w:before="225" w:beforeAutospacing="0" w:after="225" w:afterAutospacing="0"/>
        <w:rPr>
          <w:rFonts w:asciiTheme="majorHAnsi" w:hAnsiTheme="majorHAnsi" w:cstheme="minorHAnsi"/>
          <w:sz w:val="22"/>
          <w:szCs w:val="22"/>
        </w:rPr>
      </w:pPr>
      <w:r w:rsidRPr="00084A68">
        <w:rPr>
          <w:rFonts w:asciiTheme="majorHAnsi" w:hAnsiTheme="majorHAnsi" w:cstheme="minorHAnsi"/>
          <w:sz w:val="22"/>
          <w:szCs w:val="22"/>
        </w:rPr>
        <w:lastRenderedPageBreak/>
        <w:t xml:space="preserve">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 </w:t>
      </w:r>
    </w:p>
    <w:p w14:paraId="5CCBE9EF" w14:textId="77777777" w:rsidR="00342FC6" w:rsidRPr="00084A68" w:rsidRDefault="00342FC6" w:rsidP="00330479">
      <w:pPr>
        <w:pStyle w:val="NormalWeb"/>
        <w:spacing w:before="225" w:beforeAutospacing="0" w:after="225" w:afterAutospacing="0"/>
        <w:rPr>
          <w:rFonts w:asciiTheme="majorHAnsi" w:hAnsiTheme="majorHAnsi" w:cstheme="minorHAnsi"/>
          <w:sz w:val="22"/>
          <w:szCs w:val="22"/>
        </w:rPr>
      </w:pPr>
      <w:r w:rsidRPr="00084A68">
        <w:rPr>
          <w:rFonts w:asciiTheme="majorHAnsi" w:hAnsiTheme="majorHAnsi" w:cstheme="minorHAnsi"/>
          <w:sz w:val="22"/>
          <w:szCs w:val="22"/>
        </w:rPr>
        <w:t xml:space="preserve">A nota fiscal ou instrumento de cobrança equivalente deverá ser obrigatoriamente acompanhado da comprovação da regularidade fiscal, mediante consulta aos sítios eletrônicos oficiais ou à documentação mencionada no art. 68 da Lei nº 14.133, de 2021. </w:t>
      </w:r>
    </w:p>
    <w:p w14:paraId="15DA4D91" w14:textId="77777777" w:rsidR="00342FC6" w:rsidRPr="00084A68" w:rsidRDefault="00342FC6" w:rsidP="00330479">
      <w:pPr>
        <w:pStyle w:val="NormalWeb"/>
        <w:spacing w:before="225" w:beforeAutospacing="0" w:after="225" w:afterAutospacing="0"/>
        <w:rPr>
          <w:rFonts w:asciiTheme="majorHAnsi" w:hAnsiTheme="majorHAnsi" w:cstheme="minorHAnsi"/>
          <w:sz w:val="22"/>
          <w:szCs w:val="22"/>
        </w:rPr>
      </w:pPr>
      <w:r w:rsidRPr="00084A68">
        <w:rPr>
          <w:rFonts w:asciiTheme="majorHAnsi" w:hAnsiTheme="majorHAnsi" w:cstheme="minorHAnsi"/>
          <w:sz w:val="22"/>
          <w:szCs w:val="22"/>
        </w:rPr>
        <w:t>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w:t>
      </w:r>
    </w:p>
    <w:p w14:paraId="72DE820C" w14:textId="77777777" w:rsidR="00342FC6" w:rsidRPr="00084A68" w:rsidRDefault="00342FC6" w:rsidP="00330479">
      <w:pPr>
        <w:pStyle w:val="NormalWeb"/>
        <w:spacing w:before="225" w:beforeAutospacing="0" w:after="225" w:afterAutospacing="0"/>
        <w:rPr>
          <w:rFonts w:asciiTheme="majorHAnsi" w:hAnsiTheme="majorHAnsi" w:cstheme="minorHAnsi"/>
          <w:sz w:val="22"/>
          <w:szCs w:val="22"/>
        </w:rPr>
      </w:pPr>
      <w:r w:rsidRPr="00084A68">
        <w:rPr>
          <w:rFonts w:asciiTheme="majorHAnsi" w:hAnsiTheme="majorHAnsi" w:cstheme="minorHAnsi"/>
          <w:sz w:val="22"/>
          <w:szCs w:val="22"/>
        </w:rPr>
        <w:t xml:space="preserve">Persistindo a irregularidade, o contratante deverá adotar as medidas necessárias à rescisão contratual nos autos do processo administrativo correspondente, assegurada ao contratado a ampla defesa. </w:t>
      </w:r>
    </w:p>
    <w:p w14:paraId="5D300669" w14:textId="77777777" w:rsidR="00342FC6" w:rsidRPr="00084A68" w:rsidRDefault="00342FC6" w:rsidP="00330479">
      <w:pPr>
        <w:pStyle w:val="NormalWeb"/>
        <w:spacing w:before="225" w:beforeAutospacing="0" w:after="225" w:afterAutospacing="0"/>
        <w:rPr>
          <w:rFonts w:asciiTheme="majorHAnsi" w:hAnsiTheme="majorHAnsi" w:cstheme="minorHAnsi"/>
          <w:sz w:val="22"/>
          <w:szCs w:val="22"/>
        </w:rPr>
      </w:pPr>
      <w:r w:rsidRPr="00084A68">
        <w:rPr>
          <w:rFonts w:asciiTheme="majorHAnsi" w:hAnsiTheme="majorHAnsi" w:cstheme="minorHAnsi"/>
          <w:sz w:val="22"/>
          <w:szCs w:val="22"/>
        </w:rPr>
        <w:t xml:space="preserve">Havendo a efetiva execução do objeto, os pagamentos serão realizados normalmente, até que se decida pela rescisão do contrato. </w:t>
      </w:r>
    </w:p>
    <w:p w14:paraId="1672D452" w14:textId="77777777" w:rsidR="00342FC6" w:rsidRPr="00084A68" w:rsidRDefault="00342FC6" w:rsidP="005D7C66">
      <w:pPr>
        <w:pStyle w:val="NormalWeb"/>
        <w:spacing w:before="225" w:beforeAutospacing="0" w:after="225" w:afterAutospacing="0"/>
        <w:rPr>
          <w:rFonts w:asciiTheme="majorHAnsi" w:hAnsiTheme="majorHAnsi" w:cstheme="minorHAnsi"/>
          <w:b/>
          <w:bCs/>
          <w:sz w:val="22"/>
          <w:szCs w:val="22"/>
        </w:rPr>
      </w:pPr>
      <w:r w:rsidRPr="00084A68">
        <w:rPr>
          <w:rFonts w:asciiTheme="majorHAnsi" w:hAnsiTheme="majorHAnsi" w:cstheme="minorHAnsi"/>
          <w:b/>
          <w:bCs/>
          <w:sz w:val="22"/>
          <w:szCs w:val="22"/>
        </w:rPr>
        <w:t xml:space="preserve">Forma de pagamento </w:t>
      </w:r>
    </w:p>
    <w:p w14:paraId="6C9AF924" w14:textId="7BEDB624" w:rsidR="00342FC6" w:rsidRPr="00084A68" w:rsidRDefault="00342FC6" w:rsidP="00330479">
      <w:pPr>
        <w:pStyle w:val="NormalWeb"/>
        <w:spacing w:before="0" w:beforeAutospacing="0" w:after="0" w:afterAutospacing="0"/>
        <w:rPr>
          <w:rFonts w:asciiTheme="majorHAnsi" w:hAnsiTheme="majorHAnsi" w:cstheme="minorHAnsi"/>
          <w:sz w:val="22"/>
          <w:szCs w:val="22"/>
        </w:rPr>
      </w:pPr>
      <w:r w:rsidRPr="00084A68">
        <w:rPr>
          <w:rFonts w:asciiTheme="majorHAnsi" w:hAnsiTheme="majorHAnsi" w:cstheme="minorHAnsi"/>
          <w:sz w:val="22"/>
          <w:szCs w:val="22"/>
        </w:rPr>
        <w:t xml:space="preserve">O pagamento será efetuado em até 30 dias após a entrega dos produtos. </w:t>
      </w:r>
    </w:p>
    <w:p w14:paraId="7DF5FE17" w14:textId="77777777" w:rsidR="00342FC6" w:rsidRPr="00084A68" w:rsidRDefault="00342FC6" w:rsidP="005D7C66">
      <w:pPr>
        <w:pStyle w:val="NormalWeb"/>
        <w:spacing w:before="0" w:beforeAutospacing="0" w:after="0" w:afterAutospacing="0"/>
        <w:rPr>
          <w:rFonts w:asciiTheme="majorHAnsi" w:hAnsiTheme="majorHAnsi" w:cstheme="minorHAnsi"/>
          <w:sz w:val="22"/>
          <w:szCs w:val="22"/>
        </w:rPr>
      </w:pPr>
    </w:p>
    <w:p w14:paraId="017715A1" w14:textId="60815C45" w:rsidR="00342FC6" w:rsidRPr="00084A68" w:rsidRDefault="00342FC6" w:rsidP="00330479">
      <w:pPr>
        <w:pStyle w:val="NormalWeb"/>
        <w:spacing w:before="0" w:beforeAutospacing="0" w:after="0" w:afterAutospacing="0"/>
        <w:rPr>
          <w:rFonts w:asciiTheme="majorHAnsi" w:hAnsiTheme="majorHAnsi" w:cstheme="minorHAnsi"/>
          <w:sz w:val="22"/>
          <w:szCs w:val="22"/>
        </w:rPr>
      </w:pPr>
      <w:r w:rsidRPr="00084A68">
        <w:rPr>
          <w:rFonts w:asciiTheme="majorHAnsi" w:hAnsiTheme="majorHAnsi" w:cstheme="minorHAnsi"/>
          <w:sz w:val="22"/>
          <w:szCs w:val="22"/>
        </w:rPr>
        <w:t>O pagamento será realizado por meio de ordem bancária, para crédito em banco, agência e cont</w:t>
      </w:r>
      <w:r w:rsidR="00045ABA" w:rsidRPr="00084A68">
        <w:rPr>
          <w:rFonts w:asciiTheme="majorHAnsi" w:hAnsiTheme="majorHAnsi" w:cstheme="minorHAnsi"/>
          <w:sz w:val="22"/>
          <w:szCs w:val="22"/>
        </w:rPr>
        <w:t xml:space="preserve">a </w:t>
      </w:r>
      <w:r w:rsidRPr="00084A68">
        <w:rPr>
          <w:rFonts w:asciiTheme="majorHAnsi" w:hAnsiTheme="majorHAnsi" w:cstheme="minorHAnsi"/>
          <w:sz w:val="22"/>
          <w:szCs w:val="22"/>
        </w:rPr>
        <w:t>corrente indicados pelo contratado.</w:t>
      </w:r>
    </w:p>
    <w:p w14:paraId="2A4F8021" w14:textId="77777777" w:rsidR="00342FC6" w:rsidRPr="00084A68" w:rsidRDefault="00342FC6" w:rsidP="005D7C66">
      <w:pPr>
        <w:pStyle w:val="NormalWeb"/>
        <w:spacing w:before="0" w:beforeAutospacing="0" w:after="0" w:afterAutospacing="0"/>
        <w:rPr>
          <w:rFonts w:asciiTheme="majorHAnsi" w:hAnsiTheme="majorHAnsi" w:cstheme="minorHAnsi"/>
          <w:sz w:val="22"/>
          <w:szCs w:val="22"/>
        </w:rPr>
      </w:pPr>
    </w:p>
    <w:p w14:paraId="17383BBA" w14:textId="50857111" w:rsidR="00342FC6" w:rsidRPr="00084A68" w:rsidRDefault="00342FC6" w:rsidP="005D7C66">
      <w:pPr>
        <w:pStyle w:val="NormalWeb"/>
        <w:spacing w:before="0" w:beforeAutospacing="0" w:after="0" w:afterAutospacing="0"/>
        <w:rPr>
          <w:rFonts w:asciiTheme="majorHAnsi" w:hAnsiTheme="majorHAnsi" w:cstheme="minorHAnsi"/>
          <w:sz w:val="22"/>
          <w:szCs w:val="22"/>
        </w:rPr>
      </w:pPr>
      <w:r w:rsidRPr="00084A68">
        <w:rPr>
          <w:rFonts w:asciiTheme="majorHAnsi" w:hAnsiTheme="majorHAnsi" w:cstheme="minorHAnsi"/>
          <w:sz w:val="22"/>
          <w:szCs w:val="22"/>
        </w:rPr>
        <w:t xml:space="preserve">Será considerada data do pagamento o dia em que constar como emitida a ordem bancária para pagamento. </w:t>
      </w:r>
    </w:p>
    <w:p w14:paraId="635819DF" w14:textId="77777777" w:rsidR="00342FC6" w:rsidRPr="00084A68" w:rsidRDefault="00342FC6" w:rsidP="005D7C66">
      <w:pPr>
        <w:pStyle w:val="NormalWeb"/>
        <w:spacing w:before="225" w:beforeAutospacing="0" w:after="225" w:afterAutospacing="0"/>
        <w:rPr>
          <w:rFonts w:asciiTheme="majorHAnsi" w:hAnsiTheme="majorHAnsi" w:cstheme="minorHAnsi"/>
          <w:sz w:val="22"/>
          <w:szCs w:val="22"/>
        </w:rPr>
      </w:pPr>
      <w:r w:rsidRPr="00084A68">
        <w:rPr>
          <w:rFonts w:asciiTheme="majorHAnsi" w:hAnsiTheme="majorHAnsi" w:cstheme="minorHAnsi"/>
          <w:sz w:val="22"/>
          <w:szCs w:val="22"/>
        </w:rPr>
        <w:t xml:space="preserve">Quando do pagamento, será efetuada a retenção tributária prevista na legislação aplicável. Independentemente do percentual de tributo inserido na planilha, quando houver, serão retidos na fonte, quando da realização do pagamento, os percentuais estabelecidos na legislação vigente. </w:t>
      </w:r>
    </w:p>
    <w:p w14:paraId="053E0765" w14:textId="77777777" w:rsidR="00342FC6" w:rsidRPr="00084A68" w:rsidRDefault="00342FC6" w:rsidP="005D7C66">
      <w:pPr>
        <w:pStyle w:val="NormalWeb"/>
        <w:spacing w:before="225" w:beforeAutospacing="0" w:after="225" w:afterAutospacing="0"/>
        <w:rPr>
          <w:rFonts w:asciiTheme="majorHAnsi" w:hAnsiTheme="majorHAnsi" w:cstheme="minorHAnsi"/>
          <w:sz w:val="22"/>
          <w:szCs w:val="22"/>
        </w:rPr>
      </w:pPr>
      <w:r w:rsidRPr="00084A68">
        <w:rPr>
          <w:rFonts w:asciiTheme="majorHAnsi" w:hAnsiTheme="majorHAnsi" w:cstheme="minorHAnsi"/>
          <w:sz w:val="22"/>
          <w:szCs w:val="22"/>
        </w:rPr>
        <w:t>O contratado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3B9202BD" w14:textId="77777777" w:rsidR="00C80247" w:rsidRPr="00084A68" w:rsidRDefault="001B532A" w:rsidP="005D7C66">
      <w:pPr>
        <w:spacing w:before="241"/>
        <w:rPr>
          <w:rFonts w:asciiTheme="majorHAnsi" w:hAnsiTheme="majorHAnsi" w:cstheme="minorHAnsi"/>
        </w:rPr>
      </w:pPr>
      <w:r w:rsidRPr="00084A68">
        <w:rPr>
          <w:rFonts w:asciiTheme="majorHAnsi" w:hAnsiTheme="majorHAnsi" w:cstheme="minorHAnsi"/>
          <w:b/>
        </w:rPr>
        <w:t>Não</w:t>
      </w:r>
      <w:r w:rsidRPr="00084A68">
        <w:rPr>
          <w:rFonts w:asciiTheme="majorHAnsi" w:hAnsiTheme="majorHAnsi" w:cstheme="minorHAnsi"/>
          <w:b/>
          <w:spacing w:val="-2"/>
        </w:rPr>
        <w:t xml:space="preserve"> </w:t>
      </w:r>
      <w:r w:rsidRPr="00084A68">
        <w:rPr>
          <w:rFonts w:asciiTheme="majorHAnsi" w:hAnsiTheme="majorHAnsi" w:cstheme="minorHAnsi"/>
          <w:b/>
        </w:rPr>
        <w:t>será</w:t>
      </w:r>
      <w:r w:rsidRPr="00084A68">
        <w:rPr>
          <w:rFonts w:asciiTheme="majorHAnsi" w:hAnsiTheme="majorHAnsi" w:cstheme="minorHAnsi"/>
          <w:b/>
          <w:spacing w:val="-1"/>
        </w:rPr>
        <w:t xml:space="preserve"> </w:t>
      </w:r>
      <w:r w:rsidRPr="00084A68">
        <w:rPr>
          <w:rFonts w:asciiTheme="majorHAnsi" w:hAnsiTheme="majorHAnsi" w:cstheme="minorHAnsi"/>
          <w:b/>
        </w:rPr>
        <w:t>admitido,</w:t>
      </w:r>
      <w:r w:rsidRPr="00084A68">
        <w:rPr>
          <w:rFonts w:asciiTheme="majorHAnsi" w:hAnsiTheme="majorHAnsi" w:cstheme="minorHAnsi"/>
          <w:b/>
          <w:spacing w:val="-1"/>
        </w:rPr>
        <w:t xml:space="preserve"> </w:t>
      </w:r>
      <w:r w:rsidRPr="00084A68">
        <w:rPr>
          <w:rFonts w:asciiTheme="majorHAnsi" w:hAnsiTheme="majorHAnsi" w:cstheme="minorHAnsi"/>
          <w:b/>
        </w:rPr>
        <w:t>sob</w:t>
      </w:r>
      <w:r w:rsidRPr="00084A68">
        <w:rPr>
          <w:rFonts w:asciiTheme="majorHAnsi" w:hAnsiTheme="majorHAnsi" w:cstheme="minorHAnsi"/>
          <w:b/>
          <w:spacing w:val="-3"/>
        </w:rPr>
        <w:t xml:space="preserve"> </w:t>
      </w:r>
      <w:r w:rsidRPr="00084A68">
        <w:rPr>
          <w:rFonts w:asciiTheme="majorHAnsi" w:hAnsiTheme="majorHAnsi" w:cstheme="minorHAnsi"/>
          <w:b/>
        </w:rPr>
        <w:t>nenhuma</w:t>
      </w:r>
      <w:r w:rsidRPr="00084A68">
        <w:rPr>
          <w:rFonts w:asciiTheme="majorHAnsi" w:hAnsiTheme="majorHAnsi" w:cstheme="minorHAnsi"/>
          <w:b/>
          <w:spacing w:val="-1"/>
        </w:rPr>
        <w:t xml:space="preserve"> </w:t>
      </w:r>
      <w:r w:rsidRPr="00084A68">
        <w:rPr>
          <w:rFonts w:asciiTheme="majorHAnsi" w:hAnsiTheme="majorHAnsi" w:cstheme="minorHAnsi"/>
          <w:b/>
        </w:rPr>
        <w:t>hipótese,</w:t>
      </w:r>
      <w:r w:rsidRPr="00084A68">
        <w:rPr>
          <w:rFonts w:asciiTheme="majorHAnsi" w:hAnsiTheme="majorHAnsi" w:cstheme="minorHAnsi"/>
          <w:b/>
          <w:spacing w:val="-1"/>
        </w:rPr>
        <w:t xml:space="preserve"> </w:t>
      </w:r>
      <w:r w:rsidRPr="00084A68">
        <w:rPr>
          <w:rFonts w:asciiTheme="majorHAnsi" w:hAnsiTheme="majorHAnsi" w:cstheme="minorHAnsi"/>
          <w:b/>
        </w:rPr>
        <w:t>o</w:t>
      </w:r>
      <w:r w:rsidRPr="00084A68">
        <w:rPr>
          <w:rFonts w:asciiTheme="majorHAnsi" w:hAnsiTheme="majorHAnsi" w:cstheme="minorHAnsi"/>
          <w:b/>
          <w:spacing w:val="-1"/>
        </w:rPr>
        <w:t xml:space="preserve"> </w:t>
      </w:r>
      <w:r w:rsidRPr="00084A68">
        <w:rPr>
          <w:rFonts w:asciiTheme="majorHAnsi" w:hAnsiTheme="majorHAnsi" w:cstheme="minorHAnsi"/>
          <w:b/>
        </w:rPr>
        <w:t>pagamento</w:t>
      </w:r>
      <w:r w:rsidRPr="00084A68">
        <w:rPr>
          <w:rFonts w:asciiTheme="majorHAnsi" w:hAnsiTheme="majorHAnsi" w:cstheme="minorHAnsi"/>
          <w:b/>
          <w:spacing w:val="-1"/>
        </w:rPr>
        <w:t xml:space="preserve"> </w:t>
      </w:r>
      <w:r w:rsidRPr="00084A68">
        <w:rPr>
          <w:rFonts w:asciiTheme="majorHAnsi" w:hAnsiTheme="majorHAnsi" w:cstheme="minorHAnsi"/>
          <w:b/>
        </w:rPr>
        <w:t>antecipado</w:t>
      </w:r>
      <w:r w:rsidRPr="00084A68">
        <w:rPr>
          <w:rFonts w:asciiTheme="majorHAnsi" w:hAnsiTheme="majorHAnsi" w:cstheme="minorHAnsi"/>
          <w:b/>
          <w:spacing w:val="3"/>
        </w:rPr>
        <w:t xml:space="preserve"> </w:t>
      </w:r>
      <w:r w:rsidRPr="00084A68">
        <w:rPr>
          <w:rFonts w:asciiTheme="majorHAnsi" w:hAnsiTheme="majorHAnsi" w:cstheme="minorHAnsi"/>
        </w:rPr>
        <w:t>de</w:t>
      </w:r>
      <w:r w:rsidRPr="00084A68">
        <w:rPr>
          <w:rFonts w:asciiTheme="majorHAnsi" w:hAnsiTheme="majorHAnsi" w:cstheme="minorHAnsi"/>
          <w:spacing w:val="-2"/>
        </w:rPr>
        <w:t xml:space="preserve"> </w:t>
      </w:r>
      <w:r w:rsidRPr="00084A68">
        <w:rPr>
          <w:rFonts w:asciiTheme="majorHAnsi" w:hAnsiTheme="majorHAnsi" w:cstheme="minorHAnsi"/>
        </w:rPr>
        <w:t>qualquer</w:t>
      </w:r>
      <w:r w:rsidRPr="00084A68">
        <w:rPr>
          <w:rFonts w:asciiTheme="majorHAnsi" w:hAnsiTheme="majorHAnsi" w:cstheme="minorHAnsi"/>
          <w:spacing w:val="-3"/>
        </w:rPr>
        <w:t xml:space="preserve"> </w:t>
      </w:r>
      <w:r w:rsidRPr="00084A68">
        <w:rPr>
          <w:rFonts w:asciiTheme="majorHAnsi" w:hAnsiTheme="majorHAnsi" w:cstheme="minorHAnsi"/>
          <w:spacing w:val="-2"/>
        </w:rPr>
        <w:t>valor.</w:t>
      </w:r>
    </w:p>
    <w:p w14:paraId="6B7FDFAE" w14:textId="77777777" w:rsidR="00C80247" w:rsidRPr="00084A68" w:rsidRDefault="00C80247" w:rsidP="005D7C66">
      <w:pPr>
        <w:pStyle w:val="Corpodetexto"/>
        <w:spacing w:before="4"/>
        <w:rPr>
          <w:rFonts w:asciiTheme="majorHAnsi" w:hAnsiTheme="majorHAnsi" w:cstheme="minorHAnsi"/>
          <w:sz w:val="22"/>
          <w:szCs w:val="22"/>
        </w:rPr>
      </w:pPr>
    </w:p>
    <w:p w14:paraId="23B4F9F1" w14:textId="77777777" w:rsidR="00C80247" w:rsidRPr="00084A68" w:rsidRDefault="001B532A" w:rsidP="006D5F56">
      <w:pPr>
        <w:pStyle w:val="Ttulo2"/>
        <w:numPr>
          <w:ilvl w:val="0"/>
          <w:numId w:val="1"/>
        </w:numPr>
        <w:tabs>
          <w:tab w:val="left" w:pos="540"/>
        </w:tabs>
        <w:spacing w:before="1"/>
        <w:ind w:left="540" w:hanging="513"/>
        <w:jc w:val="left"/>
        <w:rPr>
          <w:rFonts w:asciiTheme="majorHAnsi" w:hAnsiTheme="majorHAnsi" w:cstheme="minorHAnsi"/>
          <w:sz w:val="22"/>
          <w:szCs w:val="22"/>
        </w:rPr>
      </w:pPr>
      <w:r w:rsidRPr="00084A68">
        <w:rPr>
          <w:rFonts w:asciiTheme="majorHAnsi" w:hAnsiTheme="majorHAnsi" w:cstheme="minorHAnsi"/>
          <w:sz w:val="22"/>
          <w:szCs w:val="22"/>
        </w:rPr>
        <w:t>-</w:t>
      </w:r>
      <w:r w:rsidRPr="00084A68">
        <w:rPr>
          <w:rFonts w:asciiTheme="majorHAnsi" w:hAnsiTheme="majorHAnsi" w:cstheme="minorHAnsi"/>
          <w:spacing w:val="-4"/>
          <w:sz w:val="22"/>
          <w:szCs w:val="22"/>
        </w:rPr>
        <w:t xml:space="preserve"> </w:t>
      </w:r>
      <w:r w:rsidRPr="00084A68">
        <w:rPr>
          <w:rFonts w:asciiTheme="majorHAnsi" w:hAnsiTheme="majorHAnsi" w:cstheme="minorHAnsi"/>
          <w:sz w:val="22"/>
          <w:szCs w:val="22"/>
        </w:rPr>
        <w:t>FORMA E</w:t>
      </w:r>
      <w:r w:rsidRPr="00084A68">
        <w:rPr>
          <w:rFonts w:asciiTheme="majorHAnsi" w:hAnsiTheme="majorHAnsi" w:cstheme="minorHAnsi"/>
          <w:spacing w:val="-1"/>
          <w:sz w:val="22"/>
          <w:szCs w:val="22"/>
        </w:rPr>
        <w:t xml:space="preserve"> </w:t>
      </w:r>
      <w:r w:rsidRPr="00084A68">
        <w:rPr>
          <w:rFonts w:asciiTheme="majorHAnsi" w:hAnsiTheme="majorHAnsi" w:cstheme="minorHAnsi"/>
          <w:sz w:val="22"/>
          <w:szCs w:val="22"/>
        </w:rPr>
        <w:t>CRITÉRIOS DE</w:t>
      </w:r>
      <w:r w:rsidRPr="00084A68">
        <w:rPr>
          <w:rFonts w:asciiTheme="majorHAnsi" w:hAnsiTheme="majorHAnsi" w:cstheme="minorHAnsi"/>
          <w:spacing w:val="-1"/>
          <w:sz w:val="22"/>
          <w:szCs w:val="22"/>
        </w:rPr>
        <w:t xml:space="preserve"> </w:t>
      </w:r>
      <w:r w:rsidRPr="00084A68">
        <w:rPr>
          <w:rFonts w:asciiTheme="majorHAnsi" w:hAnsiTheme="majorHAnsi" w:cstheme="minorHAnsi"/>
          <w:sz w:val="22"/>
          <w:szCs w:val="22"/>
        </w:rPr>
        <w:t>SELEÇÃO</w:t>
      </w:r>
      <w:r w:rsidRPr="00084A68">
        <w:rPr>
          <w:rFonts w:asciiTheme="majorHAnsi" w:hAnsiTheme="majorHAnsi" w:cstheme="minorHAnsi"/>
          <w:spacing w:val="-2"/>
          <w:sz w:val="22"/>
          <w:szCs w:val="22"/>
        </w:rPr>
        <w:t xml:space="preserve"> </w:t>
      </w:r>
      <w:r w:rsidRPr="00084A68">
        <w:rPr>
          <w:rFonts w:asciiTheme="majorHAnsi" w:hAnsiTheme="majorHAnsi" w:cstheme="minorHAnsi"/>
          <w:sz w:val="22"/>
          <w:szCs w:val="22"/>
        </w:rPr>
        <w:t xml:space="preserve">DO </w:t>
      </w:r>
      <w:r w:rsidRPr="00084A68">
        <w:rPr>
          <w:rFonts w:asciiTheme="majorHAnsi" w:hAnsiTheme="majorHAnsi" w:cstheme="minorHAnsi"/>
          <w:spacing w:val="-2"/>
          <w:sz w:val="22"/>
          <w:szCs w:val="22"/>
        </w:rPr>
        <w:t>FORNECEDOR:</w:t>
      </w:r>
    </w:p>
    <w:p w14:paraId="4202A0F6" w14:textId="4E327B4B" w:rsidR="00C80247" w:rsidRPr="00084A68" w:rsidRDefault="001B532A" w:rsidP="005D7C66">
      <w:pPr>
        <w:pStyle w:val="Corpodetexto"/>
        <w:spacing w:before="40" w:line="276" w:lineRule="auto"/>
        <w:ind w:left="27" w:right="176"/>
        <w:rPr>
          <w:rFonts w:asciiTheme="majorHAnsi" w:hAnsiTheme="majorHAnsi" w:cstheme="minorHAnsi"/>
          <w:sz w:val="22"/>
          <w:szCs w:val="22"/>
        </w:rPr>
      </w:pPr>
      <w:r w:rsidRPr="00084A68">
        <w:rPr>
          <w:rFonts w:asciiTheme="majorHAnsi" w:hAnsiTheme="majorHAnsi" w:cstheme="minorHAnsi"/>
          <w:sz w:val="22"/>
          <w:szCs w:val="22"/>
        </w:rPr>
        <w:t xml:space="preserve">Para julgamento será adotado o critério de menor preço, sendo considerado o </w:t>
      </w:r>
      <w:r w:rsidR="00342FC6" w:rsidRPr="00084A68">
        <w:rPr>
          <w:rFonts w:asciiTheme="majorHAnsi" w:hAnsiTheme="majorHAnsi" w:cstheme="minorHAnsi"/>
          <w:sz w:val="22"/>
          <w:szCs w:val="22"/>
        </w:rPr>
        <w:t xml:space="preserve">MELHOR ORÇAMENTO/ </w:t>
      </w:r>
      <w:r w:rsidRPr="00084A68">
        <w:rPr>
          <w:rFonts w:asciiTheme="majorHAnsi" w:hAnsiTheme="majorHAnsi" w:cstheme="minorHAnsi"/>
          <w:sz w:val="22"/>
          <w:szCs w:val="22"/>
        </w:rPr>
        <w:t>MENOR PREÇO</w:t>
      </w:r>
      <w:r w:rsidR="00342FC6" w:rsidRPr="00084A68">
        <w:rPr>
          <w:rFonts w:asciiTheme="majorHAnsi" w:hAnsiTheme="majorHAnsi" w:cstheme="minorHAnsi"/>
          <w:sz w:val="22"/>
          <w:szCs w:val="22"/>
        </w:rPr>
        <w:t>.</w:t>
      </w:r>
    </w:p>
    <w:p w14:paraId="75FF67E9" w14:textId="77777777" w:rsidR="00342FC6" w:rsidRPr="00084A68" w:rsidRDefault="00342FC6" w:rsidP="005D7C66">
      <w:pPr>
        <w:pStyle w:val="Corpodetexto"/>
        <w:spacing w:before="40" w:line="276" w:lineRule="auto"/>
        <w:ind w:left="27" w:right="176"/>
        <w:rPr>
          <w:rFonts w:asciiTheme="majorHAnsi" w:hAnsiTheme="majorHAnsi" w:cstheme="minorHAnsi"/>
          <w:sz w:val="22"/>
          <w:szCs w:val="22"/>
        </w:rPr>
      </w:pPr>
    </w:p>
    <w:p w14:paraId="79E5E7FD" w14:textId="77777777" w:rsidR="00C80247" w:rsidRPr="00084A68" w:rsidRDefault="001B532A" w:rsidP="006D5F56">
      <w:pPr>
        <w:pStyle w:val="Ttulo2"/>
        <w:numPr>
          <w:ilvl w:val="0"/>
          <w:numId w:val="1"/>
        </w:numPr>
        <w:tabs>
          <w:tab w:val="left" w:pos="374"/>
        </w:tabs>
        <w:ind w:left="27" w:right="166" w:firstLine="0"/>
        <w:jc w:val="left"/>
        <w:rPr>
          <w:rFonts w:asciiTheme="majorHAnsi" w:hAnsiTheme="majorHAnsi" w:cstheme="minorHAnsi"/>
          <w:sz w:val="22"/>
          <w:szCs w:val="22"/>
        </w:rPr>
      </w:pPr>
      <w:r w:rsidRPr="00084A68">
        <w:rPr>
          <w:rFonts w:asciiTheme="majorHAnsi" w:hAnsiTheme="majorHAnsi" w:cstheme="minorHAnsi"/>
          <w:sz w:val="22"/>
          <w:szCs w:val="22"/>
        </w:rPr>
        <w:t>- 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p w14:paraId="234A09D5" w14:textId="77777777" w:rsidR="00E35E98" w:rsidRPr="00084A68" w:rsidRDefault="00F25BB3" w:rsidP="005D7C66">
      <w:pPr>
        <w:pStyle w:val="Corpodetexto"/>
        <w:spacing w:before="139"/>
        <w:rPr>
          <w:rFonts w:asciiTheme="majorHAnsi" w:hAnsiTheme="majorHAnsi" w:cstheme="minorHAnsi"/>
          <w:b/>
          <w:sz w:val="22"/>
          <w:szCs w:val="22"/>
        </w:rPr>
      </w:pPr>
      <w:r w:rsidRPr="00084A68">
        <w:rPr>
          <w:rFonts w:asciiTheme="majorHAnsi" w:hAnsiTheme="majorHAnsi" w:cstheme="minorHAnsi"/>
          <w:b/>
          <w:sz w:val="22"/>
          <w:szCs w:val="22"/>
        </w:rPr>
        <w:t xml:space="preserve"> </w:t>
      </w:r>
    </w:p>
    <w:tbl>
      <w:tblPr>
        <w:tblW w:w="92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0"/>
        <w:gridCol w:w="4704"/>
        <w:gridCol w:w="739"/>
        <w:gridCol w:w="634"/>
        <w:gridCol w:w="1016"/>
        <w:gridCol w:w="1300"/>
      </w:tblGrid>
      <w:tr w:rsidR="004A5C43" w:rsidRPr="00084A68" w14:paraId="5FFF21A8" w14:textId="77777777" w:rsidTr="002C7E93">
        <w:trPr>
          <w:trHeight w:val="688"/>
          <w:jc w:val="center"/>
        </w:trPr>
        <w:tc>
          <w:tcPr>
            <w:tcW w:w="84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714520CA" w14:textId="77777777" w:rsidR="004A5C43" w:rsidRPr="00084A68" w:rsidRDefault="004A5C43" w:rsidP="002C7E93">
            <w:pPr>
              <w:jc w:val="center"/>
              <w:rPr>
                <w:rFonts w:asciiTheme="majorHAnsi" w:hAnsiTheme="majorHAnsi" w:cstheme="minorHAnsi"/>
                <w:b/>
                <w:bCs/>
                <w:sz w:val="18"/>
                <w:szCs w:val="18"/>
                <w:lang w:eastAsia="pt-BR"/>
              </w:rPr>
            </w:pPr>
            <w:bookmarkStart w:id="1" w:name="_Hlk237591681"/>
            <w:r w:rsidRPr="00084A68">
              <w:rPr>
                <w:rFonts w:asciiTheme="majorHAnsi" w:hAnsiTheme="majorHAnsi" w:cstheme="minorHAnsi"/>
                <w:b/>
                <w:bCs/>
                <w:sz w:val="18"/>
                <w:szCs w:val="18"/>
                <w:lang w:eastAsia="pt-BR"/>
              </w:rPr>
              <w:t>ITEM</w:t>
            </w:r>
          </w:p>
        </w:tc>
        <w:tc>
          <w:tcPr>
            <w:tcW w:w="4704"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0407E969" w14:textId="77777777" w:rsidR="004A5C43" w:rsidRPr="00084A68" w:rsidRDefault="004A5C43" w:rsidP="002C7E93">
            <w:pPr>
              <w:jc w:val="center"/>
              <w:rPr>
                <w:rFonts w:asciiTheme="majorHAnsi" w:hAnsiTheme="majorHAnsi" w:cstheme="minorHAnsi"/>
                <w:b/>
                <w:bCs/>
                <w:sz w:val="18"/>
                <w:szCs w:val="18"/>
                <w:lang w:eastAsia="pt-BR"/>
              </w:rPr>
            </w:pPr>
            <w:r w:rsidRPr="00084A68">
              <w:rPr>
                <w:rFonts w:asciiTheme="majorHAnsi" w:hAnsiTheme="majorHAnsi" w:cstheme="minorHAnsi"/>
                <w:b/>
                <w:bCs/>
                <w:sz w:val="18"/>
                <w:szCs w:val="18"/>
                <w:lang w:eastAsia="pt-BR"/>
              </w:rPr>
              <w:t>ESPECIFICAÇÃO</w:t>
            </w:r>
          </w:p>
        </w:tc>
        <w:tc>
          <w:tcPr>
            <w:tcW w:w="739"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3E9216B8" w14:textId="77777777" w:rsidR="004A5C43" w:rsidRPr="00084A68" w:rsidRDefault="004A5C43" w:rsidP="002C7E93">
            <w:pPr>
              <w:jc w:val="center"/>
              <w:rPr>
                <w:rFonts w:asciiTheme="majorHAnsi" w:hAnsiTheme="majorHAnsi" w:cstheme="minorHAnsi"/>
                <w:b/>
                <w:bCs/>
                <w:sz w:val="18"/>
                <w:szCs w:val="18"/>
                <w:lang w:eastAsia="pt-BR"/>
              </w:rPr>
            </w:pPr>
            <w:r w:rsidRPr="00084A68">
              <w:rPr>
                <w:rFonts w:asciiTheme="majorHAnsi" w:hAnsiTheme="majorHAnsi" w:cstheme="minorHAnsi"/>
                <w:b/>
                <w:bCs/>
                <w:sz w:val="18"/>
                <w:szCs w:val="18"/>
                <w:lang w:eastAsia="pt-BR"/>
              </w:rPr>
              <w:t>UND</w:t>
            </w:r>
          </w:p>
        </w:tc>
        <w:tc>
          <w:tcPr>
            <w:tcW w:w="634"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057E65D1" w14:textId="77777777" w:rsidR="004A5C43" w:rsidRPr="00084A68" w:rsidRDefault="004A5C43" w:rsidP="002C7E93">
            <w:pPr>
              <w:jc w:val="center"/>
              <w:rPr>
                <w:rFonts w:asciiTheme="majorHAnsi" w:hAnsiTheme="majorHAnsi" w:cstheme="minorHAnsi"/>
                <w:b/>
                <w:bCs/>
                <w:sz w:val="18"/>
                <w:szCs w:val="18"/>
                <w:lang w:eastAsia="pt-BR"/>
              </w:rPr>
            </w:pPr>
            <w:r w:rsidRPr="00084A68">
              <w:rPr>
                <w:rFonts w:asciiTheme="majorHAnsi" w:hAnsiTheme="majorHAnsi" w:cstheme="minorHAnsi"/>
                <w:b/>
                <w:bCs/>
                <w:sz w:val="18"/>
                <w:szCs w:val="18"/>
                <w:lang w:eastAsia="pt-BR"/>
              </w:rPr>
              <w:t>QTD</w:t>
            </w:r>
          </w:p>
        </w:tc>
        <w:tc>
          <w:tcPr>
            <w:tcW w:w="1016"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5D14B5A7" w14:textId="77777777" w:rsidR="004A5C43" w:rsidRPr="00084A68" w:rsidRDefault="004A5C43" w:rsidP="002C7E93">
            <w:pPr>
              <w:jc w:val="center"/>
              <w:rPr>
                <w:rFonts w:asciiTheme="majorHAnsi" w:hAnsiTheme="majorHAnsi" w:cstheme="minorHAnsi"/>
                <w:b/>
                <w:bCs/>
                <w:sz w:val="18"/>
                <w:szCs w:val="18"/>
                <w:lang w:eastAsia="pt-BR"/>
              </w:rPr>
            </w:pPr>
            <w:r w:rsidRPr="00084A68">
              <w:rPr>
                <w:rFonts w:asciiTheme="majorHAnsi" w:hAnsiTheme="majorHAnsi" w:cstheme="minorHAnsi"/>
                <w:b/>
                <w:bCs/>
                <w:sz w:val="18"/>
                <w:szCs w:val="18"/>
                <w:lang w:eastAsia="pt-BR"/>
              </w:rPr>
              <w:t xml:space="preserve">VALOR </w:t>
            </w:r>
          </w:p>
          <w:p w14:paraId="7E89A061" w14:textId="77777777" w:rsidR="004A5C43" w:rsidRPr="00084A68" w:rsidRDefault="004A5C43" w:rsidP="002C7E93">
            <w:pPr>
              <w:jc w:val="center"/>
              <w:rPr>
                <w:rFonts w:asciiTheme="majorHAnsi" w:hAnsiTheme="majorHAnsi" w:cstheme="minorHAnsi"/>
                <w:b/>
                <w:bCs/>
                <w:sz w:val="18"/>
                <w:szCs w:val="18"/>
                <w:lang w:eastAsia="pt-BR"/>
              </w:rPr>
            </w:pPr>
            <w:r w:rsidRPr="00084A68">
              <w:rPr>
                <w:rFonts w:asciiTheme="majorHAnsi" w:hAnsiTheme="majorHAnsi" w:cstheme="minorHAnsi"/>
                <w:b/>
                <w:bCs/>
                <w:sz w:val="18"/>
                <w:szCs w:val="18"/>
                <w:lang w:eastAsia="pt-BR"/>
              </w:rPr>
              <w:t>UNIT.</w:t>
            </w:r>
          </w:p>
        </w:tc>
        <w:tc>
          <w:tcPr>
            <w:tcW w:w="13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00DAABD8" w14:textId="77777777" w:rsidR="004A5C43" w:rsidRPr="00084A68" w:rsidRDefault="004A5C43" w:rsidP="002C7E93">
            <w:pPr>
              <w:jc w:val="center"/>
              <w:rPr>
                <w:rFonts w:asciiTheme="majorHAnsi" w:hAnsiTheme="majorHAnsi" w:cstheme="minorHAnsi"/>
                <w:b/>
                <w:bCs/>
                <w:sz w:val="18"/>
                <w:szCs w:val="18"/>
                <w:lang w:eastAsia="pt-BR"/>
              </w:rPr>
            </w:pPr>
            <w:r w:rsidRPr="00084A68">
              <w:rPr>
                <w:rFonts w:asciiTheme="majorHAnsi" w:hAnsiTheme="majorHAnsi" w:cstheme="minorHAnsi"/>
                <w:b/>
                <w:bCs/>
                <w:sz w:val="18"/>
                <w:szCs w:val="18"/>
                <w:lang w:eastAsia="pt-BR"/>
              </w:rPr>
              <w:t>VALOR TOTAL</w:t>
            </w:r>
          </w:p>
        </w:tc>
      </w:tr>
      <w:tr w:rsidR="004A5C43" w:rsidRPr="00084A68" w14:paraId="2CE65FD6" w14:textId="77777777" w:rsidTr="002C7E93">
        <w:trPr>
          <w:trHeight w:val="319"/>
          <w:jc w:val="center"/>
        </w:trPr>
        <w:tc>
          <w:tcPr>
            <w:tcW w:w="840" w:type="dxa"/>
            <w:tcBorders>
              <w:top w:val="single" w:sz="4" w:space="0" w:color="000000"/>
              <w:left w:val="single" w:sz="4" w:space="0" w:color="000000"/>
              <w:bottom w:val="single" w:sz="4" w:space="0" w:color="000000"/>
              <w:right w:val="single" w:sz="4" w:space="0" w:color="000000"/>
            </w:tcBorders>
            <w:vAlign w:val="center"/>
            <w:hideMark/>
          </w:tcPr>
          <w:p w14:paraId="59BB1FF8" w14:textId="77777777" w:rsidR="004A5C43" w:rsidRPr="00084A68" w:rsidRDefault="004A5C43" w:rsidP="002C7E93">
            <w:pPr>
              <w:pStyle w:val="PADRAO"/>
              <w:ind w:left="0" w:right="0" w:firstLine="0"/>
              <w:jc w:val="center"/>
              <w:rPr>
                <w:rFonts w:asciiTheme="majorHAnsi" w:hAnsiTheme="majorHAnsi"/>
                <w:sz w:val="18"/>
                <w:szCs w:val="18"/>
              </w:rPr>
            </w:pPr>
            <w:r w:rsidRPr="00084A68">
              <w:rPr>
                <w:rFonts w:asciiTheme="majorHAnsi" w:hAnsiTheme="majorHAnsi"/>
                <w:sz w:val="18"/>
                <w:szCs w:val="18"/>
              </w:rPr>
              <w:t>01</w:t>
            </w:r>
          </w:p>
        </w:tc>
        <w:tc>
          <w:tcPr>
            <w:tcW w:w="4704" w:type="dxa"/>
            <w:tcBorders>
              <w:top w:val="single" w:sz="4" w:space="0" w:color="000000"/>
              <w:left w:val="single" w:sz="4" w:space="0" w:color="000000"/>
              <w:bottom w:val="single" w:sz="4" w:space="0" w:color="000000"/>
              <w:right w:val="single" w:sz="4" w:space="0" w:color="000000"/>
            </w:tcBorders>
            <w:vAlign w:val="center"/>
          </w:tcPr>
          <w:p w14:paraId="7AC64EA6" w14:textId="637124AB" w:rsidR="004A5C43" w:rsidRPr="00084A68" w:rsidRDefault="007E6130" w:rsidP="002C7E93">
            <w:pPr>
              <w:pStyle w:val="TableParagraph"/>
              <w:ind w:left="70"/>
              <w:rPr>
                <w:rFonts w:asciiTheme="majorHAnsi" w:hAnsiTheme="majorHAnsi"/>
                <w:sz w:val="18"/>
                <w:szCs w:val="18"/>
              </w:rPr>
            </w:pPr>
            <w:r>
              <w:rPr>
                <w:rFonts w:asciiTheme="majorHAnsi" w:hAnsiTheme="majorHAnsi"/>
                <w:sz w:val="18"/>
                <w:szCs w:val="18"/>
              </w:rPr>
              <w:t>CRACHÁS DE IDENTIFICAÇÃO PERSONALIZADOS</w:t>
            </w:r>
          </w:p>
        </w:tc>
        <w:tc>
          <w:tcPr>
            <w:tcW w:w="739" w:type="dxa"/>
            <w:tcBorders>
              <w:top w:val="single" w:sz="4" w:space="0" w:color="000000"/>
              <w:left w:val="single" w:sz="4" w:space="0" w:color="000000"/>
              <w:bottom w:val="single" w:sz="4" w:space="0" w:color="000000"/>
              <w:right w:val="single" w:sz="4" w:space="0" w:color="000000"/>
            </w:tcBorders>
            <w:vAlign w:val="center"/>
          </w:tcPr>
          <w:p w14:paraId="24C4232D" w14:textId="77777777" w:rsidR="004A5C43" w:rsidRPr="00084A68" w:rsidRDefault="004A5C43" w:rsidP="002C7E93">
            <w:pPr>
              <w:jc w:val="center"/>
              <w:rPr>
                <w:rFonts w:asciiTheme="majorHAnsi" w:hAnsiTheme="majorHAnsi"/>
                <w:sz w:val="18"/>
                <w:szCs w:val="18"/>
              </w:rPr>
            </w:pPr>
            <w:r>
              <w:rPr>
                <w:rFonts w:asciiTheme="majorHAnsi" w:hAnsiTheme="majorHAnsi"/>
                <w:sz w:val="18"/>
                <w:szCs w:val="18"/>
              </w:rPr>
              <w:t>UND</w:t>
            </w:r>
          </w:p>
        </w:tc>
        <w:tc>
          <w:tcPr>
            <w:tcW w:w="634" w:type="dxa"/>
            <w:tcBorders>
              <w:top w:val="single" w:sz="4" w:space="0" w:color="000000"/>
              <w:left w:val="single" w:sz="4" w:space="0" w:color="000000"/>
              <w:bottom w:val="single" w:sz="4" w:space="0" w:color="000000"/>
              <w:right w:val="single" w:sz="4" w:space="0" w:color="000000"/>
            </w:tcBorders>
            <w:vAlign w:val="center"/>
          </w:tcPr>
          <w:p w14:paraId="13864C58" w14:textId="495015AD" w:rsidR="004A5C43" w:rsidRPr="00084A68" w:rsidRDefault="007E6130" w:rsidP="002C7E93">
            <w:pPr>
              <w:jc w:val="center"/>
              <w:rPr>
                <w:rFonts w:asciiTheme="majorHAnsi" w:hAnsiTheme="majorHAnsi"/>
                <w:sz w:val="18"/>
                <w:szCs w:val="18"/>
              </w:rPr>
            </w:pPr>
            <w:r>
              <w:rPr>
                <w:rFonts w:asciiTheme="majorHAnsi" w:hAnsiTheme="majorHAnsi"/>
                <w:sz w:val="18"/>
                <w:szCs w:val="18"/>
              </w:rPr>
              <w:t>1</w:t>
            </w:r>
            <w:r w:rsidR="004A5C43">
              <w:rPr>
                <w:rFonts w:asciiTheme="majorHAnsi" w:hAnsiTheme="majorHAnsi"/>
                <w:sz w:val="18"/>
                <w:szCs w:val="18"/>
              </w:rPr>
              <w:t>5</w:t>
            </w:r>
          </w:p>
        </w:tc>
        <w:tc>
          <w:tcPr>
            <w:tcW w:w="1016" w:type="dxa"/>
            <w:tcBorders>
              <w:top w:val="single" w:sz="4" w:space="0" w:color="000000"/>
              <w:left w:val="single" w:sz="4" w:space="0" w:color="000000"/>
              <w:bottom w:val="single" w:sz="4" w:space="0" w:color="000000"/>
              <w:right w:val="single" w:sz="4" w:space="0" w:color="000000"/>
            </w:tcBorders>
            <w:vAlign w:val="center"/>
          </w:tcPr>
          <w:p w14:paraId="222B7B07" w14:textId="282864E4" w:rsidR="004A5C43" w:rsidRPr="00084A68" w:rsidRDefault="004A5C43" w:rsidP="002C7E93">
            <w:pPr>
              <w:jc w:val="center"/>
              <w:rPr>
                <w:rFonts w:asciiTheme="majorHAnsi" w:hAnsiTheme="majorHAnsi"/>
                <w:sz w:val="18"/>
                <w:szCs w:val="18"/>
              </w:rPr>
            </w:pPr>
            <w:r w:rsidRPr="00084A68">
              <w:rPr>
                <w:rFonts w:asciiTheme="majorHAnsi" w:hAnsiTheme="majorHAnsi"/>
                <w:sz w:val="18"/>
                <w:szCs w:val="18"/>
              </w:rPr>
              <w:t xml:space="preserve">R$ </w:t>
            </w:r>
            <w:r w:rsidR="001C5D19">
              <w:rPr>
                <w:rFonts w:asciiTheme="majorHAnsi" w:hAnsiTheme="majorHAnsi"/>
                <w:sz w:val="18"/>
                <w:szCs w:val="18"/>
              </w:rPr>
              <w:t>13</w:t>
            </w:r>
            <w:r>
              <w:rPr>
                <w:rFonts w:asciiTheme="majorHAnsi" w:hAnsiTheme="majorHAnsi"/>
                <w:sz w:val="18"/>
                <w:szCs w:val="18"/>
              </w:rPr>
              <w:t>,</w:t>
            </w:r>
            <w:r w:rsidR="001C5D19">
              <w:rPr>
                <w:rFonts w:asciiTheme="majorHAnsi" w:hAnsiTheme="majorHAnsi"/>
                <w:sz w:val="18"/>
                <w:szCs w:val="18"/>
              </w:rPr>
              <w:t>5</w:t>
            </w:r>
            <w:r>
              <w:rPr>
                <w:rFonts w:asciiTheme="majorHAnsi" w:hAnsiTheme="majorHAnsi"/>
                <w:sz w:val="18"/>
                <w:szCs w:val="18"/>
              </w:rPr>
              <w:t>0</w:t>
            </w:r>
          </w:p>
        </w:tc>
        <w:tc>
          <w:tcPr>
            <w:tcW w:w="1300" w:type="dxa"/>
            <w:tcBorders>
              <w:top w:val="single" w:sz="4" w:space="0" w:color="000000"/>
              <w:left w:val="single" w:sz="4" w:space="0" w:color="000000"/>
              <w:bottom w:val="single" w:sz="4" w:space="0" w:color="000000"/>
              <w:right w:val="single" w:sz="4" w:space="0" w:color="000000"/>
            </w:tcBorders>
            <w:vAlign w:val="center"/>
          </w:tcPr>
          <w:p w14:paraId="791B71B7" w14:textId="1D1D187D" w:rsidR="004A5C43" w:rsidRPr="00084A68" w:rsidRDefault="004A5C43" w:rsidP="002C7E93">
            <w:pPr>
              <w:jc w:val="center"/>
              <w:rPr>
                <w:rFonts w:asciiTheme="majorHAnsi" w:hAnsiTheme="majorHAnsi"/>
                <w:sz w:val="18"/>
                <w:szCs w:val="18"/>
              </w:rPr>
            </w:pPr>
            <w:r w:rsidRPr="00084A68">
              <w:rPr>
                <w:rFonts w:asciiTheme="majorHAnsi" w:hAnsiTheme="majorHAnsi"/>
                <w:sz w:val="18"/>
                <w:szCs w:val="18"/>
              </w:rPr>
              <w:t xml:space="preserve">R$ </w:t>
            </w:r>
            <w:r w:rsidR="00665331">
              <w:rPr>
                <w:rFonts w:asciiTheme="majorHAnsi" w:hAnsiTheme="majorHAnsi"/>
                <w:sz w:val="18"/>
                <w:szCs w:val="18"/>
              </w:rPr>
              <w:t>202,50</w:t>
            </w:r>
          </w:p>
        </w:tc>
      </w:tr>
      <w:tr w:rsidR="007E6130" w:rsidRPr="00084A68" w14:paraId="1EC8567E" w14:textId="77777777" w:rsidTr="002C7E93">
        <w:trPr>
          <w:trHeight w:val="319"/>
          <w:jc w:val="center"/>
        </w:trPr>
        <w:tc>
          <w:tcPr>
            <w:tcW w:w="840" w:type="dxa"/>
            <w:tcBorders>
              <w:top w:val="single" w:sz="4" w:space="0" w:color="000000"/>
              <w:left w:val="single" w:sz="4" w:space="0" w:color="000000"/>
              <w:bottom w:val="single" w:sz="4" w:space="0" w:color="000000"/>
              <w:right w:val="single" w:sz="4" w:space="0" w:color="000000"/>
            </w:tcBorders>
            <w:vAlign w:val="center"/>
          </w:tcPr>
          <w:p w14:paraId="343B772F" w14:textId="293C9D7E" w:rsidR="007E6130" w:rsidRPr="00084A68" w:rsidRDefault="007E6130" w:rsidP="002C7E93">
            <w:pPr>
              <w:pStyle w:val="PADRAO"/>
              <w:ind w:left="0" w:right="0" w:firstLine="0"/>
              <w:jc w:val="center"/>
              <w:rPr>
                <w:rFonts w:asciiTheme="majorHAnsi" w:hAnsiTheme="majorHAnsi"/>
                <w:sz w:val="18"/>
                <w:szCs w:val="18"/>
              </w:rPr>
            </w:pPr>
            <w:r>
              <w:rPr>
                <w:rFonts w:asciiTheme="majorHAnsi" w:hAnsiTheme="majorHAnsi"/>
                <w:sz w:val="18"/>
                <w:szCs w:val="18"/>
              </w:rPr>
              <w:t>02</w:t>
            </w:r>
          </w:p>
        </w:tc>
        <w:tc>
          <w:tcPr>
            <w:tcW w:w="4704" w:type="dxa"/>
            <w:tcBorders>
              <w:top w:val="single" w:sz="4" w:space="0" w:color="000000"/>
              <w:left w:val="single" w:sz="4" w:space="0" w:color="000000"/>
              <w:bottom w:val="single" w:sz="4" w:space="0" w:color="000000"/>
              <w:right w:val="single" w:sz="4" w:space="0" w:color="000000"/>
            </w:tcBorders>
            <w:vAlign w:val="center"/>
          </w:tcPr>
          <w:p w14:paraId="68580A68" w14:textId="65379F4E" w:rsidR="007E6130" w:rsidRDefault="007E6130" w:rsidP="002C7E93">
            <w:pPr>
              <w:pStyle w:val="TableParagraph"/>
              <w:ind w:left="70"/>
              <w:rPr>
                <w:rFonts w:asciiTheme="majorHAnsi" w:hAnsiTheme="majorHAnsi"/>
                <w:sz w:val="18"/>
                <w:szCs w:val="18"/>
              </w:rPr>
            </w:pPr>
            <w:r>
              <w:rPr>
                <w:rFonts w:asciiTheme="majorHAnsi" w:hAnsiTheme="majorHAnsi"/>
                <w:sz w:val="18"/>
                <w:szCs w:val="18"/>
              </w:rPr>
              <w:t>CORDÃO LISO PARA CRACHÁ</w:t>
            </w:r>
          </w:p>
        </w:tc>
        <w:tc>
          <w:tcPr>
            <w:tcW w:w="739" w:type="dxa"/>
            <w:tcBorders>
              <w:top w:val="single" w:sz="4" w:space="0" w:color="000000"/>
              <w:left w:val="single" w:sz="4" w:space="0" w:color="000000"/>
              <w:bottom w:val="single" w:sz="4" w:space="0" w:color="000000"/>
              <w:right w:val="single" w:sz="4" w:space="0" w:color="000000"/>
            </w:tcBorders>
            <w:vAlign w:val="center"/>
          </w:tcPr>
          <w:p w14:paraId="14942ACD" w14:textId="4C982ADF" w:rsidR="007E6130" w:rsidRDefault="007E6130" w:rsidP="002C7E93">
            <w:pPr>
              <w:jc w:val="center"/>
              <w:rPr>
                <w:rFonts w:asciiTheme="majorHAnsi" w:hAnsiTheme="majorHAnsi"/>
                <w:sz w:val="18"/>
                <w:szCs w:val="18"/>
              </w:rPr>
            </w:pPr>
            <w:r>
              <w:rPr>
                <w:rFonts w:asciiTheme="majorHAnsi" w:hAnsiTheme="majorHAnsi"/>
                <w:sz w:val="18"/>
                <w:szCs w:val="18"/>
              </w:rPr>
              <w:t>UND</w:t>
            </w:r>
          </w:p>
        </w:tc>
        <w:tc>
          <w:tcPr>
            <w:tcW w:w="634" w:type="dxa"/>
            <w:tcBorders>
              <w:top w:val="single" w:sz="4" w:space="0" w:color="000000"/>
              <w:left w:val="single" w:sz="4" w:space="0" w:color="000000"/>
              <w:bottom w:val="single" w:sz="4" w:space="0" w:color="000000"/>
              <w:right w:val="single" w:sz="4" w:space="0" w:color="000000"/>
            </w:tcBorders>
            <w:vAlign w:val="center"/>
          </w:tcPr>
          <w:p w14:paraId="133AA6FC" w14:textId="28D17368" w:rsidR="007E6130" w:rsidRDefault="007E6130" w:rsidP="002C7E93">
            <w:pPr>
              <w:jc w:val="center"/>
              <w:rPr>
                <w:rFonts w:asciiTheme="majorHAnsi" w:hAnsiTheme="majorHAnsi"/>
                <w:sz w:val="18"/>
                <w:szCs w:val="18"/>
              </w:rPr>
            </w:pPr>
            <w:r>
              <w:rPr>
                <w:rFonts w:asciiTheme="majorHAnsi" w:hAnsiTheme="majorHAnsi"/>
                <w:sz w:val="18"/>
                <w:szCs w:val="18"/>
              </w:rPr>
              <w:t>15</w:t>
            </w:r>
          </w:p>
        </w:tc>
        <w:tc>
          <w:tcPr>
            <w:tcW w:w="1016" w:type="dxa"/>
            <w:tcBorders>
              <w:top w:val="single" w:sz="4" w:space="0" w:color="000000"/>
              <w:left w:val="single" w:sz="4" w:space="0" w:color="000000"/>
              <w:bottom w:val="single" w:sz="4" w:space="0" w:color="000000"/>
              <w:right w:val="single" w:sz="4" w:space="0" w:color="000000"/>
            </w:tcBorders>
            <w:vAlign w:val="center"/>
          </w:tcPr>
          <w:p w14:paraId="4C24C0FA" w14:textId="0A94F020" w:rsidR="007E6130" w:rsidRPr="00084A68" w:rsidRDefault="001C5D19" w:rsidP="002C7E93">
            <w:pPr>
              <w:jc w:val="center"/>
              <w:rPr>
                <w:rFonts w:asciiTheme="majorHAnsi" w:hAnsiTheme="majorHAnsi"/>
                <w:sz w:val="18"/>
                <w:szCs w:val="18"/>
              </w:rPr>
            </w:pPr>
            <w:r>
              <w:rPr>
                <w:rFonts w:asciiTheme="majorHAnsi" w:hAnsiTheme="majorHAnsi"/>
                <w:sz w:val="18"/>
                <w:szCs w:val="18"/>
              </w:rPr>
              <w:t>R$ 3,50</w:t>
            </w:r>
          </w:p>
        </w:tc>
        <w:tc>
          <w:tcPr>
            <w:tcW w:w="1300" w:type="dxa"/>
            <w:tcBorders>
              <w:top w:val="single" w:sz="4" w:space="0" w:color="000000"/>
              <w:left w:val="single" w:sz="4" w:space="0" w:color="000000"/>
              <w:bottom w:val="single" w:sz="4" w:space="0" w:color="000000"/>
              <w:right w:val="single" w:sz="4" w:space="0" w:color="000000"/>
            </w:tcBorders>
            <w:vAlign w:val="center"/>
          </w:tcPr>
          <w:p w14:paraId="390C0FD6" w14:textId="6D322639" w:rsidR="007E6130" w:rsidRPr="00084A68" w:rsidRDefault="001C5D19" w:rsidP="002C7E93">
            <w:pPr>
              <w:jc w:val="center"/>
              <w:rPr>
                <w:rFonts w:asciiTheme="majorHAnsi" w:hAnsiTheme="majorHAnsi"/>
                <w:sz w:val="18"/>
                <w:szCs w:val="18"/>
              </w:rPr>
            </w:pPr>
            <w:r>
              <w:rPr>
                <w:rFonts w:asciiTheme="majorHAnsi" w:hAnsiTheme="majorHAnsi"/>
                <w:sz w:val="18"/>
                <w:szCs w:val="18"/>
              </w:rPr>
              <w:t xml:space="preserve">R$ </w:t>
            </w:r>
            <w:r w:rsidR="00665331">
              <w:rPr>
                <w:rFonts w:asciiTheme="majorHAnsi" w:hAnsiTheme="majorHAnsi"/>
                <w:sz w:val="18"/>
                <w:szCs w:val="18"/>
              </w:rPr>
              <w:t>52</w:t>
            </w:r>
            <w:r>
              <w:rPr>
                <w:rFonts w:asciiTheme="majorHAnsi" w:hAnsiTheme="majorHAnsi"/>
                <w:sz w:val="18"/>
                <w:szCs w:val="18"/>
              </w:rPr>
              <w:t>,50</w:t>
            </w:r>
          </w:p>
        </w:tc>
      </w:tr>
      <w:bookmarkEnd w:id="1"/>
    </w:tbl>
    <w:p w14:paraId="16F21258" w14:textId="77777777" w:rsidR="00393C2B" w:rsidRPr="00084A68" w:rsidRDefault="00393C2B" w:rsidP="005D7C66">
      <w:pPr>
        <w:pStyle w:val="Corpodetexto"/>
        <w:spacing w:before="140"/>
        <w:rPr>
          <w:rFonts w:asciiTheme="majorHAnsi" w:hAnsiTheme="majorHAnsi" w:cstheme="minorHAnsi"/>
          <w:b/>
          <w:sz w:val="22"/>
          <w:szCs w:val="22"/>
        </w:rPr>
      </w:pPr>
    </w:p>
    <w:p w14:paraId="1D284B5F" w14:textId="20D189CE" w:rsidR="00C80247" w:rsidRPr="00084A68" w:rsidRDefault="001B532A" w:rsidP="006D5F56">
      <w:pPr>
        <w:pStyle w:val="PargrafodaLista"/>
        <w:numPr>
          <w:ilvl w:val="0"/>
          <w:numId w:val="1"/>
        </w:numPr>
        <w:tabs>
          <w:tab w:val="left" w:pos="259"/>
        </w:tabs>
        <w:ind w:left="259" w:hanging="232"/>
        <w:rPr>
          <w:rFonts w:asciiTheme="majorHAnsi" w:hAnsiTheme="majorHAnsi" w:cstheme="minorHAnsi"/>
          <w:b/>
        </w:rPr>
      </w:pPr>
      <w:r w:rsidRPr="00084A68">
        <w:rPr>
          <w:rFonts w:asciiTheme="majorHAnsi" w:hAnsiTheme="majorHAnsi" w:cstheme="minorHAnsi"/>
          <w:b/>
        </w:rPr>
        <w:t>ADEQUAÇÃO</w:t>
      </w:r>
      <w:r w:rsidRPr="00084A68">
        <w:rPr>
          <w:rFonts w:asciiTheme="majorHAnsi" w:hAnsiTheme="majorHAnsi" w:cstheme="minorHAnsi"/>
          <w:b/>
          <w:spacing w:val="-1"/>
        </w:rPr>
        <w:t xml:space="preserve"> </w:t>
      </w:r>
      <w:r w:rsidRPr="00084A68">
        <w:rPr>
          <w:rFonts w:asciiTheme="majorHAnsi" w:hAnsiTheme="majorHAnsi" w:cstheme="minorHAnsi"/>
          <w:b/>
          <w:spacing w:val="-2"/>
        </w:rPr>
        <w:t>ORÇAMENTÁRIA:</w:t>
      </w:r>
    </w:p>
    <w:p w14:paraId="6C7A58EA" w14:textId="77777777" w:rsidR="00C733FA" w:rsidRPr="00084A68" w:rsidRDefault="00C733FA" w:rsidP="00C733FA">
      <w:pPr>
        <w:pStyle w:val="Corpodetexto"/>
        <w:rPr>
          <w:rFonts w:asciiTheme="majorHAnsi" w:hAnsiTheme="majorHAnsi" w:cstheme="minorHAnsi"/>
          <w:b/>
          <w:sz w:val="22"/>
          <w:szCs w:val="22"/>
          <w:lang w:val="pt-BR"/>
        </w:rPr>
      </w:pPr>
    </w:p>
    <w:p w14:paraId="6E35E173" w14:textId="77777777" w:rsidR="00393C2B" w:rsidRPr="00084A68" w:rsidRDefault="00393C2B" w:rsidP="00C86B1C">
      <w:pPr>
        <w:pStyle w:val="Corpodetexto"/>
        <w:rPr>
          <w:rFonts w:asciiTheme="majorHAnsi" w:hAnsiTheme="majorHAnsi" w:cstheme="minorHAnsi"/>
          <w:b/>
          <w:sz w:val="22"/>
          <w:szCs w:val="22"/>
          <w:lang w:val="pt-BR"/>
        </w:rPr>
      </w:pPr>
    </w:p>
    <w:p w14:paraId="147511E0" w14:textId="3A4CB9BA" w:rsidR="00393C2B" w:rsidRPr="00084A68" w:rsidRDefault="00393C2B" w:rsidP="00393C2B">
      <w:pPr>
        <w:pStyle w:val="Corpodetexto"/>
        <w:rPr>
          <w:rFonts w:asciiTheme="majorHAnsi" w:hAnsiTheme="majorHAnsi" w:cstheme="minorHAnsi"/>
          <w:b/>
          <w:sz w:val="22"/>
          <w:szCs w:val="22"/>
          <w:lang w:val="pt-BR"/>
        </w:rPr>
      </w:pPr>
      <w:r w:rsidRPr="00084A68">
        <w:rPr>
          <w:rFonts w:asciiTheme="majorHAnsi" w:hAnsiTheme="majorHAnsi" w:cstheme="minorHAnsi"/>
          <w:b/>
          <w:sz w:val="22"/>
          <w:szCs w:val="22"/>
          <w:lang w:val="pt-BR"/>
        </w:rPr>
        <w:t xml:space="preserve">Dotação: </w:t>
      </w:r>
      <w:r w:rsidR="00BE50E6">
        <w:rPr>
          <w:rFonts w:asciiTheme="majorHAnsi" w:hAnsiTheme="majorHAnsi" w:cstheme="minorHAnsi"/>
          <w:b/>
          <w:sz w:val="22"/>
          <w:szCs w:val="22"/>
          <w:lang w:val="pt-BR"/>
        </w:rPr>
        <w:t>710</w:t>
      </w:r>
    </w:p>
    <w:p w14:paraId="6A3B78F7" w14:textId="661B8B49" w:rsidR="00393C2B" w:rsidRPr="00084A68" w:rsidRDefault="00393C2B" w:rsidP="00393C2B">
      <w:pPr>
        <w:pStyle w:val="Corpodetexto"/>
        <w:rPr>
          <w:rFonts w:asciiTheme="majorHAnsi" w:hAnsiTheme="majorHAnsi" w:cstheme="minorHAnsi"/>
          <w:b/>
          <w:sz w:val="22"/>
          <w:szCs w:val="22"/>
          <w:lang w:val="pt-BR"/>
        </w:rPr>
      </w:pPr>
      <w:r w:rsidRPr="00084A68">
        <w:rPr>
          <w:rFonts w:asciiTheme="majorHAnsi" w:hAnsiTheme="majorHAnsi" w:cstheme="minorHAnsi"/>
          <w:b/>
          <w:sz w:val="22"/>
          <w:szCs w:val="22"/>
          <w:lang w:val="pt-BR"/>
        </w:rPr>
        <w:t xml:space="preserve">Órgão:– </w:t>
      </w:r>
      <w:r w:rsidR="000A0FF7" w:rsidRPr="00084A68">
        <w:rPr>
          <w:rFonts w:asciiTheme="majorHAnsi" w:hAnsiTheme="majorHAnsi" w:cstheme="minorHAnsi"/>
          <w:b/>
          <w:sz w:val="22"/>
          <w:szCs w:val="22"/>
          <w:lang w:val="pt-BR"/>
        </w:rPr>
        <w:t xml:space="preserve">SECRETARIA MUNICIPAL DE </w:t>
      </w:r>
      <w:r w:rsidR="00C66182">
        <w:rPr>
          <w:rFonts w:asciiTheme="majorHAnsi" w:hAnsiTheme="majorHAnsi" w:cstheme="minorHAnsi"/>
          <w:b/>
          <w:sz w:val="22"/>
          <w:szCs w:val="22"/>
          <w:lang w:val="pt-BR"/>
        </w:rPr>
        <w:t>FINANÇAS</w:t>
      </w:r>
      <w:r w:rsidR="000A0FF7" w:rsidRPr="00084A68">
        <w:rPr>
          <w:rFonts w:asciiTheme="majorHAnsi" w:hAnsiTheme="majorHAnsi" w:cstheme="minorHAnsi"/>
          <w:b/>
          <w:sz w:val="22"/>
          <w:szCs w:val="22"/>
          <w:lang w:val="pt-BR"/>
        </w:rPr>
        <w:t xml:space="preserve"> </w:t>
      </w:r>
    </w:p>
    <w:p w14:paraId="069C9D96" w14:textId="6F5C3DE1" w:rsidR="00393C2B" w:rsidRPr="00084A68" w:rsidRDefault="00393C2B" w:rsidP="00393C2B">
      <w:pPr>
        <w:pStyle w:val="Corpodetexto"/>
        <w:rPr>
          <w:rFonts w:asciiTheme="majorHAnsi" w:hAnsiTheme="majorHAnsi" w:cstheme="minorHAnsi"/>
          <w:b/>
          <w:sz w:val="22"/>
          <w:szCs w:val="22"/>
          <w:lang w:val="pt-BR"/>
        </w:rPr>
      </w:pPr>
      <w:r w:rsidRPr="00084A68">
        <w:rPr>
          <w:rFonts w:asciiTheme="majorHAnsi" w:hAnsiTheme="majorHAnsi" w:cstheme="minorHAnsi"/>
          <w:b/>
          <w:sz w:val="22"/>
          <w:szCs w:val="22"/>
          <w:lang w:val="pt-BR"/>
        </w:rPr>
        <w:t xml:space="preserve">Unidade: 1 – </w:t>
      </w:r>
      <w:r w:rsidR="000A0FF7" w:rsidRPr="00084A68">
        <w:rPr>
          <w:rFonts w:asciiTheme="majorHAnsi" w:hAnsiTheme="majorHAnsi" w:cstheme="minorHAnsi"/>
          <w:b/>
          <w:sz w:val="22"/>
          <w:szCs w:val="22"/>
          <w:lang w:val="pt-BR"/>
        </w:rPr>
        <w:t xml:space="preserve">Secretaria Municipal </w:t>
      </w:r>
      <w:r w:rsidR="008C6F7D">
        <w:rPr>
          <w:rFonts w:asciiTheme="majorHAnsi" w:hAnsiTheme="majorHAnsi" w:cstheme="minorHAnsi"/>
          <w:b/>
          <w:sz w:val="22"/>
          <w:szCs w:val="22"/>
          <w:lang w:val="pt-BR"/>
        </w:rPr>
        <w:t xml:space="preserve">de </w:t>
      </w:r>
      <w:r w:rsidR="00C66182">
        <w:rPr>
          <w:rFonts w:asciiTheme="majorHAnsi" w:hAnsiTheme="majorHAnsi" w:cstheme="minorHAnsi"/>
          <w:b/>
          <w:sz w:val="22"/>
          <w:szCs w:val="22"/>
          <w:lang w:val="pt-BR"/>
        </w:rPr>
        <w:t>Finanças</w:t>
      </w:r>
    </w:p>
    <w:p w14:paraId="41562EA7" w14:textId="2CE2EDFE" w:rsidR="00393C2B" w:rsidRPr="00084A68" w:rsidRDefault="00393C2B" w:rsidP="00393C2B">
      <w:pPr>
        <w:pStyle w:val="Corpodetexto"/>
        <w:rPr>
          <w:rFonts w:asciiTheme="majorHAnsi" w:hAnsiTheme="majorHAnsi" w:cstheme="minorHAnsi"/>
          <w:bCs/>
          <w:sz w:val="22"/>
          <w:szCs w:val="22"/>
          <w:lang w:val="pt-BR"/>
        </w:rPr>
      </w:pPr>
      <w:r w:rsidRPr="00084A68">
        <w:rPr>
          <w:rFonts w:asciiTheme="majorHAnsi" w:hAnsiTheme="majorHAnsi" w:cstheme="minorHAnsi"/>
          <w:b/>
          <w:sz w:val="22"/>
          <w:szCs w:val="22"/>
          <w:lang w:val="pt-BR"/>
        </w:rPr>
        <w:t>Elemento: 3.</w:t>
      </w:r>
      <w:r w:rsidR="008C6F7D">
        <w:rPr>
          <w:rFonts w:asciiTheme="majorHAnsi" w:hAnsiTheme="majorHAnsi" w:cstheme="minorHAnsi"/>
          <w:b/>
          <w:sz w:val="22"/>
          <w:szCs w:val="22"/>
          <w:lang w:val="pt-BR"/>
        </w:rPr>
        <w:t>33</w:t>
      </w:r>
      <w:r w:rsidR="001759C7" w:rsidRPr="00084A68">
        <w:rPr>
          <w:rFonts w:asciiTheme="majorHAnsi" w:hAnsiTheme="majorHAnsi" w:cstheme="minorHAnsi"/>
          <w:b/>
          <w:sz w:val="22"/>
          <w:szCs w:val="22"/>
          <w:lang w:val="pt-BR"/>
        </w:rPr>
        <w:t>.90</w:t>
      </w:r>
      <w:r w:rsidRPr="00084A68">
        <w:rPr>
          <w:rFonts w:asciiTheme="majorHAnsi" w:hAnsiTheme="majorHAnsi" w:cstheme="minorHAnsi"/>
          <w:b/>
          <w:sz w:val="22"/>
          <w:szCs w:val="22"/>
          <w:lang w:val="pt-BR"/>
        </w:rPr>
        <w:t>.</w:t>
      </w:r>
      <w:r w:rsidR="00665331">
        <w:rPr>
          <w:rFonts w:asciiTheme="majorHAnsi" w:hAnsiTheme="majorHAnsi" w:cstheme="minorHAnsi"/>
          <w:b/>
          <w:sz w:val="22"/>
          <w:szCs w:val="22"/>
          <w:lang w:val="pt-BR"/>
        </w:rPr>
        <w:t>30.44</w:t>
      </w:r>
    </w:p>
    <w:p w14:paraId="05908619" w14:textId="77777777" w:rsidR="00393C2B" w:rsidRDefault="00393C2B" w:rsidP="00C86B1C">
      <w:pPr>
        <w:pStyle w:val="Corpodetexto"/>
        <w:rPr>
          <w:rFonts w:asciiTheme="majorHAnsi" w:hAnsiTheme="majorHAnsi" w:cstheme="minorHAnsi"/>
          <w:b/>
          <w:sz w:val="22"/>
          <w:szCs w:val="22"/>
          <w:lang w:val="pt-BR"/>
        </w:rPr>
      </w:pPr>
    </w:p>
    <w:p w14:paraId="39A50FE9" w14:textId="11D05A29" w:rsidR="00C66182" w:rsidRPr="00084A68" w:rsidRDefault="00C66182" w:rsidP="00C66182">
      <w:pPr>
        <w:pStyle w:val="Corpodetexto"/>
        <w:rPr>
          <w:rFonts w:asciiTheme="majorHAnsi" w:hAnsiTheme="majorHAnsi" w:cstheme="minorHAnsi"/>
          <w:b/>
          <w:sz w:val="22"/>
          <w:szCs w:val="22"/>
          <w:lang w:val="pt-BR"/>
        </w:rPr>
      </w:pPr>
      <w:r w:rsidRPr="00084A68">
        <w:rPr>
          <w:rFonts w:asciiTheme="majorHAnsi" w:hAnsiTheme="majorHAnsi" w:cstheme="minorHAnsi"/>
          <w:b/>
          <w:sz w:val="22"/>
          <w:szCs w:val="22"/>
          <w:lang w:val="pt-BR"/>
        </w:rPr>
        <w:t xml:space="preserve">Dotação: </w:t>
      </w:r>
      <w:r w:rsidR="00BE50E6">
        <w:rPr>
          <w:rFonts w:asciiTheme="majorHAnsi" w:hAnsiTheme="majorHAnsi" w:cstheme="minorHAnsi"/>
          <w:b/>
          <w:sz w:val="22"/>
          <w:szCs w:val="22"/>
          <w:lang w:val="pt-BR"/>
        </w:rPr>
        <w:t>724</w:t>
      </w:r>
    </w:p>
    <w:p w14:paraId="0C6022CF" w14:textId="1513CB0F" w:rsidR="00C66182" w:rsidRPr="00084A68" w:rsidRDefault="00C66182" w:rsidP="00C66182">
      <w:pPr>
        <w:pStyle w:val="Corpodetexto"/>
        <w:rPr>
          <w:rFonts w:asciiTheme="majorHAnsi" w:hAnsiTheme="majorHAnsi" w:cstheme="minorHAnsi"/>
          <w:b/>
          <w:sz w:val="22"/>
          <w:szCs w:val="22"/>
          <w:lang w:val="pt-BR"/>
        </w:rPr>
      </w:pPr>
      <w:r w:rsidRPr="00084A68">
        <w:rPr>
          <w:rFonts w:asciiTheme="majorHAnsi" w:hAnsiTheme="majorHAnsi" w:cstheme="minorHAnsi"/>
          <w:b/>
          <w:sz w:val="22"/>
          <w:szCs w:val="22"/>
          <w:lang w:val="pt-BR"/>
        </w:rPr>
        <w:t xml:space="preserve">Órgão:– </w:t>
      </w:r>
      <w:r>
        <w:rPr>
          <w:rFonts w:asciiTheme="majorHAnsi" w:hAnsiTheme="majorHAnsi" w:cstheme="minorHAnsi"/>
          <w:b/>
          <w:sz w:val="22"/>
          <w:szCs w:val="22"/>
          <w:lang w:val="pt-BR"/>
        </w:rPr>
        <w:t xml:space="preserve">SERVIÇO </w:t>
      </w:r>
      <w:r w:rsidR="007E6130">
        <w:rPr>
          <w:rFonts w:asciiTheme="majorHAnsi" w:hAnsiTheme="majorHAnsi" w:cstheme="minorHAnsi"/>
          <w:b/>
          <w:sz w:val="22"/>
          <w:szCs w:val="22"/>
          <w:lang w:val="pt-BR"/>
        </w:rPr>
        <w:t>A</w:t>
      </w:r>
      <w:r>
        <w:rPr>
          <w:rFonts w:asciiTheme="majorHAnsi" w:hAnsiTheme="majorHAnsi" w:cstheme="minorHAnsi"/>
          <w:b/>
          <w:sz w:val="22"/>
          <w:szCs w:val="22"/>
          <w:lang w:val="pt-BR"/>
        </w:rPr>
        <w:t>UT</w:t>
      </w:r>
      <w:r w:rsidR="007E6130">
        <w:rPr>
          <w:rFonts w:asciiTheme="majorHAnsi" w:hAnsiTheme="majorHAnsi" w:cstheme="minorHAnsi"/>
          <w:b/>
          <w:sz w:val="22"/>
          <w:szCs w:val="22"/>
          <w:lang w:val="pt-BR"/>
        </w:rPr>
        <w:t>Ô</w:t>
      </w:r>
      <w:r>
        <w:rPr>
          <w:rFonts w:asciiTheme="majorHAnsi" w:hAnsiTheme="majorHAnsi" w:cstheme="minorHAnsi"/>
          <w:b/>
          <w:sz w:val="22"/>
          <w:szCs w:val="22"/>
          <w:lang w:val="pt-BR"/>
        </w:rPr>
        <w:t xml:space="preserve">NOMO MUNICIPAL DE ÁGUA E ESGOTO – SAMAE </w:t>
      </w:r>
    </w:p>
    <w:p w14:paraId="5F240569" w14:textId="2A62A33C" w:rsidR="00C66182" w:rsidRPr="00084A68" w:rsidRDefault="00C66182" w:rsidP="00C66182">
      <w:pPr>
        <w:pStyle w:val="Corpodetexto"/>
        <w:rPr>
          <w:rFonts w:asciiTheme="majorHAnsi" w:hAnsiTheme="majorHAnsi" w:cstheme="minorHAnsi"/>
          <w:b/>
          <w:sz w:val="22"/>
          <w:szCs w:val="22"/>
          <w:lang w:val="pt-BR"/>
        </w:rPr>
      </w:pPr>
      <w:r w:rsidRPr="00084A68">
        <w:rPr>
          <w:rFonts w:asciiTheme="majorHAnsi" w:hAnsiTheme="majorHAnsi" w:cstheme="minorHAnsi"/>
          <w:b/>
          <w:sz w:val="22"/>
          <w:szCs w:val="22"/>
          <w:lang w:val="pt-BR"/>
        </w:rPr>
        <w:t xml:space="preserve">Unidade: 1 – </w:t>
      </w:r>
      <w:r>
        <w:rPr>
          <w:rFonts w:asciiTheme="majorHAnsi" w:hAnsiTheme="majorHAnsi" w:cstheme="minorHAnsi"/>
          <w:b/>
          <w:sz w:val="22"/>
          <w:szCs w:val="22"/>
          <w:lang w:val="pt-BR"/>
        </w:rPr>
        <w:t xml:space="preserve">Serviço </w:t>
      </w:r>
      <w:r w:rsidR="007E6130">
        <w:rPr>
          <w:rFonts w:asciiTheme="majorHAnsi" w:hAnsiTheme="majorHAnsi" w:cstheme="minorHAnsi"/>
          <w:b/>
          <w:sz w:val="22"/>
          <w:szCs w:val="22"/>
          <w:lang w:val="pt-BR"/>
        </w:rPr>
        <w:t>Autônomo Municipal de Água e Esgoto - SAMAE</w:t>
      </w:r>
    </w:p>
    <w:p w14:paraId="03F07F6A" w14:textId="32F18D85" w:rsidR="00C66182" w:rsidRPr="00084A68" w:rsidRDefault="00C66182" w:rsidP="00C66182">
      <w:pPr>
        <w:pStyle w:val="Corpodetexto"/>
        <w:rPr>
          <w:rFonts w:asciiTheme="majorHAnsi" w:hAnsiTheme="majorHAnsi" w:cstheme="minorHAnsi"/>
          <w:bCs/>
          <w:sz w:val="22"/>
          <w:szCs w:val="22"/>
          <w:lang w:val="pt-BR"/>
        </w:rPr>
      </w:pPr>
      <w:r w:rsidRPr="00084A68">
        <w:rPr>
          <w:rFonts w:asciiTheme="majorHAnsi" w:hAnsiTheme="majorHAnsi" w:cstheme="minorHAnsi"/>
          <w:b/>
          <w:sz w:val="22"/>
          <w:szCs w:val="22"/>
          <w:lang w:val="pt-BR"/>
        </w:rPr>
        <w:t>Elemento: 3.</w:t>
      </w:r>
      <w:r>
        <w:rPr>
          <w:rFonts w:asciiTheme="majorHAnsi" w:hAnsiTheme="majorHAnsi" w:cstheme="minorHAnsi"/>
          <w:b/>
          <w:sz w:val="22"/>
          <w:szCs w:val="22"/>
          <w:lang w:val="pt-BR"/>
        </w:rPr>
        <w:t>33</w:t>
      </w:r>
      <w:r w:rsidRPr="00084A68">
        <w:rPr>
          <w:rFonts w:asciiTheme="majorHAnsi" w:hAnsiTheme="majorHAnsi" w:cstheme="minorHAnsi"/>
          <w:b/>
          <w:sz w:val="22"/>
          <w:szCs w:val="22"/>
          <w:lang w:val="pt-BR"/>
        </w:rPr>
        <w:t>.90.</w:t>
      </w:r>
      <w:r w:rsidR="00665331">
        <w:rPr>
          <w:rFonts w:asciiTheme="majorHAnsi" w:hAnsiTheme="majorHAnsi" w:cstheme="minorHAnsi"/>
          <w:b/>
          <w:sz w:val="22"/>
          <w:szCs w:val="22"/>
          <w:lang w:val="pt-BR"/>
        </w:rPr>
        <w:t>30.44</w:t>
      </w:r>
    </w:p>
    <w:p w14:paraId="76A52C65" w14:textId="77777777" w:rsidR="00C66182" w:rsidRPr="00084A68" w:rsidRDefault="00C66182" w:rsidP="00C86B1C">
      <w:pPr>
        <w:pStyle w:val="Corpodetexto"/>
        <w:rPr>
          <w:rFonts w:asciiTheme="majorHAnsi" w:hAnsiTheme="majorHAnsi" w:cstheme="minorHAnsi"/>
          <w:b/>
          <w:sz w:val="22"/>
          <w:szCs w:val="22"/>
          <w:lang w:val="pt-BR"/>
        </w:rPr>
      </w:pPr>
    </w:p>
    <w:p w14:paraId="428E8B97" w14:textId="77777777" w:rsidR="00C733FA" w:rsidRPr="00084A68" w:rsidRDefault="00C733FA" w:rsidP="00C733FA">
      <w:pPr>
        <w:pStyle w:val="Corpodetexto"/>
        <w:rPr>
          <w:rFonts w:asciiTheme="majorHAnsi" w:hAnsiTheme="majorHAnsi" w:cstheme="minorHAnsi"/>
          <w:b/>
          <w:sz w:val="22"/>
          <w:szCs w:val="22"/>
          <w:lang w:val="pt-BR"/>
        </w:rPr>
      </w:pPr>
    </w:p>
    <w:p w14:paraId="776B0672" w14:textId="3187AB77" w:rsidR="00C80247" w:rsidRPr="00084A68" w:rsidRDefault="001B532A" w:rsidP="006D5F56">
      <w:pPr>
        <w:pStyle w:val="Ttulo2"/>
        <w:numPr>
          <w:ilvl w:val="0"/>
          <w:numId w:val="1"/>
        </w:numPr>
        <w:tabs>
          <w:tab w:val="left" w:pos="578"/>
        </w:tabs>
        <w:ind w:left="27" w:right="170" w:firstLine="0"/>
        <w:jc w:val="left"/>
        <w:rPr>
          <w:rFonts w:asciiTheme="majorHAnsi" w:hAnsiTheme="majorHAnsi" w:cstheme="minorHAnsi"/>
          <w:sz w:val="22"/>
          <w:szCs w:val="22"/>
        </w:rPr>
      </w:pPr>
      <w:r w:rsidRPr="00084A68">
        <w:rPr>
          <w:rFonts w:asciiTheme="majorHAnsi" w:hAnsiTheme="majorHAnsi" w:cstheme="minorHAnsi"/>
          <w:sz w:val="22"/>
          <w:szCs w:val="22"/>
        </w:rPr>
        <w:t>ESPECIFICAÇÃO DO PRODUTO, PREFERENCIALMENTE CONFORME CATÁLOGO ELETRÔNICO DE PADRONIZAÇÃO, OBSERVADOS OS REQUISITOS DE QUALIDADE, RENDIMENTO, COMPATIBILIDADE, DURABILIDADE E SEGURANÇA:</w:t>
      </w:r>
    </w:p>
    <w:p w14:paraId="296F0567" w14:textId="77777777" w:rsidR="00C66182" w:rsidRPr="00C66182" w:rsidRDefault="00C66182" w:rsidP="00C66182">
      <w:pPr>
        <w:widowControl/>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Aquisição de 15 (quinze) crachás de identificação personalizados, com cordão incluso, destinados ao atendimento das necessidades da Secretaria Municipal de Finanças e do Serviço Autônomo Municipal de Água e Esgoto – SAMAE do Município de Porto Belo, observando os requisitos de qualidade, resistência, compatibilidade, durabilidade e segurança necessários para utilização pelos servidores no exercício de suas atividades funcionais.</w:t>
      </w:r>
    </w:p>
    <w:p w14:paraId="232F1769" w14:textId="77777777" w:rsidR="00C66182" w:rsidRPr="00C66182" w:rsidRDefault="00C66182" w:rsidP="00C66182">
      <w:pPr>
        <w:widowControl/>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Os produtos deverão atender, no mínimo, às seguintes especificações:</w:t>
      </w:r>
    </w:p>
    <w:p w14:paraId="60A1EC90" w14:textId="77777777" w:rsidR="00C66182" w:rsidRPr="00C66182" w:rsidRDefault="00C66182" w:rsidP="00C66182">
      <w:pPr>
        <w:widowControl/>
        <w:numPr>
          <w:ilvl w:val="0"/>
          <w:numId w:val="17"/>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Produto: Crachá de identificação funcional personalizado;</w:t>
      </w:r>
    </w:p>
    <w:p w14:paraId="3EFD2CD9" w14:textId="77777777" w:rsidR="00C66182" w:rsidRPr="00C66182" w:rsidRDefault="00C66182" w:rsidP="00C66182">
      <w:pPr>
        <w:widowControl/>
        <w:numPr>
          <w:ilvl w:val="0"/>
          <w:numId w:val="17"/>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Quantidade: 15 (quinze) unidades;</w:t>
      </w:r>
    </w:p>
    <w:p w14:paraId="11AE6730" w14:textId="77777777" w:rsidR="00C66182" w:rsidRPr="00C66182" w:rsidRDefault="00C66182" w:rsidP="00C66182">
      <w:pPr>
        <w:widowControl/>
        <w:numPr>
          <w:ilvl w:val="0"/>
          <w:numId w:val="17"/>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Material: PVC ou material similar, resistente e adequado ao uso cotidiano;</w:t>
      </w:r>
    </w:p>
    <w:p w14:paraId="6AB9548E" w14:textId="77777777" w:rsidR="00C66182" w:rsidRPr="00C66182" w:rsidRDefault="00C66182" w:rsidP="00C66182">
      <w:pPr>
        <w:widowControl/>
        <w:numPr>
          <w:ilvl w:val="0"/>
          <w:numId w:val="17"/>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Impressão: Colorida, na frente;</w:t>
      </w:r>
    </w:p>
    <w:p w14:paraId="62EDCDA9" w14:textId="77777777" w:rsidR="00C66182" w:rsidRPr="00C66182" w:rsidRDefault="00C66182" w:rsidP="00C66182">
      <w:pPr>
        <w:widowControl/>
        <w:numPr>
          <w:ilvl w:val="0"/>
          <w:numId w:val="17"/>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Personalização: Nome do servidor, cargo, fotografia e logomarca do Município de Porto Belo;</w:t>
      </w:r>
    </w:p>
    <w:p w14:paraId="57F7B2D2" w14:textId="77777777" w:rsidR="00C66182" w:rsidRPr="00C66182" w:rsidRDefault="00C66182" w:rsidP="00C66182">
      <w:pPr>
        <w:widowControl/>
        <w:numPr>
          <w:ilvl w:val="0"/>
          <w:numId w:val="17"/>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Arte: Fornecida pela Contratante;</w:t>
      </w:r>
    </w:p>
    <w:p w14:paraId="549407BE" w14:textId="77777777" w:rsidR="00C66182" w:rsidRPr="00C66182" w:rsidRDefault="00C66182" w:rsidP="00C66182">
      <w:pPr>
        <w:widowControl/>
        <w:numPr>
          <w:ilvl w:val="0"/>
          <w:numId w:val="17"/>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Dimensões: Compatíveis com o padrão usual de crachá de identificação funcional;</w:t>
      </w:r>
    </w:p>
    <w:p w14:paraId="4DF9DB9D" w14:textId="77777777" w:rsidR="00C66182" w:rsidRPr="00C66182" w:rsidRDefault="00C66182" w:rsidP="00C66182">
      <w:pPr>
        <w:widowControl/>
        <w:numPr>
          <w:ilvl w:val="0"/>
          <w:numId w:val="17"/>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Cordão: Incluso, confeccionado em material resistente e adequado ao uso diário;</w:t>
      </w:r>
    </w:p>
    <w:p w14:paraId="056AFCD7" w14:textId="77777777" w:rsidR="00C66182" w:rsidRPr="00C66182" w:rsidRDefault="00C66182" w:rsidP="00C66182">
      <w:pPr>
        <w:widowControl/>
        <w:numPr>
          <w:ilvl w:val="0"/>
          <w:numId w:val="17"/>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Fixação: Cordão equipado com presilha tipo jacaré ou mosquete, compatível com o crachá;</w:t>
      </w:r>
    </w:p>
    <w:p w14:paraId="74727FAC" w14:textId="77777777" w:rsidR="00C66182" w:rsidRPr="00C66182" w:rsidRDefault="00C66182" w:rsidP="00C66182">
      <w:pPr>
        <w:widowControl/>
        <w:numPr>
          <w:ilvl w:val="0"/>
          <w:numId w:val="17"/>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Acabamento: Adequado, sem rebarbas, falhas, manchas, trincas ou imperfeições que comprometam a utilização ou apresentação do produto;</w:t>
      </w:r>
    </w:p>
    <w:p w14:paraId="6798D2D5" w14:textId="77777777" w:rsidR="00C66182" w:rsidRPr="00C66182" w:rsidRDefault="00C66182" w:rsidP="00C66182">
      <w:pPr>
        <w:widowControl/>
        <w:numPr>
          <w:ilvl w:val="0"/>
          <w:numId w:val="17"/>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Qualidade: Produto novo, de primeiro uso, de primeira qualidade e livre de defeitos de fabricação;</w:t>
      </w:r>
    </w:p>
    <w:p w14:paraId="6CDD1E34" w14:textId="77777777" w:rsidR="00C66182" w:rsidRPr="00C66182" w:rsidRDefault="00C66182" w:rsidP="00C66182">
      <w:pPr>
        <w:widowControl/>
        <w:numPr>
          <w:ilvl w:val="0"/>
          <w:numId w:val="17"/>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Uso: Próprio para utilização diária por servidores, com resistência compatível com as condições normais de uso;</w:t>
      </w:r>
    </w:p>
    <w:p w14:paraId="79DC8F26" w14:textId="77777777" w:rsidR="00C66182" w:rsidRPr="00C66182" w:rsidRDefault="00C66182" w:rsidP="00C66182">
      <w:pPr>
        <w:widowControl/>
        <w:numPr>
          <w:ilvl w:val="0"/>
          <w:numId w:val="17"/>
        </w:numPr>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Entrega: Fornecimento dos produtos personalizados no local indicado pela Administração Municipal.</w:t>
      </w:r>
    </w:p>
    <w:p w14:paraId="1D6C9221" w14:textId="77777777" w:rsidR="00C66182" w:rsidRPr="00C66182" w:rsidRDefault="00C66182" w:rsidP="00C66182">
      <w:pPr>
        <w:widowControl/>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Os crachás fornecidos deverão apresentar adequado padrão de qualidade, garantindo boa legibilidade das informações, nitidez da impressão, resistência e durabilidade compatíveis com sua utilização diária, bem como adequada apresentação visual e identificação dos servidores.</w:t>
      </w:r>
    </w:p>
    <w:p w14:paraId="692EB010" w14:textId="77777777" w:rsidR="00C66182" w:rsidRPr="00C66182" w:rsidRDefault="00C66182" w:rsidP="00C66182">
      <w:pPr>
        <w:widowControl/>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A personalização deverá ser realizada de acordo com os dados, fotografias e arte fornecidos pela Contratante, devendo a contratada observar rigorosamente as informações encaminhadas pela Administração Municipal. Quando solicitado, deverá ser apresentada prova digital para conferência e aprovação antes da confecção definitiva dos produtos.</w:t>
      </w:r>
    </w:p>
    <w:p w14:paraId="3F2538DE" w14:textId="77777777" w:rsidR="00C66182" w:rsidRPr="00C66182" w:rsidRDefault="00C66182" w:rsidP="00C66182">
      <w:pPr>
        <w:widowControl/>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 xml:space="preserve">A contratada será responsável pela confecção, personalização, fornecimento dos cordões e presilhas, embalagem, transporte e entrega dos produtos, garantindo o atendimento integral às especificações </w:t>
      </w:r>
      <w:r w:rsidRPr="00C66182">
        <w:rPr>
          <w:rFonts w:asciiTheme="majorHAnsi" w:hAnsiTheme="majorHAnsi"/>
          <w:lang w:val="pt-BR" w:eastAsia="pt-BR"/>
        </w:rPr>
        <w:lastRenderedPageBreak/>
        <w:t>estabelecidas neste Termo de Referência, devendo substituir, às suas expensas, qualquer item que apresente defeito de fabricação, erro de impressão ou personalização, avaria decorrente do transporte ou qualquer outra inconformidade com os requisitos técnicos exigidos.</w:t>
      </w:r>
    </w:p>
    <w:p w14:paraId="12037B70" w14:textId="77777777" w:rsidR="00C66182" w:rsidRPr="00C66182" w:rsidRDefault="00C66182" w:rsidP="00C66182">
      <w:pPr>
        <w:widowControl/>
        <w:autoSpaceDE/>
        <w:autoSpaceDN/>
        <w:spacing w:before="100" w:beforeAutospacing="1" w:after="100" w:afterAutospacing="1"/>
        <w:rPr>
          <w:rFonts w:asciiTheme="majorHAnsi" w:hAnsiTheme="majorHAnsi"/>
          <w:lang w:val="pt-BR" w:eastAsia="pt-BR"/>
        </w:rPr>
      </w:pPr>
      <w:r w:rsidRPr="00C66182">
        <w:rPr>
          <w:rFonts w:asciiTheme="majorHAnsi" w:hAnsiTheme="majorHAnsi"/>
          <w:lang w:val="pt-BR" w:eastAsia="pt-BR"/>
        </w:rPr>
        <w:t>Após o recebimento definitivo, os crachás deverão atender integralmente às especificações previstas neste Termo de Referência, assegurando qualidade, resistência, durabilidade, segurança e adequada identificação funcional dos servidores, contribuindo para a organização e padronização dos ambientes de trabalho e atendimento ao público da Secretaria Municipal de Finanças e do SAMAE, em observância aos princípios da legalidade, eficiência, economicidade, planejamento e interesse público.</w:t>
      </w:r>
    </w:p>
    <w:p w14:paraId="6F8FFD7F" w14:textId="77777777" w:rsidR="00480BC9" w:rsidRPr="00153386" w:rsidRDefault="00480BC9" w:rsidP="00480BC9">
      <w:pPr>
        <w:widowControl/>
        <w:pBdr>
          <w:top w:val="single" w:sz="6" w:space="1" w:color="auto"/>
        </w:pBdr>
        <w:autoSpaceDE/>
        <w:autoSpaceDN/>
        <w:jc w:val="center"/>
        <w:rPr>
          <w:rFonts w:asciiTheme="majorHAnsi" w:hAnsiTheme="majorHAnsi" w:cs="Arial"/>
          <w:vanish/>
          <w:lang w:val="pt-BR" w:eastAsia="pt-BR"/>
        </w:rPr>
      </w:pPr>
      <w:r w:rsidRPr="00153386">
        <w:rPr>
          <w:rFonts w:asciiTheme="majorHAnsi" w:hAnsiTheme="majorHAnsi" w:cs="Arial"/>
          <w:vanish/>
          <w:lang w:val="pt-BR" w:eastAsia="pt-BR"/>
        </w:rPr>
        <w:t>Parte inferior do formulário</w:t>
      </w:r>
    </w:p>
    <w:p w14:paraId="6BFAFCC1" w14:textId="4E16FC19" w:rsidR="00C80247" w:rsidRPr="00153386" w:rsidRDefault="001B532A" w:rsidP="006D5F56">
      <w:pPr>
        <w:pStyle w:val="Ttulo2"/>
        <w:numPr>
          <w:ilvl w:val="0"/>
          <w:numId w:val="1"/>
        </w:numPr>
        <w:tabs>
          <w:tab w:val="left" w:pos="466"/>
        </w:tabs>
        <w:spacing w:before="1"/>
        <w:ind w:left="466" w:hanging="439"/>
        <w:jc w:val="left"/>
        <w:rPr>
          <w:rFonts w:asciiTheme="majorHAnsi" w:hAnsiTheme="majorHAnsi" w:cstheme="minorHAnsi"/>
          <w:sz w:val="22"/>
          <w:szCs w:val="22"/>
        </w:rPr>
      </w:pPr>
      <w:r w:rsidRPr="00153386">
        <w:rPr>
          <w:rFonts w:asciiTheme="majorHAnsi" w:hAnsiTheme="majorHAnsi" w:cstheme="minorHAnsi"/>
          <w:sz w:val="22"/>
          <w:szCs w:val="22"/>
        </w:rPr>
        <w:t>INDICAÇÃO</w:t>
      </w:r>
      <w:r w:rsidRPr="00153386">
        <w:rPr>
          <w:rFonts w:asciiTheme="majorHAnsi" w:hAnsiTheme="majorHAnsi" w:cstheme="minorHAnsi"/>
          <w:spacing w:val="18"/>
          <w:sz w:val="22"/>
          <w:szCs w:val="22"/>
        </w:rPr>
        <w:t xml:space="preserve"> </w:t>
      </w:r>
      <w:r w:rsidRPr="00153386">
        <w:rPr>
          <w:rFonts w:asciiTheme="majorHAnsi" w:hAnsiTheme="majorHAnsi" w:cstheme="minorHAnsi"/>
          <w:sz w:val="22"/>
          <w:szCs w:val="22"/>
        </w:rPr>
        <w:t>DOS</w:t>
      </w:r>
      <w:r w:rsidRPr="00153386">
        <w:rPr>
          <w:rFonts w:asciiTheme="majorHAnsi" w:hAnsiTheme="majorHAnsi" w:cstheme="minorHAnsi"/>
          <w:spacing w:val="19"/>
          <w:sz w:val="22"/>
          <w:szCs w:val="22"/>
        </w:rPr>
        <w:t xml:space="preserve"> </w:t>
      </w:r>
      <w:r w:rsidRPr="00153386">
        <w:rPr>
          <w:rFonts w:asciiTheme="majorHAnsi" w:hAnsiTheme="majorHAnsi" w:cstheme="minorHAnsi"/>
          <w:sz w:val="22"/>
          <w:szCs w:val="22"/>
        </w:rPr>
        <w:t>LOCAIS</w:t>
      </w:r>
      <w:r w:rsidRPr="00153386">
        <w:rPr>
          <w:rFonts w:asciiTheme="majorHAnsi" w:hAnsiTheme="majorHAnsi" w:cstheme="minorHAnsi"/>
          <w:spacing w:val="18"/>
          <w:sz w:val="22"/>
          <w:szCs w:val="22"/>
        </w:rPr>
        <w:t xml:space="preserve"> </w:t>
      </w:r>
      <w:r w:rsidRPr="00153386">
        <w:rPr>
          <w:rFonts w:asciiTheme="majorHAnsi" w:hAnsiTheme="majorHAnsi" w:cstheme="minorHAnsi"/>
          <w:sz w:val="22"/>
          <w:szCs w:val="22"/>
        </w:rPr>
        <w:t>DE</w:t>
      </w:r>
      <w:r w:rsidRPr="00153386">
        <w:rPr>
          <w:rFonts w:asciiTheme="majorHAnsi" w:hAnsiTheme="majorHAnsi" w:cstheme="minorHAnsi"/>
          <w:spacing w:val="16"/>
          <w:sz w:val="22"/>
          <w:szCs w:val="22"/>
        </w:rPr>
        <w:t xml:space="preserve"> </w:t>
      </w:r>
      <w:r w:rsidRPr="00153386">
        <w:rPr>
          <w:rFonts w:asciiTheme="majorHAnsi" w:hAnsiTheme="majorHAnsi" w:cstheme="minorHAnsi"/>
          <w:sz w:val="22"/>
          <w:szCs w:val="22"/>
        </w:rPr>
        <w:t>ENTREGA</w:t>
      </w:r>
      <w:r w:rsidRPr="00153386">
        <w:rPr>
          <w:rFonts w:asciiTheme="majorHAnsi" w:hAnsiTheme="majorHAnsi" w:cstheme="minorHAnsi"/>
          <w:spacing w:val="17"/>
          <w:sz w:val="22"/>
          <w:szCs w:val="22"/>
        </w:rPr>
        <w:t xml:space="preserve"> </w:t>
      </w:r>
      <w:r w:rsidRPr="00153386">
        <w:rPr>
          <w:rFonts w:asciiTheme="majorHAnsi" w:hAnsiTheme="majorHAnsi" w:cstheme="minorHAnsi"/>
          <w:sz w:val="22"/>
          <w:szCs w:val="22"/>
        </w:rPr>
        <w:t>DOS</w:t>
      </w:r>
      <w:r w:rsidRPr="00153386">
        <w:rPr>
          <w:rFonts w:asciiTheme="majorHAnsi" w:hAnsiTheme="majorHAnsi" w:cstheme="minorHAnsi"/>
          <w:spacing w:val="19"/>
          <w:sz w:val="22"/>
          <w:szCs w:val="22"/>
        </w:rPr>
        <w:t xml:space="preserve"> </w:t>
      </w:r>
      <w:r w:rsidRPr="00153386">
        <w:rPr>
          <w:rFonts w:asciiTheme="majorHAnsi" w:hAnsiTheme="majorHAnsi" w:cstheme="minorHAnsi"/>
          <w:sz w:val="22"/>
          <w:szCs w:val="22"/>
        </w:rPr>
        <w:t>PRODUTOS</w:t>
      </w:r>
      <w:r w:rsidRPr="00153386">
        <w:rPr>
          <w:rFonts w:asciiTheme="majorHAnsi" w:hAnsiTheme="majorHAnsi" w:cstheme="minorHAnsi"/>
          <w:spacing w:val="17"/>
          <w:sz w:val="22"/>
          <w:szCs w:val="22"/>
        </w:rPr>
        <w:t xml:space="preserve"> </w:t>
      </w:r>
      <w:r w:rsidRPr="00153386">
        <w:rPr>
          <w:rFonts w:asciiTheme="majorHAnsi" w:hAnsiTheme="majorHAnsi" w:cstheme="minorHAnsi"/>
          <w:sz w:val="22"/>
          <w:szCs w:val="22"/>
        </w:rPr>
        <w:t>E</w:t>
      </w:r>
      <w:r w:rsidRPr="00153386">
        <w:rPr>
          <w:rFonts w:asciiTheme="majorHAnsi" w:hAnsiTheme="majorHAnsi" w:cstheme="minorHAnsi"/>
          <w:spacing w:val="19"/>
          <w:sz w:val="22"/>
          <w:szCs w:val="22"/>
        </w:rPr>
        <w:t xml:space="preserve"> </w:t>
      </w:r>
      <w:r w:rsidRPr="00153386">
        <w:rPr>
          <w:rFonts w:asciiTheme="majorHAnsi" w:hAnsiTheme="majorHAnsi" w:cstheme="minorHAnsi"/>
          <w:sz w:val="22"/>
          <w:szCs w:val="22"/>
        </w:rPr>
        <w:t>DAS</w:t>
      </w:r>
      <w:r w:rsidRPr="00153386">
        <w:rPr>
          <w:rFonts w:asciiTheme="majorHAnsi" w:hAnsiTheme="majorHAnsi" w:cstheme="minorHAnsi"/>
          <w:spacing w:val="18"/>
          <w:sz w:val="22"/>
          <w:szCs w:val="22"/>
        </w:rPr>
        <w:t xml:space="preserve"> </w:t>
      </w:r>
      <w:r w:rsidRPr="00153386">
        <w:rPr>
          <w:rFonts w:asciiTheme="majorHAnsi" w:hAnsiTheme="majorHAnsi" w:cstheme="minorHAnsi"/>
          <w:sz w:val="22"/>
          <w:szCs w:val="22"/>
        </w:rPr>
        <w:t>REGRAS</w:t>
      </w:r>
      <w:r w:rsidRPr="00153386">
        <w:rPr>
          <w:rFonts w:asciiTheme="majorHAnsi" w:hAnsiTheme="majorHAnsi" w:cstheme="minorHAnsi"/>
          <w:spacing w:val="19"/>
          <w:sz w:val="22"/>
          <w:szCs w:val="22"/>
        </w:rPr>
        <w:t xml:space="preserve"> </w:t>
      </w:r>
      <w:r w:rsidRPr="00153386">
        <w:rPr>
          <w:rFonts w:asciiTheme="majorHAnsi" w:hAnsiTheme="majorHAnsi" w:cstheme="minorHAnsi"/>
          <w:spacing w:val="-4"/>
          <w:sz w:val="22"/>
          <w:szCs w:val="22"/>
        </w:rPr>
        <w:t>PARA</w:t>
      </w:r>
    </w:p>
    <w:p w14:paraId="7D162CAF" w14:textId="77777777" w:rsidR="00C80247" w:rsidRPr="00153386" w:rsidRDefault="001B532A" w:rsidP="005D7C66">
      <w:pPr>
        <w:ind w:left="27"/>
        <w:rPr>
          <w:rFonts w:asciiTheme="majorHAnsi" w:hAnsiTheme="majorHAnsi" w:cstheme="minorHAnsi"/>
          <w:b/>
          <w:spacing w:val="-2"/>
        </w:rPr>
      </w:pPr>
      <w:r w:rsidRPr="00153386">
        <w:rPr>
          <w:rFonts w:asciiTheme="majorHAnsi" w:hAnsiTheme="majorHAnsi" w:cstheme="minorHAnsi"/>
          <w:b/>
        </w:rPr>
        <w:t>RECEBIMENTOS</w:t>
      </w:r>
      <w:r w:rsidRPr="00153386">
        <w:rPr>
          <w:rFonts w:asciiTheme="majorHAnsi" w:hAnsiTheme="majorHAnsi" w:cstheme="minorHAnsi"/>
          <w:b/>
          <w:spacing w:val="-2"/>
        </w:rPr>
        <w:t xml:space="preserve"> </w:t>
      </w:r>
      <w:r w:rsidRPr="00153386">
        <w:rPr>
          <w:rFonts w:asciiTheme="majorHAnsi" w:hAnsiTheme="majorHAnsi" w:cstheme="minorHAnsi"/>
          <w:b/>
        </w:rPr>
        <w:t>PROVISÓRIO</w:t>
      </w:r>
      <w:r w:rsidRPr="00153386">
        <w:rPr>
          <w:rFonts w:asciiTheme="majorHAnsi" w:hAnsiTheme="majorHAnsi" w:cstheme="minorHAnsi"/>
          <w:b/>
          <w:spacing w:val="-1"/>
        </w:rPr>
        <w:t xml:space="preserve"> </w:t>
      </w:r>
      <w:r w:rsidRPr="00153386">
        <w:rPr>
          <w:rFonts w:asciiTheme="majorHAnsi" w:hAnsiTheme="majorHAnsi" w:cstheme="minorHAnsi"/>
          <w:b/>
        </w:rPr>
        <w:t>E</w:t>
      </w:r>
      <w:r w:rsidRPr="00153386">
        <w:rPr>
          <w:rFonts w:asciiTheme="majorHAnsi" w:hAnsiTheme="majorHAnsi" w:cstheme="minorHAnsi"/>
          <w:b/>
          <w:spacing w:val="-2"/>
        </w:rPr>
        <w:t xml:space="preserve"> </w:t>
      </w:r>
      <w:r w:rsidRPr="00153386">
        <w:rPr>
          <w:rFonts w:asciiTheme="majorHAnsi" w:hAnsiTheme="majorHAnsi" w:cstheme="minorHAnsi"/>
          <w:b/>
        </w:rPr>
        <w:t>DEFINITIVO,</w:t>
      </w:r>
      <w:r w:rsidRPr="00153386">
        <w:rPr>
          <w:rFonts w:asciiTheme="majorHAnsi" w:hAnsiTheme="majorHAnsi" w:cstheme="minorHAnsi"/>
          <w:b/>
          <w:spacing w:val="-1"/>
        </w:rPr>
        <w:t xml:space="preserve"> </w:t>
      </w:r>
      <w:r w:rsidRPr="00153386">
        <w:rPr>
          <w:rFonts w:asciiTheme="majorHAnsi" w:hAnsiTheme="majorHAnsi" w:cstheme="minorHAnsi"/>
          <w:b/>
        </w:rPr>
        <w:t>QUANDO</w:t>
      </w:r>
      <w:r w:rsidRPr="00153386">
        <w:rPr>
          <w:rFonts w:asciiTheme="majorHAnsi" w:hAnsiTheme="majorHAnsi" w:cstheme="minorHAnsi"/>
          <w:b/>
          <w:spacing w:val="-2"/>
        </w:rPr>
        <w:t xml:space="preserve"> </w:t>
      </w:r>
      <w:r w:rsidRPr="00153386">
        <w:rPr>
          <w:rFonts w:asciiTheme="majorHAnsi" w:hAnsiTheme="majorHAnsi" w:cstheme="minorHAnsi"/>
          <w:b/>
        </w:rPr>
        <w:t>FOR</w:t>
      </w:r>
      <w:r w:rsidRPr="00153386">
        <w:rPr>
          <w:rFonts w:asciiTheme="majorHAnsi" w:hAnsiTheme="majorHAnsi" w:cstheme="minorHAnsi"/>
          <w:b/>
          <w:spacing w:val="-1"/>
        </w:rPr>
        <w:t xml:space="preserve"> </w:t>
      </w:r>
      <w:r w:rsidRPr="00153386">
        <w:rPr>
          <w:rFonts w:asciiTheme="majorHAnsi" w:hAnsiTheme="majorHAnsi" w:cstheme="minorHAnsi"/>
          <w:b/>
        </w:rPr>
        <w:t>O</w:t>
      </w:r>
      <w:r w:rsidRPr="00153386">
        <w:rPr>
          <w:rFonts w:asciiTheme="majorHAnsi" w:hAnsiTheme="majorHAnsi" w:cstheme="minorHAnsi"/>
          <w:b/>
          <w:spacing w:val="-1"/>
        </w:rPr>
        <w:t xml:space="preserve"> </w:t>
      </w:r>
      <w:r w:rsidRPr="00153386">
        <w:rPr>
          <w:rFonts w:asciiTheme="majorHAnsi" w:hAnsiTheme="majorHAnsi" w:cstheme="minorHAnsi"/>
          <w:b/>
          <w:spacing w:val="-2"/>
        </w:rPr>
        <w:t>CASO:</w:t>
      </w:r>
    </w:p>
    <w:p w14:paraId="582FF4A1" w14:textId="7552A6BC" w:rsidR="00444224" w:rsidRPr="00153386" w:rsidRDefault="000D0413" w:rsidP="000D0413">
      <w:pPr>
        <w:tabs>
          <w:tab w:val="left" w:pos="3360"/>
        </w:tabs>
        <w:jc w:val="both"/>
        <w:rPr>
          <w:rFonts w:asciiTheme="majorHAnsi" w:hAnsiTheme="majorHAnsi"/>
        </w:rPr>
      </w:pPr>
      <w:r w:rsidRPr="00153386">
        <w:rPr>
          <w:rFonts w:asciiTheme="majorHAnsi" w:hAnsiTheme="majorHAnsi"/>
        </w:rPr>
        <w:tab/>
      </w:r>
    </w:p>
    <w:p w14:paraId="2A1D0D0B" w14:textId="61F171B8" w:rsidR="001F2167" w:rsidRPr="001F2167" w:rsidRDefault="001F2167" w:rsidP="001F2167">
      <w:pPr>
        <w:pStyle w:val="Corpodetexto"/>
        <w:spacing w:before="40"/>
        <w:rPr>
          <w:rFonts w:asciiTheme="majorHAnsi" w:hAnsiTheme="majorHAnsi"/>
          <w:sz w:val="22"/>
          <w:szCs w:val="22"/>
          <w:lang w:val="pt-BR"/>
        </w:rPr>
      </w:pPr>
      <w:r w:rsidRPr="001F2167">
        <w:rPr>
          <w:rFonts w:asciiTheme="majorHAnsi" w:hAnsiTheme="majorHAnsi"/>
          <w:sz w:val="22"/>
          <w:szCs w:val="22"/>
        </w:rPr>
        <w:t xml:space="preserve">O local de entrega deverá ser as dependências da </w:t>
      </w:r>
      <w:r>
        <w:rPr>
          <w:rFonts w:asciiTheme="majorHAnsi" w:hAnsiTheme="majorHAnsi"/>
          <w:sz w:val="22"/>
          <w:szCs w:val="22"/>
        </w:rPr>
        <w:t>Prefeitura Municipal de Porto Belo</w:t>
      </w:r>
      <w:r w:rsidRPr="001F2167">
        <w:rPr>
          <w:rFonts w:asciiTheme="majorHAnsi" w:hAnsiTheme="majorHAnsi"/>
          <w:sz w:val="22"/>
          <w:szCs w:val="22"/>
        </w:rPr>
        <w:t xml:space="preserve">, sito o bairro </w:t>
      </w:r>
      <w:r>
        <w:rPr>
          <w:rFonts w:asciiTheme="majorHAnsi" w:hAnsiTheme="majorHAnsi"/>
          <w:sz w:val="22"/>
          <w:szCs w:val="22"/>
        </w:rPr>
        <w:t>Centro</w:t>
      </w:r>
      <w:r w:rsidRPr="001F2167">
        <w:rPr>
          <w:rFonts w:asciiTheme="majorHAnsi" w:hAnsiTheme="majorHAnsi"/>
          <w:sz w:val="22"/>
          <w:szCs w:val="22"/>
        </w:rPr>
        <w:t xml:space="preserve">, na Avenida </w:t>
      </w:r>
      <w:r>
        <w:rPr>
          <w:rFonts w:asciiTheme="majorHAnsi" w:hAnsiTheme="majorHAnsi"/>
          <w:sz w:val="22"/>
          <w:szCs w:val="22"/>
        </w:rPr>
        <w:t>Governador Celso Ramos</w:t>
      </w:r>
      <w:r w:rsidRPr="001F2167">
        <w:rPr>
          <w:rFonts w:asciiTheme="majorHAnsi" w:hAnsiTheme="majorHAnsi"/>
          <w:sz w:val="22"/>
          <w:szCs w:val="22"/>
        </w:rPr>
        <w:t xml:space="preserve">, </w:t>
      </w:r>
      <w:r>
        <w:rPr>
          <w:rFonts w:asciiTheme="majorHAnsi" w:hAnsiTheme="majorHAnsi"/>
          <w:sz w:val="22"/>
          <w:szCs w:val="22"/>
        </w:rPr>
        <w:t>2.500</w:t>
      </w:r>
      <w:r w:rsidRPr="001F2167">
        <w:rPr>
          <w:rFonts w:asciiTheme="majorHAnsi" w:hAnsiTheme="majorHAnsi"/>
          <w:sz w:val="22"/>
          <w:szCs w:val="22"/>
        </w:rPr>
        <w:t>, Porto Belo – SC, CEP: 88.210-000.</w:t>
      </w:r>
    </w:p>
    <w:p w14:paraId="58969E6B" w14:textId="77777777" w:rsidR="00FE0C0C" w:rsidRPr="00153386" w:rsidRDefault="00FE0C0C" w:rsidP="005D7C66">
      <w:pPr>
        <w:pStyle w:val="Corpodetexto"/>
        <w:spacing w:before="40"/>
        <w:rPr>
          <w:rFonts w:asciiTheme="majorHAnsi" w:hAnsiTheme="majorHAnsi" w:cstheme="minorHAnsi"/>
          <w:sz w:val="22"/>
          <w:szCs w:val="22"/>
        </w:rPr>
      </w:pPr>
    </w:p>
    <w:p w14:paraId="1A111CAD" w14:textId="049EAA0D" w:rsidR="00C80247" w:rsidRPr="00153386" w:rsidRDefault="001B532A" w:rsidP="006D5F56">
      <w:pPr>
        <w:pStyle w:val="Ttulo2"/>
        <w:numPr>
          <w:ilvl w:val="0"/>
          <w:numId w:val="1"/>
        </w:numPr>
        <w:tabs>
          <w:tab w:val="left" w:pos="726"/>
          <w:tab w:val="left" w:pos="1050"/>
          <w:tab w:val="left" w:pos="3282"/>
          <w:tab w:val="left" w:pos="3874"/>
          <w:tab w:val="left" w:pos="5426"/>
          <w:tab w:val="left" w:pos="6724"/>
          <w:tab w:val="left" w:pos="7132"/>
          <w:tab w:val="left" w:pos="7856"/>
          <w:tab w:val="left" w:pos="9555"/>
        </w:tabs>
        <w:ind w:left="27" w:right="173" w:firstLine="0"/>
        <w:jc w:val="left"/>
        <w:rPr>
          <w:rFonts w:asciiTheme="majorHAnsi" w:hAnsiTheme="majorHAnsi" w:cstheme="minorHAnsi"/>
          <w:sz w:val="22"/>
          <w:szCs w:val="22"/>
        </w:rPr>
      </w:pPr>
      <w:r w:rsidRPr="00153386">
        <w:rPr>
          <w:rFonts w:asciiTheme="majorHAnsi" w:hAnsiTheme="majorHAnsi" w:cstheme="minorHAnsi"/>
          <w:spacing w:val="-2"/>
          <w:sz w:val="22"/>
          <w:szCs w:val="22"/>
        </w:rPr>
        <w:t>ESPECIFICAÇÃO</w:t>
      </w:r>
      <w:r w:rsidR="00F25BB3" w:rsidRPr="00153386">
        <w:rPr>
          <w:rFonts w:asciiTheme="majorHAnsi" w:hAnsiTheme="majorHAnsi" w:cstheme="minorHAnsi"/>
          <w:spacing w:val="-2"/>
          <w:sz w:val="22"/>
          <w:szCs w:val="22"/>
        </w:rPr>
        <w:t xml:space="preserve"> </w:t>
      </w:r>
      <w:r w:rsidRPr="00153386">
        <w:rPr>
          <w:rFonts w:asciiTheme="majorHAnsi" w:hAnsiTheme="majorHAnsi" w:cstheme="minorHAnsi"/>
          <w:spacing w:val="-6"/>
          <w:sz w:val="22"/>
          <w:szCs w:val="22"/>
        </w:rPr>
        <w:t>DA</w:t>
      </w:r>
      <w:r w:rsidR="00F25BB3" w:rsidRPr="00153386">
        <w:rPr>
          <w:rFonts w:asciiTheme="majorHAnsi" w:hAnsiTheme="majorHAnsi" w:cstheme="minorHAnsi"/>
          <w:spacing w:val="-6"/>
          <w:sz w:val="22"/>
          <w:szCs w:val="22"/>
        </w:rPr>
        <w:t xml:space="preserve"> </w:t>
      </w:r>
      <w:r w:rsidRPr="00153386">
        <w:rPr>
          <w:rFonts w:asciiTheme="majorHAnsi" w:hAnsiTheme="majorHAnsi" w:cstheme="minorHAnsi"/>
          <w:spacing w:val="-2"/>
          <w:sz w:val="22"/>
          <w:szCs w:val="22"/>
        </w:rPr>
        <w:t>GARANTIA</w:t>
      </w:r>
      <w:r w:rsidR="00F25BB3" w:rsidRPr="00153386">
        <w:rPr>
          <w:rFonts w:asciiTheme="majorHAnsi" w:hAnsiTheme="majorHAnsi" w:cstheme="minorHAnsi"/>
          <w:sz w:val="22"/>
          <w:szCs w:val="22"/>
        </w:rPr>
        <w:t xml:space="preserve"> </w:t>
      </w:r>
      <w:r w:rsidRPr="00153386">
        <w:rPr>
          <w:rFonts w:asciiTheme="majorHAnsi" w:hAnsiTheme="majorHAnsi" w:cstheme="minorHAnsi"/>
          <w:spacing w:val="-2"/>
          <w:sz w:val="22"/>
          <w:szCs w:val="22"/>
        </w:rPr>
        <w:t>EXIGIDA</w:t>
      </w:r>
      <w:r w:rsidR="00F25BB3" w:rsidRPr="00153386">
        <w:rPr>
          <w:rFonts w:asciiTheme="majorHAnsi" w:hAnsiTheme="majorHAnsi" w:cstheme="minorHAnsi"/>
          <w:spacing w:val="-2"/>
          <w:sz w:val="22"/>
          <w:szCs w:val="22"/>
        </w:rPr>
        <w:t xml:space="preserve"> </w:t>
      </w:r>
      <w:r w:rsidRPr="00153386">
        <w:rPr>
          <w:rFonts w:asciiTheme="majorHAnsi" w:hAnsiTheme="majorHAnsi" w:cstheme="minorHAnsi"/>
          <w:spacing w:val="-10"/>
          <w:sz w:val="22"/>
          <w:szCs w:val="22"/>
        </w:rPr>
        <w:t>E</w:t>
      </w:r>
      <w:r w:rsidR="00F25BB3" w:rsidRPr="00153386">
        <w:rPr>
          <w:rFonts w:asciiTheme="majorHAnsi" w:hAnsiTheme="majorHAnsi" w:cstheme="minorHAnsi"/>
          <w:spacing w:val="-10"/>
          <w:sz w:val="22"/>
          <w:szCs w:val="22"/>
        </w:rPr>
        <w:t xml:space="preserve"> </w:t>
      </w:r>
      <w:r w:rsidRPr="00153386">
        <w:rPr>
          <w:rFonts w:asciiTheme="majorHAnsi" w:hAnsiTheme="majorHAnsi" w:cstheme="minorHAnsi"/>
          <w:spacing w:val="-4"/>
          <w:sz w:val="22"/>
          <w:szCs w:val="22"/>
        </w:rPr>
        <w:t>DAS</w:t>
      </w:r>
      <w:r w:rsidR="00F25BB3" w:rsidRPr="00153386">
        <w:rPr>
          <w:rFonts w:asciiTheme="majorHAnsi" w:hAnsiTheme="majorHAnsi" w:cstheme="minorHAnsi"/>
          <w:spacing w:val="-4"/>
          <w:sz w:val="22"/>
          <w:szCs w:val="22"/>
        </w:rPr>
        <w:t xml:space="preserve"> </w:t>
      </w:r>
      <w:r w:rsidRPr="00153386">
        <w:rPr>
          <w:rFonts w:asciiTheme="majorHAnsi" w:hAnsiTheme="majorHAnsi" w:cstheme="minorHAnsi"/>
          <w:spacing w:val="-2"/>
          <w:sz w:val="22"/>
          <w:szCs w:val="22"/>
        </w:rPr>
        <w:t>CONDIÇÕES</w:t>
      </w:r>
      <w:r w:rsidR="00F25BB3" w:rsidRPr="00153386">
        <w:rPr>
          <w:rFonts w:asciiTheme="majorHAnsi" w:hAnsiTheme="majorHAnsi" w:cstheme="minorHAnsi"/>
          <w:spacing w:val="-2"/>
          <w:sz w:val="22"/>
          <w:szCs w:val="22"/>
        </w:rPr>
        <w:t xml:space="preserve"> </w:t>
      </w:r>
      <w:r w:rsidRPr="00153386">
        <w:rPr>
          <w:rFonts w:asciiTheme="majorHAnsi" w:hAnsiTheme="majorHAnsi" w:cstheme="minorHAnsi"/>
          <w:spacing w:val="-6"/>
          <w:sz w:val="22"/>
          <w:szCs w:val="22"/>
        </w:rPr>
        <w:t xml:space="preserve">DE </w:t>
      </w:r>
      <w:r w:rsidRPr="00153386">
        <w:rPr>
          <w:rFonts w:asciiTheme="majorHAnsi" w:hAnsiTheme="majorHAnsi" w:cstheme="minorHAnsi"/>
          <w:sz w:val="22"/>
          <w:szCs w:val="22"/>
        </w:rPr>
        <w:t>MANUTENÇÃO E ASSISTÊNCIA TÉCNICA, QUANDO FOR O CASO:</w:t>
      </w:r>
    </w:p>
    <w:p w14:paraId="66609BBB" w14:textId="77777777" w:rsidR="00132DD0" w:rsidRPr="00153386" w:rsidRDefault="00132DD0" w:rsidP="005D7C66">
      <w:pPr>
        <w:spacing w:line="360" w:lineRule="auto"/>
        <w:rPr>
          <w:rFonts w:asciiTheme="majorHAnsi" w:hAnsiTheme="majorHAnsi" w:cstheme="minorHAnsi"/>
        </w:rPr>
      </w:pPr>
    </w:p>
    <w:p w14:paraId="4D5975F9" w14:textId="1A631671" w:rsidR="00132DD0" w:rsidRPr="00153386" w:rsidRDefault="00132DD0" w:rsidP="005D7C66">
      <w:pPr>
        <w:spacing w:line="360" w:lineRule="auto"/>
        <w:rPr>
          <w:rFonts w:asciiTheme="majorHAnsi" w:hAnsiTheme="majorHAnsi" w:cstheme="minorHAnsi"/>
        </w:rPr>
      </w:pPr>
      <w:r w:rsidRPr="00153386">
        <w:rPr>
          <w:rFonts w:asciiTheme="majorHAnsi" w:hAnsiTheme="majorHAnsi" w:cstheme="minorHAnsi"/>
        </w:rPr>
        <w:t>Referido item não se aplica para esta contratação.</w:t>
      </w:r>
    </w:p>
    <w:p w14:paraId="553F9DA7" w14:textId="77777777" w:rsidR="00444224" w:rsidRDefault="00444224" w:rsidP="005D7C66">
      <w:pPr>
        <w:spacing w:line="360" w:lineRule="auto"/>
        <w:rPr>
          <w:rFonts w:ascii="Cambria" w:hAnsi="Cambria" w:cstheme="minorHAnsi"/>
        </w:rPr>
      </w:pPr>
    </w:p>
    <w:p w14:paraId="40BF0BE0" w14:textId="10EFDB1C" w:rsidR="009070B0" w:rsidRPr="005D7C66" w:rsidRDefault="009070B0" w:rsidP="005D7C66">
      <w:pPr>
        <w:pStyle w:val="Corpodetexto"/>
        <w:spacing w:before="90"/>
        <w:ind w:left="4964"/>
        <w:rPr>
          <w:rFonts w:ascii="Cambria" w:hAnsi="Cambria" w:cstheme="minorHAnsi"/>
          <w:sz w:val="22"/>
          <w:szCs w:val="22"/>
        </w:rPr>
      </w:pPr>
      <w:r w:rsidRPr="005D7C66">
        <w:rPr>
          <w:rFonts w:ascii="Cambria" w:hAnsi="Cambria" w:cstheme="minorHAnsi"/>
          <w:noProof/>
          <w:sz w:val="22"/>
          <w:szCs w:val="22"/>
        </w:rPr>
        <w:t>Porto Belo</w:t>
      </w:r>
      <w:r w:rsidRPr="005D7C66">
        <w:rPr>
          <w:rFonts w:ascii="Cambria" w:hAnsi="Cambria" w:cstheme="minorHAnsi"/>
          <w:sz w:val="22"/>
          <w:szCs w:val="22"/>
        </w:rPr>
        <w:t xml:space="preserve"> (SC),</w:t>
      </w:r>
      <w:r w:rsidR="008A451D">
        <w:rPr>
          <w:rFonts w:ascii="Cambria" w:hAnsi="Cambria" w:cstheme="minorHAnsi"/>
          <w:sz w:val="22"/>
          <w:szCs w:val="22"/>
        </w:rPr>
        <w:t xml:space="preserve"> </w:t>
      </w:r>
      <w:r w:rsidR="003B69F7">
        <w:rPr>
          <w:rFonts w:ascii="Cambria" w:hAnsi="Cambria" w:cstheme="minorHAnsi"/>
          <w:sz w:val="22"/>
          <w:szCs w:val="22"/>
        </w:rPr>
        <w:t>14</w:t>
      </w:r>
      <w:r w:rsidRPr="005D7C66">
        <w:rPr>
          <w:rFonts w:ascii="Cambria" w:hAnsi="Cambria" w:cstheme="minorHAnsi"/>
          <w:sz w:val="22"/>
          <w:szCs w:val="22"/>
        </w:rPr>
        <w:t xml:space="preserve"> de </w:t>
      </w:r>
      <w:r w:rsidR="003B69F7">
        <w:rPr>
          <w:rFonts w:ascii="Cambria" w:hAnsi="Cambria" w:cstheme="minorHAnsi"/>
          <w:sz w:val="22"/>
          <w:szCs w:val="22"/>
        </w:rPr>
        <w:t>agosto</w:t>
      </w:r>
      <w:r w:rsidRPr="005D7C66">
        <w:rPr>
          <w:rFonts w:ascii="Cambria" w:hAnsi="Cambria" w:cstheme="minorHAnsi"/>
          <w:sz w:val="22"/>
          <w:szCs w:val="22"/>
        </w:rPr>
        <w:t xml:space="preserve"> de 202</w:t>
      </w:r>
      <w:r w:rsidR="00BB65CA" w:rsidRPr="005D7C66">
        <w:rPr>
          <w:rFonts w:ascii="Cambria" w:hAnsi="Cambria" w:cstheme="minorHAnsi"/>
          <w:sz w:val="22"/>
          <w:szCs w:val="22"/>
        </w:rPr>
        <w:t>6</w:t>
      </w:r>
      <w:r w:rsidRPr="005D7C66">
        <w:rPr>
          <w:rFonts w:ascii="Cambria" w:hAnsi="Cambria" w:cstheme="minorHAnsi"/>
          <w:sz w:val="22"/>
          <w:szCs w:val="22"/>
        </w:rPr>
        <w:t>.</w:t>
      </w:r>
    </w:p>
    <w:p w14:paraId="7C3778F9" w14:textId="77777777" w:rsidR="009070B0" w:rsidRPr="001C4461" w:rsidRDefault="009070B0" w:rsidP="001B532A">
      <w:pPr>
        <w:pStyle w:val="Corpodetexto"/>
        <w:jc w:val="both"/>
        <w:rPr>
          <w:rFonts w:asciiTheme="majorHAnsi" w:hAnsiTheme="majorHAnsi" w:cstheme="minorHAnsi"/>
          <w:sz w:val="22"/>
          <w:szCs w:val="22"/>
        </w:rPr>
      </w:pPr>
    </w:p>
    <w:p w14:paraId="7728D82C" w14:textId="77777777" w:rsidR="009070B0" w:rsidRDefault="009070B0" w:rsidP="001B532A">
      <w:pPr>
        <w:pStyle w:val="Corpodetexto"/>
        <w:jc w:val="center"/>
        <w:rPr>
          <w:rFonts w:asciiTheme="majorHAnsi" w:hAnsiTheme="majorHAnsi" w:cstheme="minorHAnsi"/>
          <w:sz w:val="22"/>
          <w:szCs w:val="22"/>
        </w:rPr>
      </w:pPr>
    </w:p>
    <w:p w14:paraId="7F188CF3" w14:textId="77777777" w:rsidR="003C079A" w:rsidRDefault="003C079A" w:rsidP="001B532A">
      <w:pPr>
        <w:pStyle w:val="Corpodetexto"/>
        <w:jc w:val="center"/>
        <w:rPr>
          <w:rFonts w:asciiTheme="majorHAnsi" w:hAnsiTheme="majorHAnsi" w:cstheme="minorHAnsi"/>
          <w:sz w:val="22"/>
          <w:szCs w:val="22"/>
        </w:rPr>
      </w:pPr>
    </w:p>
    <w:p w14:paraId="5AD9B8BF" w14:textId="77777777" w:rsidR="003C079A" w:rsidRPr="001C4461" w:rsidRDefault="003C079A" w:rsidP="001B532A">
      <w:pPr>
        <w:pStyle w:val="Corpodetexto"/>
        <w:jc w:val="center"/>
        <w:rPr>
          <w:rFonts w:asciiTheme="majorHAnsi" w:hAnsiTheme="majorHAnsi" w:cstheme="minorHAnsi"/>
          <w:sz w:val="22"/>
          <w:szCs w:val="22"/>
        </w:rPr>
      </w:pPr>
    </w:p>
    <w:p w14:paraId="74FA0997" w14:textId="796826A5" w:rsidR="009070B0" w:rsidRPr="005D7C66" w:rsidRDefault="009070B0" w:rsidP="001B532A">
      <w:pPr>
        <w:pStyle w:val="Corpodetexto"/>
        <w:jc w:val="center"/>
        <w:rPr>
          <w:rFonts w:asciiTheme="majorHAnsi" w:hAnsiTheme="majorHAnsi" w:cstheme="minorHAnsi"/>
          <w:sz w:val="22"/>
          <w:szCs w:val="22"/>
        </w:rPr>
      </w:pPr>
      <w:r w:rsidRPr="005D7C66">
        <w:rPr>
          <w:rFonts w:asciiTheme="majorHAnsi" w:hAnsiTheme="majorHAnsi" w:cstheme="minorHAnsi"/>
          <w:sz w:val="22"/>
          <w:szCs w:val="22"/>
        </w:rPr>
        <w:t>_________________________</w:t>
      </w:r>
      <w:r w:rsidR="00BB65CA" w:rsidRPr="005D7C66">
        <w:rPr>
          <w:rFonts w:asciiTheme="majorHAnsi" w:hAnsiTheme="majorHAnsi" w:cstheme="minorHAnsi"/>
          <w:sz w:val="22"/>
          <w:szCs w:val="22"/>
        </w:rPr>
        <w:t>_______</w:t>
      </w:r>
    </w:p>
    <w:p w14:paraId="374EDE91" w14:textId="7DFED135" w:rsidR="009070B0" w:rsidRPr="005D7C66" w:rsidRDefault="001B532A" w:rsidP="001B532A">
      <w:pPr>
        <w:pStyle w:val="Corpodetexto"/>
        <w:ind w:left="1701" w:right="2352"/>
        <w:jc w:val="center"/>
        <w:rPr>
          <w:rFonts w:asciiTheme="majorHAnsi" w:hAnsiTheme="majorHAnsi" w:cstheme="minorHAnsi"/>
          <w:sz w:val="22"/>
          <w:szCs w:val="22"/>
        </w:rPr>
      </w:pPr>
      <w:r w:rsidRPr="005D7C66">
        <w:rPr>
          <w:rFonts w:asciiTheme="majorHAnsi" w:hAnsiTheme="majorHAnsi" w:cstheme="minorHAnsi"/>
          <w:sz w:val="22"/>
          <w:szCs w:val="22"/>
        </w:rPr>
        <w:t xml:space="preserve">             </w:t>
      </w:r>
      <w:r w:rsidR="009070B0" w:rsidRPr="005D7C66">
        <w:rPr>
          <w:rFonts w:asciiTheme="majorHAnsi" w:hAnsiTheme="majorHAnsi" w:cstheme="minorHAnsi"/>
          <w:sz w:val="22"/>
          <w:szCs w:val="22"/>
        </w:rPr>
        <w:t>Elissa Maria Massuqueto</w:t>
      </w:r>
    </w:p>
    <w:p w14:paraId="67BD2C20" w14:textId="2217F87B" w:rsidR="009070B0" w:rsidRPr="005D7C66" w:rsidRDefault="001B532A" w:rsidP="001B532A">
      <w:pPr>
        <w:pStyle w:val="Corpodetexto"/>
        <w:ind w:left="1701" w:right="2352"/>
        <w:jc w:val="center"/>
        <w:rPr>
          <w:rFonts w:asciiTheme="majorHAnsi" w:hAnsiTheme="majorHAnsi" w:cstheme="minorHAnsi"/>
          <w:sz w:val="22"/>
          <w:szCs w:val="22"/>
        </w:rPr>
      </w:pPr>
      <w:r w:rsidRPr="005D7C66">
        <w:rPr>
          <w:rFonts w:asciiTheme="majorHAnsi" w:hAnsiTheme="majorHAnsi" w:cstheme="minorHAnsi"/>
          <w:sz w:val="22"/>
          <w:szCs w:val="22"/>
        </w:rPr>
        <w:t xml:space="preserve">             </w:t>
      </w:r>
      <w:r w:rsidR="009070B0" w:rsidRPr="005D7C66">
        <w:rPr>
          <w:rFonts w:asciiTheme="majorHAnsi" w:hAnsiTheme="majorHAnsi" w:cstheme="minorHAnsi"/>
          <w:sz w:val="22"/>
          <w:szCs w:val="22"/>
        </w:rPr>
        <w:t>Assessora de Gabinete</w:t>
      </w:r>
    </w:p>
    <w:p w14:paraId="69E1685F" w14:textId="77777777" w:rsidR="00C80247" w:rsidRPr="001C4461" w:rsidRDefault="00C80247" w:rsidP="00132DD0">
      <w:pPr>
        <w:pStyle w:val="Corpodetexto"/>
        <w:spacing w:before="170"/>
        <w:jc w:val="center"/>
        <w:rPr>
          <w:rFonts w:asciiTheme="majorHAnsi" w:hAnsiTheme="majorHAnsi"/>
        </w:rPr>
      </w:pPr>
    </w:p>
    <w:sectPr w:rsidR="00C80247" w:rsidRPr="001C4461">
      <w:headerReference w:type="default" r:id="rId7"/>
      <w:pgSz w:w="11910" w:h="16850"/>
      <w:pgMar w:top="2140" w:right="850" w:bottom="280" w:left="992" w:header="79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BBBA1" w14:textId="77777777" w:rsidR="00675D09" w:rsidRDefault="00675D09">
      <w:r>
        <w:separator/>
      </w:r>
    </w:p>
  </w:endnote>
  <w:endnote w:type="continuationSeparator" w:id="0">
    <w:p w14:paraId="033203D3" w14:textId="77777777" w:rsidR="00675D09" w:rsidRDefault="00675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84734" w14:textId="77777777" w:rsidR="00675D09" w:rsidRDefault="00675D09">
      <w:r>
        <w:separator/>
      </w:r>
    </w:p>
  </w:footnote>
  <w:footnote w:type="continuationSeparator" w:id="0">
    <w:p w14:paraId="0741F7FD" w14:textId="77777777" w:rsidR="00675D09" w:rsidRDefault="00675D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AAA2E" w14:textId="2849F0D7" w:rsidR="00132DD0" w:rsidRPr="001C4461" w:rsidRDefault="00312264" w:rsidP="00132DD0">
    <w:pPr>
      <w:tabs>
        <w:tab w:val="center" w:pos="4419"/>
        <w:tab w:val="right" w:pos="8838"/>
      </w:tabs>
      <w:suppressAutoHyphens/>
      <w:jc w:val="center"/>
      <w:rPr>
        <w:rFonts w:asciiTheme="majorHAnsi" w:hAnsiTheme="majorHAnsi"/>
        <w:b/>
        <w:color w:val="000000"/>
        <w:szCs w:val="24"/>
        <w:lang w:eastAsia="ar-SA"/>
      </w:rPr>
    </w:pPr>
    <w:bookmarkStart w:id="2" w:name="_Hlk215057136"/>
    <w:r w:rsidRPr="001C4461">
      <w:rPr>
        <w:rFonts w:asciiTheme="majorHAnsi" w:hAnsiTheme="majorHAnsi"/>
        <w:b/>
        <w:noProof/>
        <w:color w:val="000000"/>
        <w:szCs w:val="24"/>
        <w:lang w:eastAsia="ar-SA"/>
      </w:rPr>
      <w:drawing>
        <wp:anchor distT="0" distB="0" distL="114300" distR="114300" simplePos="0" relativeHeight="251655680" behindDoc="1" locked="0" layoutInCell="1" allowOverlap="1" wp14:anchorId="3765ED96" wp14:editId="42789787">
          <wp:simplePos x="0" y="0"/>
          <wp:positionH relativeFrom="margin">
            <wp:posOffset>47625</wp:posOffset>
          </wp:positionH>
          <wp:positionV relativeFrom="paragraph">
            <wp:posOffset>-164465</wp:posOffset>
          </wp:positionV>
          <wp:extent cx="918845" cy="1001395"/>
          <wp:effectExtent l="0" t="0" r="0" b="8255"/>
          <wp:wrapNone/>
          <wp:docPr id="2015511689" name="Imagem 6"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8845" cy="1001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4461">
      <w:rPr>
        <w:rFonts w:asciiTheme="majorHAnsi" w:hAnsiTheme="majorHAnsi"/>
        <w:b/>
        <w:noProof/>
        <w:color w:val="000000"/>
        <w:szCs w:val="24"/>
      </w:rPr>
      <w:drawing>
        <wp:anchor distT="0" distB="0" distL="114300" distR="114300" simplePos="0" relativeHeight="251658752" behindDoc="0" locked="0" layoutInCell="1" allowOverlap="1" wp14:anchorId="5C587220" wp14:editId="01373D02">
          <wp:simplePos x="0" y="0"/>
          <wp:positionH relativeFrom="margin">
            <wp:posOffset>5348605</wp:posOffset>
          </wp:positionH>
          <wp:positionV relativeFrom="paragraph">
            <wp:posOffset>9525</wp:posOffset>
          </wp:positionV>
          <wp:extent cx="1180465" cy="742950"/>
          <wp:effectExtent l="0" t="0" r="635" b="0"/>
          <wp:wrapSquare wrapText="bothSides"/>
          <wp:docPr id="59454584"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046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1B532A" w:rsidRPr="001C4461">
      <w:rPr>
        <w:rFonts w:asciiTheme="majorHAnsi" w:hAnsiTheme="majorHAnsi"/>
        <w:b/>
        <w:color w:val="000000"/>
        <w:szCs w:val="24"/>
        <w:lang w:eastAsia="ar-SA"/>
      </w:rPr>
      <w:t xml:space="preserve"> </w:t>
    </w:r>
  </w:p>
  <w:p w14:paraId="481F1F46" w14:textId="59DFB0B3" w:rsidR="00132DD0" w:rsidRPr="001C4461" w:rsidRDefault="001B532A" w:rsidP="00132DD0">
    <w:pPr>
      <w:tabs>
        <w:tab w:val="center" w:pos="4419"/>
        <w:tab w:val="right" w:pos="8838"/>
      </w:tabs>
      <w:suppressAutoHyphens/>
      <w:jc w:val="center"/>
      <w:rPr>
        <w:rFonts w:asciiTheme="majorHAnsi" w:hAnsiTheme="majorHAnsi" w:cstheme="minorHAnsi"/>
        <w:b/>
        <w:color w:val="000000"/>
        <w:szCs w:val="24"/>
        <w:lang w:eastAsia="ar-SA"/>
      </w:rPr>
    </w:pPr>
    <w:r w:rsidRPr="001C4461">
      <w:rPr>
        <w:rFonts w:asciiTheme="majorHAnsi" w:hAnsiTheme="majorHAnsi" w:cstheme="minorHAnsi"/>
        <w:b/>
        <w:color w:val="000000"/>
        <w:szCs w:val="24"/>
        <w:lang w:eastAsia="ar-SA"/>
      </w:rPr>
      <w:t xml:space="preserve">                                </w:t>
    </w:r>
    <w:r w:rsidR="00132DD0" w:rsidRPr="001C4461">
      <w:rPr>
        <w:rFonts w:asciiTheme="majorHAnsi" w:hAnsiTheme="majorHAnsi" w:cstheme="minorHAnsi"/>
        <w:b/>
        <w:color w:val="000000"/>
        <w:szCs w:val="24"/>
        <w:lang w:eastAsia="ar-SA"/>
      </w:rPr>
      <w:t>ESTADO DE SANTA CATARINA</w:t>
    </w:r>
  </w:p>
  <w:p w14:paraId="6CFF9E9D" w14:textId="203BFA19" w:rsidR="00132DD0" w:rsidRDefault="001B532A" w:rsidP="00132DD0">
    <w:pPr>
      <w:tabs>
        <w:tab w:val="center" w:pos="4419"/>
        <w:tab w:val="right" w:pos="8838"/>
      </w:tabs>
      <w:suppressAutoHyphens/>
      <w:jc w:val="center"/>
      <w:rPr>
        <w:rFonts w:asciiTheme="majorHAnsi" w:hAnsiTheme="majorHAnsi" w:cstheme="minorHAnsi"/>
        <w:b/>
        <w:color w:val="000000"/>
        <w:szCs w:val="24"/>
        <w:lang w:eastAsia="ar-SA"/>
      </w:rPr>
    </w:pPr>
    <w:r w:rsidRPr="001C4461">
      <w:rPr>
        <w:rFonts w:asciiTheme="majorHAnsi" w:hAnsiTheme="majorHAnsi" w:cstheme="minorHAnsi"/>
        <w:b/>
        <w:color w:val="000000"/>
        <w:szCs w:val="24"/>
        <w:lang w:eastAsia="ar-SA"/>
      </w:rPr>
      <w:t xml:space="preserve">                                </w:t>
    </w:r>
    <w:r w:rsidR="00132DD0" w:rsidRPr="001C4461">
      <w:rPr>
        <w:rFonts w:asciiTheme="majorHAnsi" w:hAnsiTheme="majorHAnsi" w:cstheme="minorHAnsi"/>
        <w:b/>
        <w:color w:val="000000"/>
        <w:szCs w:val="24"/>
        <w:lang w:eastAsia="ar-SA"/>
      </w:rPr>
      <w:t>MUNICÍPIO DE PORTO BELO</w:t>
    </w:r>
  </w:p>
  <w:p w14:paraId="0DD89BB6" w14:textId="77777777" w:rsidR="00132DD0" w:rsidRDefault="00132DD0" w:rsidP="00132DD0">
    <w:pPr>
      <w:pStyle w:val="Cabealho"/>
      <w:tabs>
        <w:tab w:val="left" w:pos="2250"/>
        <w:tab w:val="left" w:pos="3420"/>
      </w:tabs>
      <w:rPr>
        <w:noProof/>
        <w:sz w:val="32"/>
        <w:lang w:val="pt-BR" w:eastAsia="pt-BR"/>
      </w:rPr>
    </w:pPr>
  </w:p>
  <w:bookmarkEnd w:id="2"/>
  <w:p w14:paraId="2FB3EF65" w14:textId="6F58A95B" w:rsidR="00C80247" w:rsidRDefault="00C80247">
    <w:pPr>
      <w:pStyle w:val="Corpodetex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E790F"/>
    <w:multiLevelType w:val="multilevel"/>
    <w:tmpl w:val="F19C8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B862BF"/>
    <w:multiLevelType w:val="multilevel"/>
    <w:tmpl w:val="F3269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E33C17"/>
    <w:multiLevelType w:val="multilevel"/>
    <w:tmpl w:val="0CA22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974C3B"/>
    <w:multiLevelType w:val="multilevel"/>
    <w:tmpl w:val="8446E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356B76"/>
    <w:multiLevelType w:val="hybridMultilevel"/>
    <w:tmpl w:val="42F66B50"/>
    <w:lvl w:ilvl="0" w:tplc="612E9BEC">
      <w:start w:val="1"/>
      <w:numFmt w:val="lowerLetter"/>
      <w:lvlText w:val="%1)"/>
      <w:lvlJc w:val="left"/>
      <w:pPr>
        <w:ind w:left="1080" w:hanging="360"/>
      </w:pPr>
    </w:lvl>
    <w:lvl w:ilvl="1" w:tplc="04160019">
      <w:start w:val="1"/>
      <w:numFmt w:val="lowerLetter"/>
      <w:lvlText w:val="%2."/>
      <w:lvlJc w:val="left"/>
      <w:pPr>
        <w:ind w:left="1800" w:hanging="360"/>
      </w:pPr>
    </w:lvl>
    <w:lvl w:ilvl="2" w:tplc="0416001B">
      <w:start w:val="1"/>
      <w:numFmt w:val="lowerRoman"/>
      <w:lvlText w:val="%3."/>
      <w:lvlJc w:val="right"/>
      <w:pPr>
        <w:ind w:left="2520" w:hanging="180"/>
      </w:pPr>
    </w:lvl>
    <w:lvl w:ilvl="3" w:tplc="0416000F">
      <w:start w:val="1"/>
      <w:numFmt w:val="decimal"/>
      <w:lvlText w:val="%4."/>
      <w:lvlJc w:val="left"/>
      <w:pPr>
        <w:ind w:left="3240" w:hanging="360"/>
      </w:pPr>
    </w:lvl>
    <w:lvl w:ilvl="4" w:tplc="04160019">
      <w:start w:val="1"/>
      <w:numFmt w:val="lowerLetter"/>
      <w:lvlText w:val="%5."/>
      <w:lvlJc w:val="left"/>
      <w:pPr>
        <w:ind w:left="3960" w:hanging="360"/>
      </w:pPr>
    </w:lvl>
    <w:lvl w:ilvl="5" w:tplc="0416001B">
      <w:start w:val="1"/>
      <w:numFmt w:val="lowerRoman"/>
      <w:lvlText w:val="%6."/>
      <w:lvlJc w:val="right"/>
      <w:pPr>
        <w:ind w:left="4680" w:hanging="180"/>
      </w:pPr>
    </w:lvl>
    <w:lvl w:ilvl="6" w:tplc="0416000F">
      <w:start w:val="1"/>
      <w:numFmt w:val="decimal"/>
      <w:lvlText w:val="%7."/>
      <w:lvlJc w:val="left"/>
      <w:pPr>
        <w:ind w:left="5400" w:hanging="360"/>
      </w:pPr>
    </w:lvl>
    <w:lvl w:ilvl="7" w:tplc="04160019">
      <w:start w:val="1"/>
      <w:numFmt w:val="lowerLetter"/>
      <w:lvlText w:val="%8."/>
      <w:lvlJc w:val="left"/>
      <w:pPr>
        <w:ind w:left="6120" w:hanging="360"/>
      </w:pPr>
    </w:lvl>
    <w:lvl w:ilvl="8" w:tplc="0416001B">
      <w:start w:val="1"/>
      <w:numFmt w:val="lowerRoman"/>
      <w:lvlText w:val="%9."/>
      <w:lvlJc w:val="right"/>
      <w:pPr>
        <w:ind w:left="6840" w:hanging="180"/>
      </w:pPr>
    </w:lvl>
  </w:abstractNum>
  <w:abstractNum w:abstractNumId="5" w15:restartNumberingAfterBreak="0">
    <w:nsid w:val="22763A6B"/>
    <w:multiLevelType w:val="multilevel"/>
    <w:tmpl w:val="967E0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B96647"/>
    <w:multiLevelType w:val="multilevel"/>
    <w:tmpl w:val="1200E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B326A6"/>
    <w:multiLevelType w:val="multilevel"/>
    <w:tmpl w:val="BB1E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3013B6"/>
    <w:multiLevelType w:val="multilevel"/>
    <w:tmpl w:val="9CC24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521C70"/>
    <w:multiLevelType w:val="multilevel"/>
    <w:tmpl w:val="4F2CC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E332BA"/>
    <w:multiLevelType w:val="multilevel"/>
    <w:tmpl w:val="81B47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777752"/>
    <w:multiLevelType w:val="multilevel"/>
    <w:tmpl w:val="C7DCE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E5340F"/>
    <w:multiLevelType w:val="multilevel"/>
    <w:tmpl w:val="B5F63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D5525E"/>
    <w:multiLevelType w:val="multilevel"/>
    <w:tmpl w:val="70BEC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E51B7D"/>
    <w:multiLevelType w:val="hybridMultilevel"/>
    <w:tmpl w:val="74AE9822"/>
    <w:lvl w:ilvl="0" w:tplc="D9341E90">
      <w:start w:val="1"/>
      <w:numFmt w:val="upperRoman"/>
      <w:lvlText w:val="%1"/>
      <w:lvlJc w:val="left"/>
      <w:pPr>
        <w:ind w:left="912" w:hanging="202"/>
      </w:pPr>
      <w:rPr>
        <w:rFonts w:asciiTheme="majorHAnsi" w:eastAsia="Times New Roman" w:hAnsiTheme="majorHAnsi" w:cstheme="minorHAnsi" w:hint="default"/>
        <w:b/>
        <w:bCs/>
        <w:i w:val="0"/>
        <w:iCs w:val="0"/>
        <w:spacing w:val="0"/>
        <w:w w:val="100"/>
        <w:sz w:val="22"/>
        <w:szCs w:val="22"/>
        <w:lang w:val="pt-PT" w:eastAsia="en-US" w:bidi="ar-SA"/>
      </w:rPr>
    </w:lvl>
    <w:lvl w:ilvl="1" w:tplc="7232531E">
      <w:numFmt w:val="bullet"/>
      <w:lvlText w:val="●"/>
      <w:lvlJc w:val="left"/>
      <w:pPr>
        <w:ind w:left="748" w:hanging="360"/>
      </w:pPr>
      <w:rPr>
        <w:rFonts w:ascii="Calibri" w:eastAsia="Calibri" w:hAnsi="Calibri" w:cs="Calibri" w:hint="default"/>
        <w:b w:val="0"/>
        <w:bCs w:val="0"/>
        <w:i w:val="0"/>
        <w:iCs w:val="0"/>
        <w:spacing w:val="0"/>
        <w:w w:val="100"/>
        <w:sz w:val="24"/>
        <w:szCs w:val="24"/>
        <w:lang w:val="pt-PT" w:eastAsia="en-US" w:bidi="ar-SA"/>
      </w:rPr>
    </w:lvl>
    <w:lvl w:ilvl="2" w:tplc="3AE83252">
      <w:numFmt w:val="bullet"/>
      <w:lvlText w:val="•"/>
      <w:lvlJc w:val="left"/>
      <w:pPr>
        <w:ind w:left="1776" w:hanging="360"/>
      </w:pPr>
      <w:rPr>
        <w:rFonts w:hint="default"/>
        <w:lang w:val="pt-PT" w:eastAsia="en-US" w:bidi="ar-SA"/>
      </w:rPr>
    </w:lvl>
    <w:lvl w:ilvl="3" w:tplc="EC7E5E72">
      <w:numFmt w:val="bullet"/>
      <w:lvlText w:val="•"/>
      <w:lvlJc w:val="left"/>
      <w:pPr>
        <w:ind w:left="2812" w:hanging="360"/>
      </w:pPr>
      <w:rPr>
        <w:rFonts w:hint="default"/>
        <w:lang w:val="pt-PT" w:eastAsia="en-US" w:bidi="ar-SA"/>
      </w:rPr>
    </w:lvl>
    <w:lvl w:ilvl="4" w:tplc="A244AD24">
      <w:numFmt w:val="bullet"/>
      <w:lvlText w:val="•"/>
      <w:lvlJc w:val="left"/>
      <w:pPr>
        <w:ind w:left="3848" w:hanging="360"/>
      </w:pPr>
      <w:rPr>
        <w:rFonts w:hint="default"/>
        <w:lang w:val="pt-PT" w:eastAsia="en-US" w:bidi="ar-SA"/>
      </w:rPr>
    </w:lvl>
    <w:lvl w:ilvl="5" w:tplc="BE3462B6">
      <w:numFmt w:val="bullet"/>
      <w:lvlText w:val="•"/>
      <w:lvlJc w:val="left"/>
      <w:pPr>
        <w:ind w:left="4884" w:hanging="360"/>
      </w:pPr>
      <w:rPr>
        <w:rFonts w:hint="default"/>
        <w:lang w:val="pt-PT" w:eastAsia="en-US" w:bidi="ar-SA"/>
      </w:rPr>
    </w:lvl>
    <w:lvl w:ilvl="6" w:tplc="3C1C7D2E">
      <w:numFmt w:val="bullet"/>
      <w:lvlText w:val="•"/>
      <w:lvlJc w:val="left"/>
      <w:pPr>
        <w:ind w:left="5920" w:hanging="360"/>
      </w:pPr>
      <w:rPr>
        <w:rFonts w:hint="default"/>
        <w:lang w:val="pt-PT" w:eastAsia="en-US" w:bidi="ar-SA"/>
      </w:rPr>
    </w:lvl>
    <w:lvl w:ilvl="7" w:tplc="EEDC0AEE">
      <w:numFmt w:val="bullet"/>
      <w:lvlText w:val="•"/>
      <w:lvlJc w:val="left"/>
      <w:pPr>
        <w:ind w:left="6956" w:hanging="360"/>
      </w:pPr>
      <w:rPr>
        <w:rFonts w:hint="default"/>
        <w:lang w:val="pt-PT" w:eastAsia="en-US" w:bidi="ar-SA"/>
      </w:rPr>
    </w:lvl>
    <w:lvl w:ilvl="8" w:tplc="CC36B806">
      <w:numFmt w:val="bullet"/>
      <w:lvlText w:val="•"/>
      <w:lvlJc w:val="left"/>
      <w:pPr>
        <w:ind w:left="7992" w:hanging="360"/>
      </w:pPr>
      <w:rPr>
        <w:rFonts w:hint="default"/>
        <w:lang w:val="pt-PT" w:eastAsia="en-US" w:bidi="ar-SA"/>
      </w:rPr>
    </w:lvl>
  </w:abstractNum>
  <w:abstractNum w:abstractNumId="15" w15:restartNumberingAfterBreak="0">
    <w:nsid w:val="72F6291B"/>
    <w:multiLevelType w:val="multilevel"/>
    <w:tmpl w:val="4D729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862C3F"/>
    <w:multiLevelType w:val="multilevel"/>
    <w:tmpl w:val="528EA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7909348">
    <w:abstractNumId w:val="14"/>
  </w:num>
  <w:num w:numId="2" w16cid:durableId="14581811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43952937">
    <w:abstractNumId w:val="7"/>
  </w:num>
  <w:num w:numId="4" w16cid:durableId="1501651002">
    <w:abstractNumId w:val="11"/>
  </w:num>
  <w:num w:numId="5" w16cid:durableId="186719964">
    <w:abstractNumId w:val="6"/>
  </w:num>
  <w:num w:numId="6" w16cid:durableId="860700117">
    <w:abstractNumId w:val="8"/>
  </w:num>
  <w:num w:numId="7" w16cid:durableId="181673724">
    <w:abstractNumId w:val="16"/>
  </w:num>
  <w:num w:numId="8" w16cid:durableId="367218462">
    <w:abstractNumId w:val="3"/>
  </w:num>
  <w:num w:numId="9" w16cid:durableId="431635562">
    <w:abstractNumId w:val="5"/>
  </w:num>
  <w:num w:numId="10" w16cid:durableId="125660977">
    <w:abstractNumId w:val="9"/>
  </w:num>
  <w:num w:numId="11" w16cid:durableId="1930693027">
    <w:abstractNumId w:val="15"/>
  </w:num>
  <w:num w:numId="12" w16cid:durableId="1052534668">
    <w:abstractNumId w:val="10"/>
  </w:num>
  <w:num w:numId="13" w16cid:durableId="694501466">
    <w:abstractNumId w:val="1"/>
  </w:num>
  <w:num w:numId="14" w16cid:durableId="809709588">
    <w:abstractNumId w:val="12"/>
  </w:num>
  <w:num w:numId="15" w16cid:durableId="1086223560">
    <w:abstractNumId w:val="13"/>
  </w:num>
  <w:num w:numId="16" w16cid:durableId="2045981399">
    <w:abstractNumId w:val="2"/>
  </w:num>
  <w:num w:numId="17" w16cid:durableId="5987191">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247"/>
    <w:rsid w:val="00010758"/>
    <w:rsid w:val="0002447F"/>
    <w:rsid w:val="000273BC"/>
    <w:rsid w:val="0003340C"/>
    <w:rsid w:val="00040ACF"/>
    <w:rsid w:val="00045ABA"/>
    <w:rsid w:val="00055CE7"/>
    <w:rsid w:val="00074540"/>
    <w:rsid w:val="00084A68"/>
    <w:rsid w:val="000A0FF7"/>
    <w:rsid w:val="000A1E73"/>
    <w:rsid w:val="000B4E35"/>
    <w:rsid w:val="000C21F4"/>
    <w:rsid w:val="000C2826"/>
    <w:rsid w:val="000D0413"/>
    <w:rsid w:val="000E3E7F"/>
    <w:rsid w:val="00107549"/>
    <w:rsid w:val="00112554"/>
    <w:rsid w:val="00116A62"/>
    <w:rsid w:val="001177DF"/>
    <w:rsid w:val="00132DD0"/>
    <w:rsid w:val="00134A80"/>
    <w:rsid w:val="00145E27"/>
    <w:rsid w:val="00153386"/>
    <w:rsid w:val="0017305B"/>
    <w:rsid w:val="001759C7"/>
    <w:rsid w:val="00197A8E"/>
    <w:rsid w:val="001A6DB4"/>
    <w:rsid w:val="001B532A"/>
    <w:rsid w:val="001C4461"/>
    <w:rsid w:val="001C5D19"/>
    <w:rsid w:val="001C6443"/>
    <w:rsid w:val="001F2167"/>
    <w:rsid w:val="001F791D"/>
    <w:rsid w:val="00205135"/>
    <w:rsid w:val="00206655"/>
    <w:rsid w:val="00207330"/>
    <w:rsid w:val="002147A2"/>
    <w:rsid w:val="00230B8C"/>
    <w:rsid w:val="002326B3"/>
    <w:rsid w:val="0023423D"/>
    <w:rsid w:val="00235097"/>
    <w:rsid w:val="00245384"/>
    <w:rsid w:val="00260E1E"/>
    <w:rsid w:val="002941A5"/>
    <w:rsid w:val="002A035D"/>
    <w:rsid w:val="002A7264"/>
    <w:rsid w:val="002B3B56"/>
    <w:rsid w:val="002B5E93"/>
    <w:rsid w:val="002C0297"/>
    <w:rsid w:val="002C674A"/>
    <w:rsid w:val="002C6A3C"/>
    <w:rsid w:val="002D79DB"/>
    <w:rsid w:val="002F33A2"/>
    <w:rsid w:val="00312264"/>
    <w:rsid w:val="0032352C"/>
    <w:rsid w:val="00330479"/>
    <w:rsid w:val="003325E0"/>
    <w:rsid w:val="003361FB"/>
    <w:rsid w:val="00342FC6"/>
    <w:rsid w:val="00346A63"/>
    <w:rsid w:val="00384B1B"/>
    <w:rsid w:val="003851EA"/>
    <w:rsid w:val="00393C2B"/>
    <w:rsid w:val="003A69B4"/>
    <w:rsid w:val="003B69F7"/>
    <w:rsid w:val="003C079A"/>
    <w:rsid w:val="003E7074"/>
    <w:rsid w:val="00420BB2"/>
    <w:rsid w:val="00431258"/>
    <w:rsid w:val="00444224"/>
    <w:rsid w:val="00445434"/>
    <w:rsid w:val="0045017D"/>
    <w:rsid w:val="00454635"/>
    <w:rsid w:val="00462511"/>
    <w:rsid w:val="00467FD7"/>
    <w:rsid w:val="00480BC9"/>
    <w:rsid w:val="0048342B"/>
    <w:rsid w:val="00485329"/>
    <w:rsid w:val="004931E6"/>
    <w:rsid w:val="004A4AB4"/>
    <w:rsid w:val="004A5C43"/>
    <w:rsid w:val="004B1C07"/>
    <w:rsid w:val="004B436F"/>
    <w:rsid w:val="004C1D00"/>
    <w:rsid w:val="004F79E4"/>
    <w:rsid w:val="005005F0"/>
    <w:rsid w:val="00527810"/>
    <w:rsid w:val="00544C21"/>
    <w:rsid w:val="00545F14"/>
    <w:rsid w:val="00551F9B"/>
    <w:rsid w:val="005602CB"/>
    <w:rsid w:val="00577C87"/>
    <w:rsid w:val="0058238D"/>
    <w:rsid w:val="005A5244"/>
    <w:rsid w:val="005C67A4"/>
    <w:rsid w:val="005D7C66"/>
    <w:rsid w:val="005E3257"/>
    <w:rsid w:val="00600FE7"/>
    <w:rsid w:val="0060312A"/>
    <w:rsid w:val="00613DC5"/>
    <w:rsid w:val="00620783"/>
    <w:rsid w:val="00631684"/>
    <w:rsid w:val="00654E9C"/>
    <w:rsid w:val="00665331"/>
    <w:rsid w:val="00674F48"/>
    <w:rsid w:val="00675D09"/>
    <w:rsid w:val="006A3DF5"/>
    <w:rsid w:val="006C543E"/>
    <w:rsid w:val="006D5F56"/>
    <w:rsid w:val="006F63DB"/>
    <w:rsid w:val="00700959"/>
    <w:rsid w:val="00705B69"/>
    <w:rsid w:val="0073477D"/>
    <w:rsid w:val="00743A66"/>
    <w:rsid w:val="00773D4F"/>
    <w:rsid w:val="007962C8"/>
    <w:rsid w:val="007A07FC"/>
    <w:rsid w:val="007B00EA"/>
    <w:rsid w:val="007B334E"/>
    <w:rsid w:val="007C2700"/>
    <w:rsid w:val="007D1995"/>
    <w:rsid w:val="007D67C0"/>
    <w:rsid w:val="007E6130"/>
    <w:rsid w:val="00800771"/>
    <w:rsid w:val="00803538"/>
    <w:rsid w:val="0081508D"/>
    <w:rsid w:val="00825902"/>
    <w:rsid w:val="00827A04"/>
    <w:rsid w:val="00842AB4"/>
    <w:rsid w:val="00844376"/>
    <w:rsid w:val="00880F35"/>
    <w:rsid w:val="008917FD"/>
    <w:rsid w:val="00891AFE"/>
    <w:rsid w:val="00896529"/>
    <w:rsid w:val="008A05B3"/>
    <w:rsid w:val="008A0AE3"/>
    <w:rsid w:val="008A451D"/>
    <w:rsid w:val="008C5355"/>
    <w:rsid w:val="008C5F73"/>
    <w:rsid w:val="008C6F7D"/>
    <w:rsid w:val="008E08D7"/>
    <w:rsid w:val="008E1B98"/>
    <w:rsid w:val="008E669C"/>
    <w:rsid w:val="008F0EC4"/>
    <w:rsid w:val="009070B0"/>
    <w:rsid w:val="00924FAF"/>
    <w:rsid w:val="0096353C"/>
    <w:rsid w:val="0096520C"/>
    <w:rsid w:val="0097008F"/>
    <w:rsid w:val="00970569"/>
    <w:rsid w:val="00980991"/>
    <w:rsid w:val="009853D0"/>
    <w:rsid w:val="009E0D0F"/>
    <w:rsid w:val="009E705E"/>
    <w:rsid w:val="00A04780"/>
    <w:rsid w:val="00A207AA"/>
    <w:rsid w:val="00A24A74"/>
    <w:rsid w:val="00A42705"/>
    <w:rsid w:val="00A43975"/>
    <w:rsid w:val="00A44731"/>
    <w:rsid w:val="00A53300"/>
    <w:rsid w:val="00A6070A"/>
    <w:rsid w:val="00A66AA7"/>
    <w:rsid w:val="00A70C60"/>
    <w:rsid w:val="00A70F77"/>
    <w:rsid w:val="00A75DF7"/>
    <w:rsid w:val="00A76553"/>
    <w:rsid w:val="00A96738"/>
    <w:rsid w:val="00AA286D"/>
    <w:rsid w:val="00AB25FC"/>
    <w:rsid w:val="00B11FBE"/>
    <w:rsid w:val="00B316E6"/>
    <w:rsid w:val="00B71E60"/>
    <w:rsid w:val="00B72562"/>
    <w:rsid w:val="00B8644A"/>
    <w:rsid w:val="00BB65CA"/>
    <w:rsid w:val="00BC545E"/>
    <w:rsid w:val="00BE50E6"/>
    <w:rsid w:val="00C04D0D"/>
    <w:rsid w:val="00C176B0"/>
    <w:rsid w:val="00C243D9"/>
    <w:rsid w:val="00C3784F"/>
    <w:rsid w:val="00C66182"/>
    <w:rsid w:val="00C662D4"/>
    <w:rsid w:val="00C67644"/>
    <w:rsid w:val="00C733FA"/>
    <w:rsid w:val="00C765D2"/>
    <w:rsid w:val="00C80247"/>
    <w:rsid w:val="00C86B1C"/>
    <w:rsid w:val="00CB0E47"/>
    <w:rsid w:val="00CB7666"/>
    <w:rsid w:val="00CD305C"/>
    <w:rsid w:val="00CF0A10"/>
    <w:rsid w:val="00CF15F6"/>
    <w:rsid w:val="00CF641D"/>
    <w:rsid w:val="00CF7E99"/>
    <w:rsid w:val="00D04868"/>
    <w:rsid w:val="00D3322A"/>
    <w:rsid w:val="00D46F58"/>
    <w:rsid w:val="00D53A7C"/>
    <w:rsid w:val="00D57AB3"/>
    <w:rsid w:val="00D7186F"/>
    <w:rsid w:val="00DA427F"/>
    <w:rsid w:val="00DF0F1B"/>
    <w:rsid w:val="00DF2E87"/>
    <w:rsid w:val="00E05AAC"/>
    <w:rsid w:val="00E30A22"/>
    <w:rsid w:val="00E35E98"/>
    <w:rsid w:val="00E36912"/>
    <w:rsid w:val="00E459B3"/>
    <w:rsid w:val="00E522F7"/>
    <w:rsid w:val="00E56ACA"/>
    <w:rsid w:val="00E735A0"/>
    <w:rsid w:val="00E74D61"/>
    <w:rsid w:val="00E81C29"/>
    <w:rsid w:val="00EA2385"/>
    <w:rsid w:val="00EA27FD"/>
    <w:rsid w:val="00EE729A"/>
    <w:rsid w:val="00F07E55"/>
    <w:rsid w:val="00F17C4A"/>
    <w:rsid w:val="00F25BB3"/>
    <w:rsid w:val="00F308C0"/>
    <w:rsid w:val="00F4277C"/>
    <w:rsid w:val="00F433D3"/>
    <w:rsid w:val="00F461D0"/>
    <w:rsid w:val="00F622ED"/>
    <w:rsid w:val="00F72097"/>
    <w:rsid w:val="00F925CB"/>
    <w:rsid w:val="00F933B5"/>
    <w:rsid w:val="00F971BD"/>
    <w:rsid w:val="00FA6975"/>
    <w:rsid w:val="00FB6460"/>
    <w:rsid w:val="00FC3233"/>
    <w:rsid w:val="00FD4425"/>
    <w:rsid w:val="00FE0C0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983FCB"/>
  <w15:docId w15:val="{2173E31E-AAB7-46D1-83EF-9148F3647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331"/>
    <w:rPr>
      <w:rFonts w:ascii="Times New Roman" w:eastAsia="Times New Roman" w:hAnsi="Times New Roman" w:cs="Times New Roman"/>
      <w:lang w:val="pt-PT"/>
    </w:rPr>
  </w:style>
  <w:style w:type="paragraph" w:styleId="Ttulo1">
    <w:name w:val="heading 1"/>
    <w:basedOn w:val="Normal"/>
    <w:uiPriority w:val="9"/>
    <w:qFormat/>
    <w:pPr>
      <w:ind w:left="880"/>
      <w:outlineLvl w:val="0"/>
    </w:pPr>
    <w:rPr>
      <w:b/>
      <w:bCs/>
      <w:sz w:val="26"/>
      <w:szCs w:val="26"/>
    </w:rPr>
  </w:style>
  <w:style w:type="paragraph" w:styleId="Ttulo2">
    <w:name w:val="heading 2"/>
    <w:basedOn w:val="Normal"/>
    <w:link w:val="Ttulo2Char"/>
    <w:uiPriority w:val="9"/>
    <w:unhideWhenUsed/>
    <w:qFormat/>
    <w:pPr>
      <w:ind w:left="27"/>
      <w:jc w:val="both"/>
      <w:outlineLvl w:val="1"/>
    </w:pPr>
    <w:rPr>
      <w:b/>
      <w:bCs/>
      <w:sz w:val="24"/>
      <w:szCs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4"/>
      <w:szCs w:val="24"/>
    </w:rPr>
  </w:style>
  <w:style w:type="paragraph" w:styleId="PargrafodaLista">
    <w:name w:val="List Paragraph"/>
    <w:basedOn w:val="Normal"/>
    <w:uiPriority w:val="1"/>
    <w:qFormat/>
    <w:pPr>
      <w:ind w:left="748" w:hanging="360"/>
    </w:pPr>
  </w:style>
  <w:style w:type="paragraph" w:customStyle="1" w:styleId="TableParagraph">
    <w:name w:val="Table Paragraph"/>
    <w:basedOn w:val="Normal"/>
    <w:uiPriority w:val="1"/>
    <w:qFormat/>
    <w:pPr>
      <w:jc w:val="center"/>
    </w:pPr>
  </w:style>
  <w:style w:type="paragraph" w:styleId="NormalWeb">
    <w:name w:val="Normal (Web)"/>
    <w:basedOn w:val="Normal"/>
    <w:uiPriority w:val="99"/>
    <w:unhideWhenUsed/>
    <w:rsid w:val="00896529"/>
    <w:pPr>
      <w:widowControl/>
      <w:autoSpaceDE/>
      <w:autoSpaceDN/>
      <w:spacing w:before="100" w:beforeAutospacing="1" w:after="100" w:afterAutospacing="1"/>
    </w:pPr>
    <w:rPr>
      <w:sz w:val="24"/>
      <w:szCs w:val="24"/>
      <w:lang w:val="pt-BR" w:eastAsia="pt-BR"/>
    </w:rPr>
  </w:style>
  <w:style w:type="paragraph" w:styleId="Cabealho">
    <w:name w:val="header"/>
    <w:basedOn w:val="Normal"/>
    <w:link w:val="CabealhoChar"/>
    <w:uiPriority w:val="99"/>
    <w:unhideWhenUsed/>
    <w:rsid w:val="00132DD0"/>
    <w:pPr>
      <w:tabs>
        <w:tab w:val="center" w:pos="4252"/>
        <w:tab w:val="right" w:pos="8504"/>
      </w:tabs>
    </w:pPr>
  </w:style>
  <w:style w:type="character" w:customStyle="1" w:styleId="CabealhoChar">
    <w:name w:val="Cabeçalho Char"/>
    <w:basedOn w:val="Fontepargpadro"/>
    <w:link w:val="Cabealho"/>
    <w:uiPriority w:val="99"/>
    <w:rsid w:val="00132DD0"/>
    <w:rPr>
      <w:rFonts w:ascii="Times New Roman" w:eastAsia="Times New Roman" w:hAnsi="Times New Roman" w:cs="Times New Roman"/>
      <w:lang w:val="pt-PT"/>
    </w:rPr>
  </w:style>
  <w:style w:type="paragraph" w:styleId="Rodap">
    <w:name w:val="footer"/>
    <w:basedOn w:val="Normal"/>
    <w:link w:val="RodapChar"/>
    <w:uiPriority w:val="99"/>
    <w:unhideWhenUsed/>
    <w:rsid w:val="00132DD0"/>
    <w:pPr>
      <w:tabs>
        <w:tab w:val="center" w:pos="4252"/>
        <w:tab w:val="right" w:pos="8504"/>
      </w:tabs>
    </w:pPr>
  </w:style>
  <w:style w:type="character" w:customStyle="1" w:styleId="RodapChar">
    <w:name w:val="Rodapé Char"/>
    <w:basedOn w:val="Fontepargpadro"/>
    <w:link w:val="Rodap"/>
    <w:uiPriority w:val="99"/>
    <w:rsid w:val="00132DD0"/>
    <w:rPr>
      <w:rFonts w:ascii="Times New Roman" w:eastAsia="Times New Roman" w:hAnsi="Times New Roman" w:cs="Times New Roman"/>
      <w:lang w:val="pt-PT"/>
    </w:rPr>
  </w:style>
  <w:style w:type="character" w:customStyle="1" w:styleId="CorpodetextoChar">
    <w:name w:val="Corpo de texto Char"/>
    <w:basedOn w:val="Fontepargpadro"/>
    <w:link w:val="Corpodetexto"/>
    <w:uiPriority w:val="1"/>
    <w:rsid w:val="00116A62"/>
    <w:rPr>
      <w:rFonts w:ascii="Times New Roman" w:eastAsia="Times New Roman" w:hAnsi="Times New Roman" w:cs="Times New Roman"/>
      <w:sz w:val="24"/>
      <w:szCs w:val="24"/>
      <w:lang w:val="pt-PT"/>
    </w:rPr>
  </w:style>
  <w:style w:type="character" w:styleId="Forte">
    <w:name w:val="Strong"/>
    <w:basedOn w:val="Fontepargpadro"/>
    <w:uiPriority w:val="22"/>
    <w:qFormat/>
    <w:rsid w:val="00467FD7"/>
    <w:rPr>
      <w:b/>
      <w:bCs/>
    </w:rPr>
  </w:style>
  <w:style w:type="character" w:customStyle="1" w:styleId="Ttulo2Char">
    <w:name w:val="Título 2 Char"/>
    <w:basedOn w:val="Fontepargpadro"/>
    <w:link w:val="Ttulo2"/>
    <w:uiPriority w:val="9"/>
    <w:rsid w:val="008A451D"/>
    <w:rPr>
      <w:rFonts w:ascii="Times New Roman" w:eastAsia="Times New Roman" w:hAnsi="Times New Roman" w:cs="Times New Roman"/>
      <w:b/>
      <w:bCs/>
      <w:sz w:val="24"/>
      <w:szCs w:val="24"/>
      <w:lang w:val="pt-PT"/>
    </w:rPr>
  </w:style>
  <w:style w:type="character" w:styleId="Refdecomentrio">
    <w:name w:val="annotation reference"/>
    <w:basedOn w:val="Fontepargpadro"/>
    <w:uiPriority w:val="99"/>
    <w:semiHidden/>
    <w:unhideWhenUsed/>
    <w:rsid w:val="00CF641D"/>
    <w:rPr>
      <w:sz w:val="16"/>
      <w:szCs w:val="16"/>
    </w:rPr>
  </w:style>
  <w:style w:type="paragraph" w:styleId="Textodecomentrio">
    <w:name w:val="annotation text"/>
    <w:basedOn w:val="Normal"/>
    <w:link w:val="TextodecomentrioChar"/>
    <w:uiPriority w:val="99"/>
    <w:semiHidden/>
    <w:unhideWhenUsed/>
    <w:rsid w:val="00CF641D"/>
    <w:rPr>
      <w:sz w:val="20"/>
      <w:szCs w:val="20"/>
    </w:rPr>
  </w:style>
  <w:style w:type="character" w:customStyle="1" w:styleId="TextodecomentrioChar">
    <w:name w:val="Texto de comentário Char"/>
    <w:basedOn w:val="Fontepargpadro"/>
    <w:link w:val="Textodecomentrio"/>
    <w:uiPriority w:val="99"/>
    <w:semiHidden/>
    <w:rsid w:val="00CF641D"/>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CF641D"/>
    <w:rPr>
      <w:b/>
      <w:bCs/>
    </w:rPr>
  </w:style>
  <w:style w:type="character" w:customStyle="1" w:styleId="AssuntodocomentrioChar">
    <w:name w:val="Assunto do comentário Char"/>
    <w:basedOn w:val="TextodecomentrioChar"/>
    <w:link w:val="Assuntodocomentrio"/>
    <w:uiPriority w:val="99"/>
    <w:semiHidden/>
    <w:rsid w:val="00CF641D"/>
    <w:rPr>
      <w:rFonts w:ascii="Times New Roman" w:eastAsia="Times New Roman" w:hAnsi="Times New Roman" w:cs="Times New Roman"/>
      <w:b/>
      <w:bCs/>
      <w:sz w:val="20"/>
      <w:szCs w:val="20"/>
      <w:lang w:val="pt-PT"/>
    </w:rPr>
  </w:style>
  <w:style w:type="paragraph" w:customStyle="1" w:styleId="PADRAO">
    <w:name w:val="PADRAO"/>
    <w:basedOn w:val="Normal"/>
    <w:rsid w:val="00074540"/>
    <w:pPr>
      <w:suppressAutoHyphens/>
      <w:autoSpaceDE/>
      <w:autoSpaceDN/>
      <w:ind w:left="576" w:right="144" w:firstLine="576"/>
      <w:jc w:val="both"/>
    </w:pPr>
    <w:rPr>
      <w:color w:val="000000"/>
      <w:sz w:val="20"/>
      <w:szCs w:val="20"/>
      <w:lang w:val="pt-BR" w:eastAsia="ar-SA"/>
    </w:rPr>
  </w:style>
  <w:style w:type="paragraph" w:styleId="Partesuperior-zdoformulrio">
    <w:name w:val="HTML Top of Form"/>
    <w:basedOn w:val="Normal"/>
    <w:next w:val="Normal"/>
    <w:link w:val="Partesuperior-zdoformulrioChar"/>
    <w:hidden/>
    <w:uiPriority w:val="99"/>
    <w:semiHidden/>
    <w:unhideWhenUsed/>
    <w:rsid w:val="00480BC9"/>
    <w:pPr>
      <w:widowControl/>
      <w:pBdr>
        <w:bottom w:val="single" w:sz="6" w:space="1" w:color="auto"/>
      </w:pBdr>
      <w:autoSpaceDE/>
      <w:autoSpaceDN/>
      <w:jc w:val="center"/>
    </w:pPr>
    <w:rPr>
      <w:rFonts w:ascii="Arial" w:hAnsi="Arial" w:cs="Arial"/>
      <w:vanish/>
      <w:sz w:val="16"/>
      <w:szCs w:val="16"/>
      <w:lang w:val="pt-BR" w:eastAsia="pt-BR"/>
    </w:rPr>
  </w:style>
  <w:style w:type="character" w:customStyle="1" w:styleId="Partesuperior-zdoformulrioChar">
    <w:name w:val="Parte superior-z do formulário Char"/>
    <w:basedOn w:val="Fontepargpadro"/>
    <w:link w:val="Partesuperior-zdoformulrio"/>
    <w:uiPriority w:val="99"/>
    <w:semiHidden/>
    <w:rsid w:val="00480BC9"/>
    <w:rPr>
      <w:rFonts w:ascii="Arial" w:eastAsia="Times New Roman" w:hAnsi="Arial" w:cs="Arial"/>
      <w:vanish/>
      <w:sz w:val="16"/>
      <w:szCs w:val="16"/>
      <w:lang w:val="pt-BR" w:eastAsia="pt-BR"/>
    </w:rPr>
  </w:style>
  <w:style w:type="paragraph" w:customStyle="1" w:styleId="placeholder">
    <w:name w:val="placeholder"/>
    <w:basedOn w:val="Normal"/>
    <w:rsid w:val="00480BC9"/>
    <w:pPr>
      <w:widowControl/>
      <w:autoSpaceDE/>
      <w:autoSpaceDN/>
      <w:spacing w:before="100" w:beforeAutospacing="1" w:after="100" w:afterAutospacing="1"/>
    </w:pPr>
    <w:rPr>
      <w:sz w:val="24"/>
      <w:szCs w:val="24"/>
      <w:lang w:val="pt-BR" w:eastAsia="pt-BR"/>
    </w:rPr>
  </w:style>
  <w:style w:type="paragraph" w:styleId="Parteinferiordoformulrio">
    <w:name w:val="HTML Bottom of Form"/>
    <w:basedOn w:val="Normal"/>
    <w:next w:val="Normal"/>
    <w:link w:val="ParteinferiordoformulrioChar"/>
    <w:hidden/>
    <w:uiPriority w:val="99"/>
    <w:semiHidden/>
    <w:unhideWhenUsed/>
    <w:rsid w:val="00480BC9"/>
    <w:pPr>
      <w:widowControl/>
      <w:pBdr>
        <w:top w:val="single" w:sz="6" w:space="1" w:color="auto"/>
      </w:pBdr>
      <w:autoSpaceDE/>
      <w:autoSpaceDN/>
      <w:jc w:val="center"/>
    </w:pPr>
    <w:rPr>
      <w:rFonts w:ascii="Arial" w:hAnsi="Arial" w:cs="Arial"/>
      <w:vanish/>
      <w:sz w:val="16"/>
      <w:szCs w:val="16"/>
      <w:lang w:val="pt-BR" w:eastAsia="pt-BR"/>
    </w:rPr>
  </w:style>
  <w:style w:type="character" w:customStyle="1" w:styleId="ParteinferiordoformulrioChar">
    <w:name w:val="Parte inferior do formulário Char"/>
    <w:basedOn w:val="Fontepargpadro"/>
    <w:link w:val="Parteinferiordoformulrio"/>
    <w:uiPriority w:val="99"/>
    <w:semiHidden/>
    <w:rsid w:val="00480BC9"/>
    <w:rPr>
      <w:rFonts w:ascii="Arial" w:eastAsia="Times New Roman" w:hAnsi="Arial" w:cs="Arial"/>
      <w:vanish/>
      <w:sz w:val="16"/>
      <w:szCs w:val="16"/>
      <w:lang w:val="pt-BR" w:eastAsia="pt-BR"/>
    </w:rPr>
  </w:style>
  <w:style w:type="paragraph" w:customStyle="1" w:styleId="isselectedend">
    <w:name w:val="isselectedend"/>
    <w:basedOn w:val="Normal"/>
    <w:rsid w:val="00153386"/>
    <w:pPr>
      <w:widowControl/>
      <w:autoSpaceDE/>
      <w:autoSpaceDN/>
      <w:spacing w:before="100" w:beforeAutospacing="1" w:after="100" w:afterAutospacing="1"/>
    </w:pPr>
    <w:rPr>
      <w:sz w:val="24"/>
      <w:szCs w:val="24"/>
      <w:lang w:val="pt-BR" w:eastAsia="pt-BR"/>
    </w:rPr>
  </w:style>
  <w:style w:type="paragraph" w:customStyle="1" w:styleId="pdq2pgselectionanchorcontainer">
    <w:name w:val="pdq2pg_selectionanchorcontainer"/>
    <w:basedOn w:val="Normal"/>
    <w:rsid w:val="002C6A3C"/>
    <w:pPr>
      <w:widowControl/>
      <w:autoSpaceDE/>
      <w:autoSpaceDN/>
      <w:spacing w:before="100" w:beforeAutospacing="1" w:after="100" w:afterAutospacing="1"/>
    </w:pPr>
    <w:rPr>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5814">
      <w:bodyDiv w:val="1"/>
      <w:marLeft w:val="0"/>
      <w:marRight w:val="0"/>
      <w:marTop w:val="0"/>
      <w:marBottom w:val="0"/>
      <w:divBdr>
        <w:top w:val="none" w:sz="0" w:space="0" w:color="auto"/>
        <w:left w:val="none" w:sz="0" w:space="0" w:color="auto"/>
        <w:bottom w:val="none" w:sz="0" w:space="0" w:color="auto"/>
        <w:right w:val="none" w:sz="0" w:space="0" w:color="auto"/>
      </w:divBdr>
    </w:div>
    <w:div w:id="7030231">
      <w:bodyDiv w:val="1"/>
      <w:marLeft w:val="0"/>
      <w:marRight w:val="0"/>
      <w:marTop w:val="0"/>
      <w:marBottom w:val="0"/>
      <w:divBdr>
        <w:top w:val="none" w:sz="0" w:space="0" w:color="auto"/>
        <w:left w:val="none" w:sz="0" w:space="0" w:color="auto"/>
        <w:bottom w:val="none" w:sz="0" w:space="0" w:color="auto"/>
        <w:right w:val="none" w:sz="0" w:space="0" w:color="auto"/>
      </w:divBdr>
    </w:div>
    <w:div w:id="23992389">
      <w:bodyDiv w:val="1"/>
      <w:marLeft w:val="0"/>
      <w:marRight w:val="0"/>
      <w:marTop w:val="0"/>
      <w:marBottom w:val="0"/>
      <w:divBdr>
        <w:top w:val="none" w:sz="0" w:space="0" w:color="auto"/>
        <w:left w:val="none" w:sz="0" w:space="0" w:color="auto"/>
        <w:bottom w:val="none" w:sz="0" w:space="0" w:color="auto"/>
        <w:right w:val="none" w:sz="0" w:space="0" w:color="auto"/>
      </w:divBdr>
    </w:div>
    <w:div w:id="33123637">
      <w:bodyDiv w:val="1"/>
      <w:marLeft w:val="0"/>
      <w:marRight w:val="0"/>
      <w:marTop w:val="0"/>
      <w:marBottom w:val="0"/>
      <w:divBdr>
        <w:top w:val="none" w:sz="0" w:space="0" w:color="auto"/>
        <w:left w:val="none" w:sz="0" w:space="0" w:color="auto"/>
        <w:bottom w:val="none" w:sz="0" w:space="0" w:color="auto"/>
        <w:right w:val="none" w:sz="0" w:space="0" w:color="auto"/>
      </w:divBdr>
    </w:div>
    <w:div w:id="50278353">
      <w:bodyDiv w:val="1"/>
      <w:marLeft w:val="0"/>
      <w:marRight w:val="0"/>
      <w:marTop w:val="0"/>
      <w:marBottom w:val="0"/>
      <w:divBdr>
        <w:top w:val="none" w:sz="0" w:space="0" w:color="auto"/>
        <w:left w:val="none" w:sz="0" w:space="0" w:color="auto"/>
        <w:bottom w:val="none" w:sz="0" w:space="0" w:color="auto"/>
        <w:right w:val="none" w:sz="0" w:space="0" w:color="auto"/>
      </w:divBdr>
    </w:div>
    <w:div w:id="51120689">
      <w:bodyDiv w:val="1"/>
      <w:marLeft w:val="0"/>
      <w:marRight w:val="0"/>
      <w:marTop w:val="0"/>
      <w:marBottom w:val="0"/>
      <w:divBdr>
        <w:top w:val="none" w:sz="0" w:space="0" w:color="auto"/>
        <w:left w:val="none" w:sz="0" w:space="0" w:color="auto"/>
        <w:bottom w:val="none" w:sz="0" w:space="0" w:color="auto"/>
        <w:right w:val="none" w:sz="0" w:space="0" w:color="auto"/>
      </w:divBdr>
    </w:div>
    <w:div w:id="52773996">
      <w:bodyDiv w:val="1"/>
      <w:marLeft w:val="0"/>
      <w:marRight w:val="0"/>
      <w:marTop w:val="0"/>
      <w:marBottom w:val="0"/>
      <w:divBdr>
        <w:top w:val="none" w:sz="0" w:space="0" w:color="auto"/>
        <w:left w:val="none" w:sz="0" w:space="0" w:color="auto"/>
        <w:bottom w:val="none" w:sz="0" w:space="0" w:color="auto"/>
        <w:right w:val="none" w:sz="0" w:space="0" w:color="auto"/>
      </w:divBdr>
    </w:div>
    <w:div w:id="57869139">
      <w:bodyDiv w:val="1"/>
      <w:marLeft w:val="0"/>
      <w:marRight w:val="0"/>
      <w:marTop w:val="0"/>
      <w:marBottom w:val="0"/>
      <w:divBdr>
        <w:top w:val="none" w:sz="0" w:space="0" w:color="auto"/>
        <w:left w:val="none" w:sz="0" w:space="0" w:color="auto"/>
        <w:bottom w:val="none" w:sz="0" w:space="0" w:color="auto"/>
        <w:right w:val="none" w:sz="0" w:space="0" w:color="auto"/>
      </w:divBdr>
    </w:div>
    <w:div w:id="96143548">
      <w:bodyDiv w:val="1"/>
      <w:marLeft w:val="0"/>
      <w:marRight w:val="0"/>
      <w:marTop w:val="0"/>
      <w:marBottom w:val="0"/>
      <w:divBdr>
        <w:top w:val="none" w:sz="0" w:space="0" w:color="auto"/>
        <w:left w:val="none" w:sz="0" w:space="0" w:color="auto"/>
        <w:bottom w:val="none" w:sz="0" w:space="0" w:color="auto"/>
        <w:right w:val="none" w:sz="0" w:space="0" w:color="auto"/>
      </w:divBdr>
    </w:div>
    <w:div w:id="106659036">
      <w:bodyDiv w:val="1"/>
      <w:marLeft w:val="0"/>
      <w:marRight w:val="0"/>
      <w:marTop w:val="0"/>
      <w:marBottom w:val="0"/>
      <w:divBdr>
        <w:top w:val="none" w:sz="0" w:space="0" w:color="auto"/>
        <w:left w:val="none" w:sz="0" w:space="0" w:color="auto"/>
        <w:bottom w:val="none" w:sz="0" w:space="0" w:color="auto"/>
        <w:right w:val="none" w:sz="0" w:space="0" w:color="auto"/>
      </w:divBdr>
    </w:div>
    <w:div w:id="106703009">
      <w:bodyDiv w:val="1"/>
      <w:marLeft w:val="0"/>
      <w:marRight w:val="0"/>
      <w:marTop w:val="0"/>
      <w:marBottom w:val="0"/>
      <w:divBdr>
        <w:top w:val="none" w:sz="0" w:space="0" w:color="auto"/>
        <w:left w:val="none" w:sz="0" w:space="0" w:color="auto"/>
        <w:bottom w:val="none" w:sz="0" w:space="0" w:color="auto"/>
        <w:right w:val="none" w:sz="0" w:space="0" w:color="auto"/>
      </w:divBdr>
      <w:divsChild>
        <w:div w:id="217058111">
          <w:marLeft w:val="0"/>
          <w:marRight w:val="0"/>
          <w:marTop w:val="0"/>
          <w:marBottom w:val="0"/>
          <w:divBdr>
            <w:top w:val="none" w:sz="0" w:space="0" w:color="auto"/>
            <w:left w:val="none" w:sz="0" w:space="0" w:color="auto"/>
            <w:bottom w:val="none" w:sz="0" w:space="0" w:color="auto"/>
            <w:right w:val="none" w:sz="0" w:space="0" w:color="auto"/>
          </w:divBdr>
          <w:divsChild>
            <w:div w:id="2138797358">
              <w:marLeft w:val="0"/>
              <w:marRight w:val="0"/>
              <w:marTop w:val="0"/>
              <w:marBottom w:val="0"/>
              <w:divBdr>
                <w:top w:val="none" w:sz="0" w:space="0" w:color="auto"/>
                <w:left w:val="none" w:sz="0" w:space="0" w:color="auto"/>
                <w:bottom w:val="none" w:sz="0" w:space="0" w:color="auto"/>
                <w:right w:val="none" w:sz="0" w:space="0" w:color="auto"/>
              </w:divBdr>
              <w:divsChild>
                <w:div w:id="1083575483">
                  <w:marLeft w:val="0"/>
                  <w:marRight w:val="0"/>
                  <w:marTop w:val="0"/>
                  <w:marBottom w:val="0"/>
                  <w:divBdr>
                    <w:top w:val="none" w:sz="0" w:space="0" w:color="auto"/>
                    <w:left w:val="none" w:sz="0" w:space="0" w:color="auto"/>
                    <w:bottom w:val="none" w:sz="0" w:space="0" w:color="auto"/>
                    <w:right w:val="none" w:sz="0" w:space="0" w:color="auto"/>
                  </w:divBdr>
                  <w:divsChild>
                    <w:div w:id="1197542799">
                      <w:marLeft w:val="0"/>
                      <w:marRight w:val="0"/>
                      <w:marTop w:val="0"/>
                      <w:marBottom w:val="0"/>
                      <w:divBdr>
                        <w:top w:val="none" w:sz="0" w:space="0" w:color="auto"/>
                        <w:left w:val="none" w:sz="0" w:space="0" w:color="auto"/>
                        <w:bottom w:val="none" w:sz="0" w:space="0" w:color="auto"/>
                        <w:right w:val="none" w:sz="0" w:space="0" w:color="auto"/>
                      </w:divBdr>
                      <w:divsChild>
                        <w:div w:id="844049696">
                          <w:marLeft w:val="0"/>
                          <w:marRight w:val="0"/>
                          <w:marTop w:val="0"/>
                          <w:marBottom w:val="0"/>
                          <w:divBdr>
                            <w:top w:val="none" w:sz="0" w:space="0" w:color="auto"/>
                            <w:left w:val="none" w:sz="0" w:space="0" w:color="auto"/>
                            <w:bottom w:val="none" w:sz="0" w:space="0" w:color="auto"/>
                            <w:right w:val="none" w:sz="0" w:space="0" w:color="auto"/>
                          </w:divBdr>
                          <w:divsChild>
                            <w:div w:id="1166550884">
                              <w:marLeft w:val="0"/>
                              <w:marRight w:val="0"/>
                              <w:marTop w:val="0"/>
                              <w:marBottom w:val="0"/>
                              <w:divBdr>
                                <w:top w:val="none" w:sz="0" w:space="0" w:color="auto"/>
                                <w:left w:val="none" w:sz="0" w:space="0" w:color="auto"/>
                                <w:bottom w:val="none" w:sz="0" w:space="0" w:color="auto"/>
                                <w:right w:val="none" w:sz="0" w:space="0" w:color="auto"/>
                              </w:divBdr>
                              <w:divsChild>
                                <w:div w:id="109667957">
                                  <w:marLeft w:val="0"/>
                                  <w:marRight w:val="0"/>
                                  <w:marTop w:val="0"/>
                                  <w:marBottom w:val="0"/>
                                  <w:divBdr>
                                    <w:top w:val="none" w:sz="0" w:space="0" w:color="auto"/>
                                    <w:left w:val="none" w:sz="0" w:space="0" w:color="auto"/>
                                    <w:bottom w:val="none" w:sz="0" w:space="0" w:color="auto"/>
                                    <w:right w:val="none" w:sz="0" w:space="0" w:color="auto"/>
                                  </w:divBdr>
                                  <w:divsChild>
                                    <w:div w:id="509221837">
                                      <w:marLeft w:val="0"/>
                                      <w:marRight w:val="0"/>
                                      <w:marTop w:val="0"/>
                                      <w:marBottom w:val="0"/>
                                      <w:divBdr>
                                        <w:top w:val="none" w:sz="0" w:space="0" w:color="auto"/>
                                        <w:left w:val="none" w:sz="0" w:space="0" w:color="auto"/>
                                        <w:bottom w:val="none" w:sz="0" w:space="0" w:color="auto"/>
                                        <w:right w:val="none" w:sz="0" w:space="0" w:color="auto"/>
                                      </w:divBdr>
                                      <w:divsChild>
                                        <w:div w:id="242106460">
                                          <w:marLeft w:val="0"/>
                                          <w:marRight w:val="0"/>
                                          <w:marTop w:val="0"/>
                                          <w:marBottom w:val="0"/>
                                          <w:divBdr>
                                            <w:top w:val="none" w:sz="0" w:space="0" w:color="auto"/>
                                            <w:left w:val="none" w:sz="0" w:space="0" w:color="auto"/>
                                            <w:bottom w:val="none" w:sz="0" w:space="0" w:color="auto"/>
                                            <w:right w:val="none" w:sz="0" w:space="0" w:color="auto"/>
                                          </w:divBdr>
                                          <w:divsChild>
                                            <w:div w:id="935093342">
                                              <w:marLeft w:val="0"/>
                                              <w:marRight w:val="0"/>
                                              <w:marTop w:val="0"/>
                                              <w:marBottom w:val="0"/>
                                              <w:divBdr>
                                                <w:top w:val="none" w:sz="0" w:space="0" w:color="auto"/>
                                                <w:left w:val="none" w:sz="0" w:space="0" w:color="auto"/>
                                                <w:bottom w:val="none" w:sz="0" w:space="0" w:color="auto"/>
                                                <w:right w:val="none" w:sz="0" w:space="0" w:color="auto"/>
                                              </w:divBdr>
                                              <w:divsChild>
                                                <w:div w:id="1721125628">
                                                  <w:marLeft w:val="0"/>
                                                  <w:marRight w:val="0"/>
                                                  <w:marTop w:val="0"/>
                                                  <w:marBottom w:val="0"/>
                                                  <w:divBdr>
                                                    <w:top w:val="none" w:sz="0" w:space="0" w:color="auto"/>
                                                    <w:left w:val="none" w:sz="0" w:space="0" w:color="auto"/>
                                                    <w:bottom w:val="none" w:sz="0" w:space="0" w:color="auto"/>
                                                    <w:right w:val="none" w:sz="0" w:space="0" w:color="auto"/>
                                                  </w:divBdr>
                                                  <w:divsChild>
                                                    <w:div w:id="1458910047">
                                                      <w:marLeft w:val="0"/>
                                                      <w:marRight w:val="0"/>
                                                      <w:marTop w:val="0"/>
                                                      <w:marBottom w:val="0"/>
                                                      <w:divBdr>
                                                        <w:top w:val="none" w:sz="0" w:space="0" w:color="auto"/>
                                                        <w:left w:val="none" w:sz="0" w:space="0" w:color="auto"/>
                                                        <w:bottom w:val="none" w:sz="0" w:space="0" w:color="auto"/>
                                                        <w:right w:val="none" w:sz="0" w:space="0" w:color="auto"/>
                                                      </w:divBdr>
                                                      <w:divsChild>
                                                        <w:div w:id="23366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9303950">
          <w:marLeft w:val="0"/>
          <w:marRight w:val="0"/>
          <w:marTop w:val="0"/>
          <w:marBottom w:val="0"/>
          <w:divBdr>
            <w:top w:val="none" w:sz="0" w:space="0" w:color="auto"/>
            <w:left w:val="none" w:sz="0" w:space="0" w:color="auto"/>
            <w:bottom w:val="none" w:sz="0" w:space="0" w:color="auto"/>
            <w:right w:val="none" w:sz="0" w:space="0" w:color="auto"/>
          </w:divBdr>
          <w:divsChild>
            <w:div w:id="1443380337">
              <w:marLeft w:val="0"/>
              <w:marRight w:val="0"/>
              <w:marTop w:val="0"/>
              <w:marBottom w:val="0"/>
              <w:divBdr>
                <w:top w:val="none" w:sz="0" w:space="0" w:color="auto"/>
                <w:left w:val="none" w:sz="0" w:space="0" w:color="auto"/>
                <w:bottom w:val="none" w:sz="0" w:space="0" w:color="auto"/>
                <w:right w:val="none" w:sz="0" w:space="0" w:color="auto"/>
              </w:divBdr>
              <w:divsChild>
                <w:div w:id="50621426">
                  <w:marLeft w:val="0"/>
                  <w:marRight w:val="0"/>
                  <w:marTop w:val="0"/>
                  <w:marBottom w:val="0"/>
                  <w:divBdr>
                    <w:top w:val="none" w:sz="0" w:space="0" w:color="auto"/>
                    <w:left w:val="none" w:sz="0" w:space="0" w:color="auto"/>
                    <w:bottom w:val="none" w:sz="0" w:space="0" w:color="auto"/>
                    <w:right w:val="none" w:sz="0" w:space="0" w:color="auto"/>
                  </w:divBdr>
                  <w:divsChild>
                    <w:div w:id="2102944048">
                      <w:marLeft w:val="0"/>
                      <w:marRight w:val="0"/>
                      <w:marTop w:val="0"/>
                      <w:marBottom w:val="0"/>
                      <w:divBdr>
                        <w:top w:val="none" w:sz="0" w:space="0" w:color="auto"/>
                        <w:left w:val="none" w:sz="0" w:space="0" w:color="auto"/>
                        <w:bottom w:val="none" w:sz="0" w:space="0" w:color="auto"/>
                        <w:right w:val="none" w:sz="0" w:space="0" w:color="auto"/>
                      </w:divBdr>
                      <w:divsChild>
                        <w:div w:id="2094156081">
                          <w:marLeft w:val="0"/>
                          <w:marRight w:val="0"/>
                          <w:marTop w:val="0"/>
                          <w:marBottom w:val="0"/>
                          <w:divBdr>
                            <w:top w:val="none" w:sz="0" w:space="0" w:color="auto"/>
                            <w:left w:val="none" w:sz="0" w:space="0" w:color="auto"/>
                            <w:bottom w:val="none" w:sz="0" w:space="0" w:color="auto"/>
                            <w:right w:val="none" w:sz="0" w:space="0" w:color="auto"/>
                          </w:divBdr>
                          <w:divsChild>
                            <w:div w:id="743991640">
                              <w:marLeft w:val="0"/>
                              <w:marRight w:val="0"/>
                              <w:marTop w:val="0"/>
                              <w:marBottom w:val="0"/>
                              <w:divBdr>
                                <w:top w:val="none" w:sz="0" w:space="0" w:color="auto"/>
                                <w:left w:val="none" w:sz="0" w:space="0" w:color="auto"/>
                                <w:bottom w:val="none" w:sz="0" w:space="0" w:color="auto"/>
                                <w:right w:val="none" w:sz="0" w:space="0" w:color="auto"/>
                              </w:divBdr>
                              <w:divsChild>
                                <w:div w:id="1507207155">
                                  <w:marLeft w:val="0"/>
                                  <w:marRight w:val="0"/>
                                  <w:marTop w:val="0"/>
                                  <w:marBottom w:val="0"/>
                                  <w:divBdr>
                                    <w:top w:val="none" w:sz="0" w:space="0" w:color="auto"/>
                                    <w:left w:val="none" w:sz="0" w:space="0" w:color="auto"/>
                                    <w:bottom w:val="none" w:sz="0" w:space="0" w:color="auto"/>
                                    <w:right w:val="none" w:sz="0" w:space="0" w:color="auto"/>
                                  </w:divBdr>
                                  <w:divsChild>
                                    <w:div w:id="1865435107">
                                      <w:marLeft w:val="0"/>
                                      <w:marRight w:val="0"/>
                                      <w:marTop w:val="0"/>
                                      <w:marBottom w:val="0"/>
                                      <w:divBdr>
                                        <w:top w:val="none" w:sz="0" w:space="0" w:color="auto"/>
                                        <w:left w:val="none" w:sz="0" w:space="0" w:color="auto"/>
                                        <w:bottom w:val="none" w:sz="0" w:space="0" w:color="auto"/>
                                        <w:right w:val="none" w:sz="0" w:space="0" w:color="auto"/>
                                      </w:divBdr>
                                      <w:divsChild>
                                        <w:div w:id="628046488">
                                          <w:marLeft w:val="0"/>
                                          <w:marRight w:val="0"/>
                                          <w:marTop w:val="0"/>
                                          <w:marBottom w:val="0"/>
                                          <w:divBdr>
                                            <w:top w:val="none" w:sz="0" w:space="0" w:color="auto"/>
                                            <w:left w:val="none" w:sz="0" w:space="0" w:color="auto"/>
                                            <w:bottom w:val="none" w:sz="0" w:space="0" w:color="auto"/>
                                            <w:right w:val="none" w:sz="0" w:space="0" w:color="auto"/>
                                          </w:divBdr>
                                          <w:divsChild>
                                            <w:div w:id="213432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287255">
      <w:bodyDiv w:val="1"/>
      <w:marLeft w:val="0"/>
      <w:marRight w:val="0"/>
      <w:marTop w:val="0"/>
      <w:marBottom w:val="0"/>
      <w:divBdr>
        <w:top w:val="none" w:sz="0" w:space="0" w:color="auto"/>
        <w:left w:val="none" w:sz="0" w:space="0" w:color="auto"/>
        <w:bottom w:val="none" w:sz="0" w:space="0" w:color="auto"/>
        <w:right w:val="none" w:sz="0" w:space="0" w:color="auto"/>
      </w:divBdr>
    </w:div>
    <w:div w:id="116148920">
      <w:bodyDiv w:val="1"/>
      <w:marLeft w:val="0"/>
      <w:marRight w:val="0"/>
      <w:marTop w:val="0"/>
      <w:marBottom w:val="0"/>
      <w:divBdr>
        <w:top w:val="none" w:sz="0" w:space="0" w:color="auto"/>
        <w:left w:val="none" w:sz="0" w:space="0" w:color="auto"/>
        <w:bottom w:val="none" w:sz="0" w:space="0" w:color="auto"/>
        <w:right w:val="none" w:sz="0" w:space="0" w:color="auto"/>
      </w:divBdr>
    </w:div>
    <w:div w:id="143621324">
      <w:bodyDiv w:val="1"/>
      <w:marLeft w:val="0"/>
      <w:marRight w:val="0"/>
      <w:marTop w:val="0"/>
      <w:marBottom w:val="0"/>
      <w:divBdr>
        <w:top w:val="none" w:sz="0" w:space="0" w:color="auto"/>
        <w:left w:val="none" w:sz="0" w:space="0" w:color="auto"/>
        <w:bottom w:val="none" w:sz="0" w:space="0" w:color="auto"/>
        <w:right w:val="none" w:sz="0" w:space="0" w:color="auto"/>
      </w:divBdr>
    </w:div>
    <w:div w:id="167792121">
      <w:bodyDiv w:val="1"/>
      <w:marLeft w:val="0"/>
      <w:marRight w:val="0"/>
      <w:marTop w:val="0"/>
      <w:marBottom w:val="0"/>
      <w:divBdr>
        <w:top w:val="none" w:sz="0" w:space="0" w:color="auto"/>
        <w:left w:val="none" w:sz="0" w:space="0" w:color="auto"/>
        <w:bottom w:val="none" w:sz="0" w:space="0" w:color="auto"/>
        <w:right w:val="none" w:sz="0" w:space="0" w:color="auto"/>
      </w:divBdr>
    </w:div>
    <w:div w:id="176967865">
      <w:bodyDiv w:val="1"/>
      <w:marLeft w:val="0"/>
      <w:marRight w:val="0"/>
      <w:marTop w:val="0"/>
      <w:marBottom w:val="0"/>
      <w:divBdr>
        <w:top w:val="none" w:sz="0" w:space="0" w:color="auto"/>
        <w:left w:val="none" w:sz="0" w:space="0" w:color="auto"/>
        <w:bottom w:val="none" w:sz="0" w:space="0" w:color="auto"/>
        <w:right w:val="none" w:sz="0" w:space="0" w:color="auto"/>
      </w:divBdr>
    </w:div>
    <w:div w:id="179707597">
      <w:bodyDiv w:val="1"/>
      <w:marLeft w:val="0"/>
      <w:marRight w:val="0"/>
      <w:marTop w:val="0"/>
      <w:marBottom w:val="0"/>
      <w:divBdr>
        <w:top w:val="none" w:sz="0" w:space="0" w:color="auto"/>
        <w:left w:val="none" w:sz="0" w:space="0" w:color="auto"/>
        <w:bottom w:val="none" w:sz="0" w:space="0" w:color="auto"/>
        <w:right w:val="none" w:sz="0" w:space="0" w:color="auto"/>
      </w:divBdr>
    </w:div>
    <w:div w:id="196505138">
      <w:bodyDiv w:val="1"/>
      <w:marLeft w:val="0"/>
      <w:marRight w:val="0"/>
      <w:marTop w:val="0"/>
      <w:marBottom w:val="0"/>
      <w:divBdr>
        <w:top w:val="none" w:sz="0" w:space="0" w:color="auto"/>
        <w:left w:val="none" w:sz="0" w:space="0" w:color="auto"/>
        <w:bottom w:val="none" w:sz="0" w:space="0" w:color="auto"/>
        <w:right w:val="none" w:sz="0" w:space="0" w:color="auto"/>
      </w:divBdr>
    </w:div>
    <w:div w:id="199056188">
      <w:bodyDiv w:val="1"/>
      <w:marLeft w:val="0"/>
      <w:marRight w:val="0"/>
      <w:marTop w:val="0"/>
      <w:marBottom w:val="0"/>
      <w:divBdr>
        <w:top w:val="none" w:sz="0" w:space="0" w:color="auto"/>
        <w:left w:val="none" w:sz="0" w:space="0" w:color="auto"/>
        <w:bottom w:val="none" w:sz="0" w:space="0" w:color="auto"/>
        <w:right w:val="none" w:sz="0" w:space="0" w:color="auto"/>
      </w:divBdr>
    </w:div>
    <w:div w:id="199711512">
      <w:bodyDiv w:val="1"/>
      <w:marLeft w:val="0"/>
      <w:marRight w:val="0"/>
      <w:marTop w:val="0"/>
      <w:marBottom w:val="0"/>
      <w:divBdr>
        <w:top w:val="none" w:sz="0" w:space="0" w:color="auto"/>
        <w:left w:val="none" w:sz="0" w:space="0" w:color="auto"/>
        <w:bottom w:val="none" w:sz="0" w:space="0" w:color="auto"/>
        <w:right w:val="none" w:sz="0" w:space="0" w:color="auto"/>
      </w:divBdr>
    </w:div>
    <w:div w:id="202065321">
      <w:bodyDiv w:val="1"/>
      <w:marLeft w:val="0"/>
      <w:marRight w:val="0"/>
      <w:marTop w:val="0"/>
      <w:marBottom w:val="0"/>
      <w:divBdr>
        <w:top w:val="none" w:sz="0" w:space="0" w:color="auto"/>
        <w:left w:val="none" w:sz="0" w:space="0" w:color="auto"/>
        <w:bottom w:val="none" w:sz="0" w:space="0" w:color="auto"/>
        <w:right w:val="none" w:sz="0" w:space="0" w:color="auto"/>
      </w:divBdr>
    </w:div>
    <w:div w:id="223225535">
      <w:bodyDiv w:val="1"/>
      <w:marLeft w:val="0"/>
      <w:marRight w:val="0"/>
      <w:marTop w:val="0"/>
      <w:marBottom w:val="0"/>
      <w:divBdr>
        <w:top w:val="none" w:sz="0" w:space="0" w:color="auto"/>
        <w:left w:val="none" w:sz="0" w:space="0" w:color="auto"/>
        <w:bottom w:val="none" w:sz="0" w:space="0" w:color="auto"/>
        <w:right w:val="none" w:sz="0" w:space="0" w:color="auto"/>
      </w:divBdr>
    </w:div>
    <w:div w:id="233048684">
      <w:bodyDiv w:val="1"/>
      <w:marLeft w:val="0"/>
      <w:marRight w:val="0"/>
      <w:marTop w:val="0"/>
      <w:marBottom w:val="0"/>
      <w:divBdr>
        <w:top w:val="none" w:sz="0" w:space="0" w:color="auto"/>
        <w:left w:val="none" w:sz="0" w:space="0" w:color="auto"/>
        <w:bottom w:val="none" w:sz="0" w:space="0" w:color="auto"/>
        <w:right w:val="none" w:sz="0" w:space="0" w:color="auto"/>
      </w:divBdr>
    </w:div>
    <w:div w:id="235365451">
      <w:bodyDiv w:val="1"/>
      <w:marLeft w:val="0"/>
      <w:marRight w:val="0"/>
      <w:marTop w:val="0"/>
      <w:marBottom w:val="0"/>
      <w:divBdr>
        <w:top w:val="none" w:sz="0" w:space="0" w:color="auto"/>
        <w:left w:val="none" w:sz="0" w:space="0" w:color="auto"/>
        <w:bottom w:val="none" w:sz="0" w:space="0" w:color="auto"/>
        <w:right w:val="none" w:sz="0" w:space="0" w:color="auto"/>
      </w:divBdr>
    </w:div>
    <w:div w:id="249967672">
      <w:bodyDiv w:val="1"/>
      <w:marLeft w:val="0"/>
      <w:marRight w:val="0"/>
      <w:marTop w:val="0"/>
      <w:marBottom w:val="0"/>
      <w:divBdr>
        <w:top w:val="none" w:sz="0" w:space="0" w:color="auto"/>
        <w:left w:val="none" w:sz="0" w:space="0" w:color="auto"/>
        <w:bottom w:val="none" w:sz="0" w:space="0" w:color="auto"/>
        <w:right w:val="none" w:sz="0" w:space="0" w:color="auto"/>
      </w:divBdr>
    </w:div>
    <w:div w:id="250621207">
      <w:bodyDiv w:val="1"/>
      <w:marLeft w:val="0"/>
      <w:marRight w:val="0"/>
      <w:marTop w:val="0"/>
      <w:marBottom w:val="0"/>
      <w:divBdr>
        <w:top w:val="none" w:sz="0" w:space="0" w:color="auto"/>
        <w:left w:val="none" w:sz="0" w:space="0" w:color="auto"/>
        <w:bottom w:val="none" w:sz="0" w:space="0" w:color="auto"/>
        <w:right w:val="none" w:sz="0" w:space="0" w:color="auto"/>
      </w:divBdr>
    </w:div>
    <w:div w:id="250702263">
      <w:bodyDiv w:val="1"/>
      <w:marLeft w:val="0"/>
      <w:marRight w:val="0"/>
      <w:marTop w:val="0"/>
      <w:marBottom w:val="0"/>
      <w:divBdr>
        <w:top w:val="none" w:sz="0" w:space="0" w:color="auto"/>
        <w:left w:val="none" w:sz="0" w:space="0" w:color="auto"/>
        <w:bottom w:val="none" w:sz="0" w:space="0" w:color="auto"/>
        <w:right w:val="none" w:sz="0" w:space="0" w:color="auto"/>
      </w:divBdr>
    </w:div>
    <w:div w:id="257446249">
      <w:bodyDiv w:val="1"/>
      <w:marLeft w:val="0"/>
      <w:marRight w:val="0"/>
      <w:marTop w:val="0"/>
      <w:marBottom w:val="0"/>
      <w:divBdr>
        <w:top w:val="none" w:sz="0" w:space="0" w:color="auto"/>
        <w:left w:val="none" w:sz="0" w:space="0" w:color="auto"/>
        <w:bottom w:val="none" w:sz="0" w:space="0" w:color="auto"/>
        <w:right w:val="none" w:sz="0" w:space="0" w:color="auto"/>
      </w:divBdr>
    </w:div>
    <w:div w:id="257523540">
      <w:bodyDiv w:val="1"/>
      <w:marLeft w:val="0"/>
      <w:marRight w:val="0"/>
      <w:marTop w:val="0"/>
      <w:marBottom w:val="0"/>
      <w:divBdr>
        <w:top w:val="none" w:sz="0" w:space="0" w:color="auto"/>
        <w:left w:val="none" w:sz="0" w:space="0" w:color="auto"/>
        <w:bottom w:val="none" w:sz="0" w:space="0" w:color="auto"/>
        <w:right w:val="none" w:sz="0" w:space="0" w:color="auto"/>
      </w:divBdr>
    </w:div>
    <w:div w:id="260457976">
      <w:bodyDiv w:val="1"/>
      <w:marLeft w:val="0"/>
      <w:marRight w:val="0"/>
      <w:marTop w:val="0"/>
      <w:marBottom w:val="0"/>
      <w:divBdr>
        <w:top w:val="none" w:sz="0" w:space="0" w:color="auto"/>
        <w:left w:val="none" w:sz="0" w:space="0" w:color="auto"/>
        <w:bottom w:val="none" w:sz="0" w:space="0" w:color="auto"/>
        <w:right w:val="none" w:sz="0" w:space="0" w:color="auto"/>
      </w:divBdr>
    </w:div>
    <w:div w:id="270360371">
      <w:bodyDiv w:val="1"/>
      <w:marLeft w:val="0"/>
      <w:marRight w:val="0"/>
      <w:marTop w:val="0"/>
      <w:marBottom w:val="0"/>
      <w:divBdr>
        <w:top w:val="none" w:sz="0" w:space="0" w:color="auto"/>
        <w:left w:val="none" w:sz="0" w:space="0" w:color="auto"/>
        <w:bottom w:val="none" w:sz="0" w:space="0" w:color="auto"/>
        <w:right w:val="none" w:sz="0" w:space="0" w:color="auto"/>
      </w:divBdr>
    </w:div>
    <w:div w:id="272052652">
      <w:bodyDiv w:val="1"/>
      <w:marLeft w:val="0"/>
      <w:marRight w:val="0"/>
      <w:marTop w:val="0"/>
      <w:marBottom w:val="0"/>
      <w:divBdr>
        <w:top w:val="none" w:sz="0" w:space="0" w:color="auto"/>
        <w:left w:val="none" w:sz="0" w:space="0" w:color="auto"/>
        <w:bottom w:val="none" w:sz="0" w:space="0" w:color="auto"/>
        <w:right w:val="none" w:sz="0" w:space="0" w:color="auto"/>
      </w:divBdr>
    </w:div>
    <w:div w:id="279532542">
      <w:bodyDiv w:val="1"/>
      <w:marLeft w:val="0"/>
      <w:marRight w:val="0"/>
      <w:marTop w:val="0"/>
      <w:marBottom w:val="0"/>
      <w:divBdr>
        <w:top w:val="none" w:sz="0" w:space="0" w:color="auto"/>
        <w:left w:val="none" w:sz="0" w:space="0" w:color="auto"/>
        <w:bottom w:val="none" w:sz="0" w:space="0" w:color="auto"/>
        <w:right w:val="none" w:sz="0" w:space="0" w:color="auto"/>
      </w:divBdr>
    </w:div>
    <w:div w:id="293488397">
      <w:bodyDiv w:val="1"/>
      <w:marLeft w:val="0"/>
      <w:marRight w:val="0"/>
      <w:marTop w:val="0"/>
      <w:marBottom w:val="0"/>
      <w:divBdr>
        <w:top w:val="none" w:sz="0" w:space="0" w:color="auto"/>
        <w:left w:val="none" w:sz="0" w:space="0" w:color="auto"/>
        <w:bottom w:val="none" w:sz="0" w:space="0" w:color="auto"/>
        <w:right w:val="none" w:sz="0" w:space="0" w:color="auto"/>
      </w:divBdr>
    </w:div>
    <w:div w:id="294026567">
      <w:bodyDiv w:val="1"/>
      <w:marLeft w:val="0"/>
      <w:marRight w:val="0"/>
      <w:marTop w:val="0"/>
      <w:marBottom w:val="0"/>
      <w:divBdr>
        <w:top w:val="none" w:sz="0" w:space="0" w:color="auto"/>
        <w:left w:val="none" w:sz="0" w:space="0" w:color="auto"/>
        <w:bottom w:val="none" w:sz="0" w:space="0" w:color="auto"/>
        <w:right w:val="none" w:sz="0" w:space="0" w:color="auto"/>
      </w:divBdr>
    </w:div>
    <w:div w:id="305015304">
      <w:bodyDiv w:val="1"/>
      <w:marLeft w:val="0"/>
      <w:marRight w:val="0"/>
      <w:marTop w:val="0"/>
      <w:marBottom w:val="0"/>
      <w:divBdr>
        <w:top w:val="none" w:sz="0" w:space="0" w:color="auto"/>
        <w:left w:val="none" w:sz="0" w:space="0" w:color="auto"/>
        <w:bottom w:val="none" w:sz="0" w:space="0" w:color="auto"/>
        <w:right w:val="none" w:sz="0" w:space="0" w:color="auto"/>
      </w:divBdr>
    </w:div>
    <w:div w:id="306516508">
      <w:bodyDiv w:val="1"/>
      <w:marLeft w:val="0"/>
      <w:marRight w:val="0"/>
      <w:marTop w:val="0"/>
      <w:marBottom w:val="0"/>
      <w:divBdr>
        <w:top w:val="none" w:sz="0" w:space="0" w:color="auto"/>
        <w:left w:val="none" w:sz="0" w:space="0" w:color="auto"/>
        <w:bottom w:val="none" w:sz="0" w:space="0" w:color="auto"/>
        <w:right w:val="none" w:sz="0" w:space="0" w:color="auto"/>
      </w:divBdr>
    </w:div>
    <w:div w:id="316229214">
      <w:bodyDiv w:val="1"/>
      <w:marLeft w:val="0"/>
      <w:marRight w:val="0"/>
      <w:marTop w:val="0"/>
      <w:marBottom w:val="0"/>
      <w:divBdr>
        <w:top w:val="none" w:sz="0" w:space="0" w:color="auto"/>
        <w:left w:val="none" w:sz="0" w:space="0" w:color="auto"/>
        <w:bottom w:val="none" w:sz="0" w:space="0" w:color="auto"/>
        <w:right w:val="none" w:sz="0" w:space="0" w:color="auto"/>
      </w:divBdr>
    </w:div>
    <w:div w:id="316957393">
      <w:bodyDiv w:val="1"/>
      <w:marLeft w:val="0"/>
      <w:marRight w:val="0"/>
      <w:marTop w:val="0"/>
      <w:marBottom w:val="0"/>
      <w:divBdr>
        <w:top w:val="none" w:sz="0" w:space="0" w:color="auto"/>
        <w:left w:val="none" w:sz="0" w:space="0" w:color="auto"/>
        <w:bottom w:val="none" w:sz="0" w:space="0" w:color="auto"/>
        <w:right w:val="none" w:sz="0" w:space="0" w:color="auto"/>
      </w:divBdr>
    </w:div>
    <w:div w:id="317270084">
      <w:bodyDiv w:val="1"/>
      <w:marLeft w:val="0"/>
      <w:marRight w:val="0"/>
      <w:marTop w:val="0"/>
      <w:marBottom w:val="0"/>
      <w:divBdr>
        <w:top w:val="none" w:sz="0" w:space="0" w:color="auto"/>
        <w:left w:val="none" w:sz="0" w:space="0" w:color="auto"/>
        <w:bottom w:val="none" w:sz="0" w:space="0" w:color="auto"/>
        <w:right w:val="none" w:sz="0" w:space="0" w:color="auto"/>
      </w:divBdr>
    </w:div>
    <w:div w:id="329212121">
      <w:bodyDiv w:val="1"/>
      <w:marLeft w:val="0"/>
      <w:marRight w:val="0"/>
      <w:marTop w:val="0"/>
      <w:marBottom w:val="0"/>
      <w:divBdr>
        <w:top w:val="none" w:sz="0" w:space="0" w:color="auto"/>
        <w:left w:val="none" w:sz="0" w:space="0" w:color="auto"/>
        <w:bottom w:val="none" w:sz="0" w:space="0" w:color="auto"/>
        <w:right w:val="none" w:sz="0" w:space="0" w:color="auto"/>
      </w:divBdr>
    </w:div>
    <w:div w:id="332534488">
      <w:bodyDiv w:val="1"/>
      <w:marLeft w:val="0"/>
      <w:marRight w:val="0"/>
      <w:marTop w:val="0"/>
      <w:marBottom w:val="0"/>
      <w:divBdr>
        <w:top w:val="none" w:sz="0" w:space="0" w:color="auto"/>
        <w:left w:val="none" w:sz="0" w:space="0" w:color="auto"/>
        <w:bottom w:val="none" w:sz="0" w:space="0" w:color="auto"/>
        <w:right w:val="none" w:sz="0" w:space="0" w:color="auto"/>
      </w:divBdr>
    </w:div>
    <w:div w:id="339740152">
      <w:bodyDiv w:val="1"/>
      <w:marLeft w:val="0"/>
      <w:marRight w:val="0"/>
      <w:marTop w:val="0"/>
      <w:marBottom w:val="0"/>
      <w:divBdr>
        <w:top w:val="none" w:sz="0" w:space="0" w:color="auto"/>
        <w:left w:val="none" w:sz="0" w:space="0" w:color="auto"/>
        <w:bottom w:val="none" w:sz="0" w:space="0" w:color="auto"/>
        <w:right w:val="none" w:sz="0" w:space="0" w:color="auto"/>
      </w:divBdr>
    </w:div>
    <w:div w:id="352847055">
      <w:bodyDiv w:val="1"/>
      <w:marLeft w:val="0"/>
      <w:marRight w:val="0"/>
      <w:marTop w:val="0"/>
      <w:marBottom w:val="0"/>
      <w:divBdr>
        <w:top w:val="none" w:sz="0" w:space="0" w:color="auto"/>
        <w:left w:val="none" w:sz="0" w:space="0" w:color="auto"/>
        <w:bottom w:val="none" w:sz="0" w:space="0" w:color="auto"/>
        <w:right w:val="none" w:sz="0" w:space="0" w:color="auto"/>
      </w:divBdr>
    </w:div>
    <w:div w:id="355891230">
      <w:bodyDiv w:val="1"/>
      <w:marLeft w:val="0"/>
      <w:marRight w:val="0"/>
      <w:marTop w:val="0"/>
      <w:marBottom w:val="0"/>
      <w:divBdr>
        <w:top w:val="none" w:sz="0" w:space="0" w:color="auto"/>
        <w:left w:val="none" w:sz="0" w:space="0" w:color="auto"/>
        <w:bottom w:val="none" w:sz="0" w:space="0" w:color="auto"/>
        <w:right w:val="none" w:sz="0" w:space="0" w:color="auto"/>
      </w:divBdr>
    </w:div>
    <w:div w:id="362557121">
      <w:bodyDiv w:val="1"/>
      <w:marLeft w:val="0"/>
      <w:marRight w:val="0"/>
      <w:marTop w:val="0"/>
      <w:marBottom w:val="0"/>
      <w:divBdr>
        <w:top w:val="none" w:sz="0" w:space="0" w:color="auto"/>
        <w:left w:val="none" w:sz="0" w:space="0" w:color="auto"/>
        <w:bottom w:val="none" w:sz="0" w:space="0" w:color="auto"/>
        <w:right w:val="none" w:sz="0" w:space="0" w:color="auto"/>
      </w:divBdr>
    </w:div>
    <w:div w:id="391344654">
      <w:bodyDiv w:val="1"/>
      <w:marLeft w:val="0"/>
      <w:marRight w:val="0"/>
      <w:marTop w:val="0"/>
      <w:marBottom w:val="0"/>
      <w:divBdr>
        <w:top w:val="none" w:sz="0" w:space="0" w:color="auto"/>
        <w:left w:val="none" w:sz="0" w:space="0" w:color="auto"/>
        <w:bottom w:val="none" w:sz="0" w:space="0" w:color="auto"/>
        <w:right w:val="none" w:sz="0" w:space="0" w:color="auto"/>
      </w:divBdr>
    </w:div>
    <w:div w:id="393894035">
      <w:bodyDiv w:val="1"/>
      <w:marLeft w:val="0"/>
      <w:marRight w:val="0"/>
      <w:marTop w:val="0"/>
      <w:marBottom w:val="0"/>
      <w:divBdr>
        <w:top w:val="none" w:sz="0" w:space="0" w:color="auto"/>
        <w:left w:val="none" w:sz="0" w:space="0" w:color="auto"/>
        <w:bottom w:val="none" w:sz="0" w:space="0" w:color="auto"/>
        <w:right w:val="none" w:sz="0" w:space="0" w:color="auto"/>
      </w:divBdr>
    </w:div>
    <w:div w:id="403913822">
      <w:bodyDiv w:val="1"/>
      <w:marLeft w:val="0"/>
      <w:marRight w:val="0"/>
      <w:marTop w:val="0"/>
      <w:marBottom w:val="0"/>
      <w:divBdr>
        <w:top w:val="none" w:sz="0" w:space="0" w:color="auto"/>
        <w:left w:val="none" w:sz="0" w:space="0" w:color="auto"/>
        <w:bottom w:val="none" w:sz="0" w:space="0" w:color="auto"/>
        <w:right w:val="none" w:sz="0" w:space="0" w:color="auto"/>
      </w:divBdr>
    </w:div>
    <w:div w:id="404183430">
      <w:bodyDiv w:val="1"/>
      <w:marLeft w:val="0"/>
      <w:marRight w:val="0"/>
      <w:marTop w:val="0"/>
      <w:marBottom w:val="0"/>
      <w:divBdr>
        <w:top w:val="none" w:sz="0" w:space="0" w:color="auto"/>
        <w:left w:val="none" w:sz="0" w:space="0" w:color="auto"/>
        <w:bottom w:val="none" w:sz="0" w:space="0" w:color="auto"/>
        <w:right w:val="none" w:sz="0" w:space="0" w:color="auto"/>
      </w:divBdr>
    </w:div>
    <w:div w:id="408113708">
      <w:bodyDiv w:val="1"/>
      <w:marLeft w:val="0"/>
      <w:marRight w:val="0"/>
      <w:marTop w:val="0"/>
      <w:marBottom w:val="0"/>
      <w:divBdr>
        <w:top w:val="none" w:sz="0" w:space="0" w:color="auto"/>
        <w:left w:val="none" w:sz="0" w:space="0" w:color="auto"/>
        <w:bottom w:val="none" w:sz="0" w:space="0" w:color="auto"/>
        <w:right w:val="none" w:sz="0" w:space="0" w:color="auto"/>
      </w:divBdr>
    </w:div>
    <w:div w:id="420565359">
      <w:bodyDiv w:val="1"/>
      <w:marLeft w:val="0"/>
      <w:marRight w:val="0"/>
      <w:marTop w:val="0"/>
      <w:marBottom w:val="0"/>
      <w:divBdr>
        <w:top w:val="none" w:sz="0" w:space="0" w:color="auto"/>
        <w:left w:val="none" w:sz="0" w:space="0" w:color="auto"/>
        <w:bottom w:val="none" w:sz="0" w:space="0" w:color="auto"/>
        <w:right w:val="none" w:sz="0" w:space="0" w:color="auto"/>
      </w:divBdr>
    </w:div>
    <w:div w:id="422342909">
      <w:bodyDiv w:val="1"/>
      <w:marLeft w:val="0"/>
      <w:marRight w:val="0"/>
      <w:marTop w:val="0"/>
      <w:marBottom w:val="0"/>
      <w:divBdr>
        <w:top w:val="none" w:sz="0" w:space="0" w:color="auto"/>
        <w:left w:val="none" w:sz="0" w:space="0" w:color="auto"/>
        <w:bottom w:val="none" w:sz="0" w:space="0" w:color="auto"/>
        <w:right w:val="none" w:sz="0" w:space="0" w:color="auto"/>
      </w:divBdr>
    </w:div>
    <w:div w:id="424035224">
      <w:bodyDiv w:val="1"/>
      <w:marLeft w:val="0"/>
      <w:marRight w:val="0"/>
      <w:marTop w:val="0"/>
      <w:marBottom w:val="0"/>
      <w:divBdr>
        <w:top w:val="none" w:sz="0" w:space="0" w:color="auto"/>
        <w:left w:val="none" w:sz="0" w:space="0" w:color="auto"/>
        <w:bottom w:val="none" w:sz="0" w:space="0" w:color="auto"/>
        <w:right w:val="none" w:sz="0" w:space="0" w:color="auto"/>
      </w:divBdr>
    </w:div>
    <w:div w:id="432093452">
      <w:bodyDiv w:val="1"/>
      <w:marLeft w:val="0"/>
      <w:marRight w:val="0"/>
      <w:marTop w:val="0"/>
      <w:marBottom w:val="0"/>
      <w:divBdr>
        <w:top w:val="none" w:sz="0" w:space="0" w:color="auto"/>
        <w:left w:val="none" w:sz="0" w:space="0" w:color="auto"/>
        <w:bottom w:val="none" w:sz="0" w:space="0" w:color="auto"/>
        <w:right w:val="none" w:sz="0" w:space="0" w:color="auto"/>
      </w:divBdr>
    </w:div>
    <w:div w:id="439641613">
      <w:bodyDiv w:val="1"/>
      <w:marLeft w:val="0"/>
      <w:marRight w:val="0"/>
      <w:marTop w:val="0"/>
      <w:marBottom w:val="0"/>
      <w:divBdr>
        <w:top w:val="none" w:sz="0" w:space="0" w:color="auto"/>
        <w:left w:val="none" w:sz="0" w:space="0" w:color="auto"/>
        <w:bottom w:val="none" w:sz="0" w:space="0" w:color="auto"/>
        <w:right w:val="none" w:sz="0" w:space="0" w:color="auto"/>
      </w:divBdr>
    </w:div>
    <w:div w:id="442723863">
      <w:bodyDiv w:val="1"/>
      <w:marLeft w:val="0"/>
      <w:marRight w:val="0"/>
      <w:marTop w:val="0"/>
      <w:marBottom w:val="0"/>
      <w:divBdr>
        <w:top w:val="none" w:sz="0" w:space="0" w:color="auto"/>
        <w:left w:val="none" w:sz="0" w:space="0" w:color="auto"/>
        <w:bottom w:val="none" w:sz="0" w:space="0" w:color="auto"/>
        <w:right w:val="none" w:sz="0" w:space="0" w:color="auto"/>
      </w:divBdr>
    </w:div>
    <w:div w:id="447428572">
      <w:bodyDiv w:val="1"/>
      <w:marLeft w:val="0"/>
      <w:marRight w:val="0"/>
      <w:marTop w:val="0"/>
      <w:marBottom w:val="0"/>
      <w:divBdr>
        <w:top w:val="none" w:sz="0" w:space="0" w:color="auto"/>
        <w:left w:val="none" w:sz="0" w:space="0" w:color="auto"/>
        <w:bottom w:val="none" w:sz="0" w:space="0" w:color="auto"/>
        <w:right w:val="none" w:sz="0" w:space="0" w:color="auto"/>
      </w:divBdr>
    </w:div>
    <w:div w:id="448279120">
      <w:bodyDiv w:val="1"/>
      <w:marLeft w:val="0"/>
      <w:marRight w:val="0"/>
      <w:marTop w:val="0"/>
      <w:marBottom w:val="0"/>
      <w:divBdr>
        <w:top w:val="none" w:sz="0" w:space="0" w:color="auto"/>
        <w:left w:val="none" w:sz="0" w:space="0" w:color="auto"/>
        <w:bottom w:val="none" w:sz="0" w:space="0" w:color="auto"/>
        <w:right w:val="none" w:sz="0" w:space="0" w:color="auto"/>
      </w:divBdr>
    </w:div>
    <w:div w:id="448549883">
      <w:bodyDiv w:val="1"/>
      <w:marLeft w:val="0"/>
      <w:marRight w:val="0"/>
      <w:marTop w:val="0"/>
      <w:marBottom w:val="0"/>
      <w:divBdr>
        <w:top w:val="none" w:sz="0" w:space="0" w:color="auto"/>
        <w:left w:val="none" w:sz="0" w:space="0" w:color="auto"/>
        <w:bottom w:val="none" w:sz="0" w:space="0" w:color="auto"/>
        <w:right w:val="none" w:sz="0" w:space="0" w:color="auto"/>
      </w:divBdr>
    </w:div>
    <w:div w:id="459112222">
      <w:bodyDiv w:val="1"/>
      <w:marLeft w:val="0"/>
      <w:marRight w:val="0"/>
      <w:marTop w:val="0"/>
      <w:marBottom w:val="0"/>
      <w:divBdr>
        <w:top w:val="none" w:sz="0" w:space="0" w:color="auto"/>
        <w:left w:val="none" w:sz="0" w:space="0" w:color="auto"/>
        <w:bottom w:val="none" w:sz="0" w:space="0" w:color="auto"/>
        <w:right w:val="none" w:sz="0" w:space="0" w:color="auto"/>
      </w:divBdr>
    </w:div>
    <w:div w:id="462581117">
      <w:bodyDiv w:val="1"/>
      <w:marLeft w:val="0"/>
      <w:marRight w:val="0"/>
      <w:marTop w:val="0"/>
      <w:marBottom w:val="0"/>
      <w:divBdr>
        <w:top w:val="none" w:sz="0" w:space="0" w:color="auto"/>
        <w:left w:val="none" w:sz="0" w:space="0" w:color="auto"/>
        <w:bottom w:val="none" w:sz="0" w:space="0" w:color="auto"/>
        <w:right w:val="none" w:sz="0" w:space="0" w:color="auto"/>
      </w:divBdr>
    </w:div>
    <w:div w:id="464156929">
      <w:bodyDiv w:val="1"/>
      <w:marLeft w:val="0"/>
      <w:marRight w:val="0"/>
      <w:marTop w:val="0"/>
      <w:marBottom w:val="0"/>
      <w:divBdr>
        <w:top w:val="none" w:sz="0" w:space="0" w:color="auto"/>
        <w:left w:val="none" w:sz="0" w:space="0" w:color="auto"/>
        <w:bottom w:val="none" w:sz="0" w:space="0" w:color="auto"/>
        <w:right w:val="none" w:sz="0" w:space="0" w:color="auto"/>
      </w:divBdr>
      <w:divsChild>
        <w:div w:id="1780684545">
          <w:marLeft w:val="0"/>
          <w:marRight w:val="0"/>
          <w:marTop w:val="0"/>
          <w:marBottom w:val="0"/>
          <w:divBdr>
            <w:top w:val="none" w:sz="0" w:space="0" w:color="auto"/>
            <w:left w:val="none" w:sz="0" w:space="0" w:color="auto"/>
            <w:bottom w:val="none" w:sz="0" w:space="0" w:color="auto"/>
            <w:right w:val="none" w:sz="0" w:space="0" w:color="auto"/>
          </w:divBdr>
          <w:divsChild>
            <w:div w:id="1951283036">
              <w:marLeft w:val="0"/>
              <w:marRight w:val="0"/>
              <w:marTop w:val="0"/>
              <w:marBottom w:val="0"/>
              <w:divBdr>
                <w:top w:val="none" w:sz="0" w:space="0" w:color="auto"/>
                <w:left w:val="none" w:sz="0" w:space="0" w:color="auto"/>
                <w:bottom w:val="none" w:sz="0" w:space="0" w:color="auto"/>
                <w:right w:val="none" w:sz="0" w:space="0" w:color="auto"/>
              </w:divBdr>
              <w:divsChild>
                <w:div w:id="2141996246">
                  <w:marLeft w:val="0"/>
                  <w:marRight w:val="0"/>
                  <w:marTop w:val="0"/>
                  <w:marBottom w:val="0"/>
                  <w:divBdr>
                    <w:top w:val="none" w:sz="0" w:space="0" w:color="auto"/>
                    <w:left w:val="none" w:sz="0" w:space="0" w:color="auto"/>
                    <w:bottom w:val="none" w:sz="0" w:space="0" w:color="auto"/>
                    <w:right w:val="none" w:sz="0" w:space="0" w:color="auto"/>
                  </w:divBdr>
                  <w:divsChild>
                    <w:div w:id="254484959">
                      <w:marLeft w:val="0"/>
                      <w:marRight w:val="0"/>
                      <w:marTop w:val="0"/>
                      <w:marBottom w:val="0"/>
                      <w:divBdr>
                        <w:top w:val="none" w:sz="0" w:space="0" w:color="auto"/>
                        <w:left w:val="none" w:sz="0" w:space="0" w:color="auto"/>
                        <w:bottom w:val="none" w:sz="0" w:space="0" w:color="auto"/>
                        <w:right w:val="none" w:sz="0" w:space="0" w:color="auto"/>
                      </w:divBdr>
                      <w:divsChild>
                        <w:div w:id="1450590119">
                          <w:marLeft w:val="0"/>
                          <w:marRight w:val="0"/>
                          <w:marTop w:val="0"/>
                          <w:marBottom w:val="0"/>
                          <w:divBdr>
                            <w:top w:val="none" w:sz="0" w:space="0" w:color="auto"/>
                            <w:left w:val="none" w:sz="0" w:space="0" w:color="auto"/>
                            <w:bottom w:val="none" w:sz="0" w:space="0" w:color="auto"/>
                            <w:right w:val="none" w:sz="0" w:space="0" w:color="auto"/>
                          </w:divBdr>
                          <w:divsChild>
                            <w:div w:id="18317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2821149">
      <w:bodyDiv w:val="1"/>
      <w:marLeft w:val="0"/>
      <w:marRight w:val="0"/>
      <w:marTop w:val="0"/>
      <w:marBottom w:val="0"/>
      <w:divBdr>
        <w:top w:val="none" w:sz="0" w:space="0" w:color="auto"/>
        <w:left w:val="none" w:sz="0" w:space="0" w:color="auto"/>
        <w:bottom w:val="none" w:sz="0" w:space="0" w:color="auto"/>
        <w:right w:val="none" w:sz="0" w:space="0" w:color="auto"/>
      </w:divBdr>
    </w:div>
    <w:div w:id="484979852">
      <w:bodyDiv w:val="1"/>
      <w:marLeft w:val="0"/>
      <w:marRight w:val="0"/>
      <w:marTop w:val="0"/>
      <w:marBottom w:val="0"/>
      <w:divBdr>
        <w:top w:val="none" w:sz="0" w:space="0" w:color="auto"/>
        <w:left w:val="none" w:sz="0" w:space="0" w:color="auto"/>
        <w:bottom w:val="none" w:sz="0" w:space="0" w:color="auto"/>
        <w:right w:val="none" w:sz="0" w:space="0" w:color="auto"/>
      </w:divBdr>
    </w:div>
    <w:div w:id="486480236">
      <w:bodyDiv w:val="1"/>
      <w:marLeft w:val="0"/>
      <w:marRight w:val="0"/>
      <w:marTop w:val="0"/>
      <w:marBottom w:val="0"/>
      <w:divBdr>
        <w:top w:val="none" w:sz="0" w:space="0" w:color="auto"/>
        <w:left w:val="none" w:sz="0" w:space="0" w:color="auto"/>
        <w:bottom w:val="none" w:sz="0" w:space="0" w:color="auto"/>
        <w:right w:val="none" w:sz="0" w:space="0" w:color="auto"/>
      </w:divBdr>
    </w:div>
    <w:div w:id="502744366">
      <w:bodyDiv w:val="1"/>
      <w:marLeft w:val="0"/>
      <w:marRight w:val="0"/>
      <w:marTop w:val="0"/>
      <w:marBottom w:val="0"/>
      <w:divBdr>
        <w:top w:val="none" w:sz="0" w:space="0" w:color="auto"/>
        <w:left w:val="none" w:sz="0" w:space="0" w:color="auto"/>
        <w:bottom w:val="none" w:sz="0" w:space="0" w:color="auto"/>
        <w:right w:val="none" w:sz="0" w:space="0" w:color="auto"/>
      </w:divBdr>
    </w:div>
    <w:div w:id="533423633">
      <w:bodyDiv w:val="1"/>
      <w:marLeft w:val="0"/>
      <w:marRight w:val="0"/>
      <w:marTop w:val="0"/>
      <w:marBottom w:val="0"/>
      <w:divBdr>
        <w:top w:val="none" w:sz="0" w:space="0" w:color="auto"/>
        <w:left w:val="none" w:sz="0" w:space="0" w:color="auto"/>
        <w:bottom w:val="none" w:sz="0" w:space="0" w:color="auto"/>
        <w:right w:val="none" w:sz="0" w:space="0" w:color="auto"/>
      </w:divBdr>
    </w:div>
    <w:div w:id="534585442">
      <w:bodyDiv w:val="1"/>
      <w:marLeft w:val="0"/>
      <w:marRight w:val="0"/>
      <w:marTop w:val="0"/>
      <w:marBottom w:val="0"/>
      <w:divBdr>
        <w:top w:val="none" w:sz="0" w:space="0" w:color="auto"/>
        <w:left w:val="none" w:sz="0" w:space="0" w:color="auto"/>
        <w:bottom w:val="none" w:sz="0" w:space="0" w:color="auto"/>
        <w:right w:val="none" w:sz="0" w:space="0" w:color="auto"/>
      </w:divBdr>
    </w:div>
    <w:div w:id="535655107">
      <w:bodyDiv w:val="1"/>
      <w:marLeft w:val="0"/>
      <w:marRight w:val="0"/>
      <w:marTop w:val="0"/>
      <w:marBottom w:val="0"/>
      <w:divBdr>
        <w:top w:val="none" w:sz="0" w:space="0" w:color="auto"/>
        <w:left w:val="none" w:sz="0" w:space="0" w:color="auto"/>
        <w:bottom w:val="none" w:sz="0" w:space="0" w:color="auto"/>
        <w:right w:val="none" w:sz="0" w:space="0" w:color="auto"/>
      </w:divBdr>
    </w:div>
    <w:div w:id="544870942">
      <w:bodyDiv w:val="1"/>
      <w:marLeft w:val="0"/>
      <w:marRight w:val="0"/>
      <w:marTop w:val="0"/>
      <w:marBottom w:val="0"/>
      <w:divBdr>
        <w:top w:val="none" w:sz="0" w:space="0" w:color="auto"/>
        <w:left w:val="none" w:sz="0" w:space="0" w:color="auto"/>
        <w:bottom w:val="none" w:sz="0" w:space="0" w:color="auto"/>
        <w:right w:val="none" w:sz="0" w:space="0" w:color="auto"/>
      </w:divBdr>
    </w:div>
    <w:div w:id="548079129">
      <w:bodyDiv w:val="1"/>
      <w:marLeft w:val="0"/>
      <w:marRight w:val="0"/>
      <w:marTop w:val="0"/>
      <w:marBottom w:val="0"/>
      <w:divBdr>
        <w:top w:val="none" w:sz="0" w:space="0" w:color="auto"/>
        <w:left w:val="none" w:sz="0" w:space="0" w:color="auto"/>
        <w:bottom w:val="none" w:sz="0" w:space="0" w:color="auto"/>
        <w:right w:val="none" w:sz="0" w:space="0" w:color="auto"/>
      </w:divBdr>
    </w:div>
    <w:div w:id="581335183">
      <w:bodyDiv w:val="1"/>
      <w:marLeft w:val="0"/>
      <w:marRight w:val="0"/>
      <w:marTop w:val="0"/>
      <w:marBottom w:val="0"/>
      <w:divBdr>
        <w:top w:val="none" w:sz="0" w:space="0" w:color="auto"/>
        <w:left w:val="none" w:sz="0" w:space="0" w:color="auto"/>
        <w:bottom w:val="none" w:sz="0" w:space="0" w:color="auto"/>
        <w:right w:val="none" w:sz="0" w:space="0" w:color="auto"/>
      </w:divBdr>
    </w:div>
    <w:div w:id="583759220">
      <w:bodyDiv w:val="1"/>
      <w:marLeft w:val="0"/>
      <w:marRight w:val="0"/>
      <w:marTop w:val="0"/>
      <w:marBottom w:val="0"/>
      <w:divBdr>
        <w:top w:val="none" w:sz="0" w:space="0" w:color="auto"/>
        <w:left w:val="none" w:sz="0" w:space="0" w:color="auto"/>
        <w:bottom w:val="none" w:sz="0" w:space="0" w:color="auto"/>
        <w:right w:val="none" w:sz="0" w:space="0" w:color="auto"/>
      </w:divBdr>
    </w:div>
    <w:div w:id="601694334">
      <w:bodyDiv w:val="1"/>
      <w:marLeft w:val="0"/>
      <w:marRight w:val="0"/>
      <w:marTop w:val="0"/>
      <w:marBottom w:val="0"/>
      <w:divBdr>
        <w:top w:val="none" w:sz="0" w:space="0" w:color="auto"/>
        <w:left w:val="none" w:sz="0" w:space="0" w:color="auto"/>
        <w:bottom w:val="none" w:sz="0" w:space="0" w:color="auto"/>
        <w:right w:val="none" w:sz="0" w:space="0" w:color="auto"/>
      </w:divBdr>
    </w:div>
    <w:div w:id="604582458">
      <w:bodyDiv w:val="1"/>
      <w:marLeft w:val="0"/>
      <w:marRight w:val="0"/>
      <w:marTop w:val="0"/>
      <w:marBottom w:val="0"/>
      <w:divBdr>
        <w:top w:val="none" w:sz="0" w:space="0" w:color="auto"/>
        <w:left w:val="none" w:sz="0" w:space="0" w:color="auto"/>
        <w:bottom w:val="none" w:sz="0" w:space="0" w:color="auto"/>
        <w:right w:val="none" w:sz="0" w:space="0" w:color="auto"/>
      </w:divBdr>
    </w:div>
    <w:div w:id="604995407">
      <w:bodyDiv w:val="1"/>
      <w:marLeft w:val="0"/>
      <w:marRight w:val="0"/>
      <w:marTop w:val="0"/>
      <w:marBottom w:val="0"/>
      <w:divBdr>
        <w:top w:val="none" w:sz="0" w:space="0" w:color="auto"/>
        <w:left w:val="none" w:sz="0" w:space="0" w:color="auto"/>
        <w:bottom w:val="none" w:sz="0" w:space="0" w:color="auto"/>
        <w:right w:val="none" w:sz="0" w:space="0" w:color="auto"/>
      </w:divBdr>
    </w:div>
    <w:div w:id="624386889">
      <w:bodyDiv w:val="1"/>
      <w:marLeft w:val="0"/>
      <w:marRight w:val="0"/>
      <w:marTop w:val="0"/>
      <w:marBottom w:val="0"/>
      <w:divBdr>
        <w:top w:val="none" w:sz="0" w:space="0" w:color="auto"/>
        <w:left w:val="none" w:sz="0" w:space="0" w:color="auto"/>
        <w:bottom w:val="none" w:sz="0" w:space="0" w:color="auto"/>
        <w:right w:val="none" w:sz="0" w:space="0" w:color="auto"/>
      </w:divBdr>
    </w:div>
    <w:div w:id="624967903">
      <w:bodyDiv w:val="1"/>
      <w:marLeft w:val="0"/>
      <w:marRight w:val="0"/>
      <w:marTop w:val="0"/>
      <w:marBottom w:val="0"/>
      <w:divBdr>
        <w:top w:val="none" w:sz="0" w:space="0" w:color="auto"/>
        <w:left w:val="none" w:sz="0" w:space="0" w:color="auto"/>
        <w:bottom w:val="none" w:sz="0" w:space="0" w:color="auto"/>
        <w:right w:val="none" w:sz="0" w:space="0" w:color="auto"/>
      </w:divBdr>
    </w:div>
    <w:div w:id="641695618">
      <w:bodyDiv w:val="1"/>
      <w:marLeft w:val="0"/>
      <w:marRight w:val="0"/>
      <w:marTop w:val="0"/>
      <w:marBottom w:val="0"/>
      <w:divBdr>
        <w:top w:val="none" w:sz="0" w:space="0" w:color="auto"/>
        <w:left w:val="none" w:sz="0" w:space="0" w:color="auto"/>
        <w:bottom w:val="none" w:sz="0" w:space="0" w:color="auto"/>
        <w:right w:val="none" w:sz="0" w:space="0" w:color="auto"/>
      </w:divBdr>
    </w:div>
    <w:div w:id="647318984">
      <w:bodyDiv w:val="1"/>
      <w:marLeft w:val="0"/>
      <w:marRight w:val="0"/>
      <w:marTop w:val="0"/>
      <w:marBottom w:val="0"/>
      <w:divBdr>
        <w:top w:val="none" w:sz="0" w:space="0" w:color="auto"/>
        <w:left w:val="none" w:sz="0" w:space="0" w:color="auto"/>
        <w:bottom w:val="none" w:sz="0" w:space="0" w:color="auto"/>
        <w:right w:val="none" w:sz="0" w:space="0" w:color="auto"/>
      </w:divBdr>
    </w:div>
    <w:div w:id="647708291">
      <w:bodyDiv w:val="1"/>
      <w:marLeft w:val="0"/>
      <w:marRight w:val="0"/>
      <w:marTop w:val="0"/>
      <w:marBottom w:val="0"/>
      <w:divBdr>
        <w:top w:val="none" w:sz="0" w:space="0" w:color="auto"/>
        <w:left w:val="none" w:sz="0" w:space="0" w:color="auto"/>
        <w:bottom w:val="none" w:sz="0" w:space="0" w:color="auto"/>
        <w:right w:val="none" w:sz="0" w:space="0" w:color="auto"/>
      </w:divBdr>
    </w:div>
    <w:div w:id="649673783">
      <w:bodyDiv w:val="1"/>
      <w:marLeft w:val="0"/>
      <w:marRight w:val="0"/>
      <w:marTop w:val="0"/>
      <w:marBottom w:val="0"/>
      <w:divBdr>
        <w:top w:val="none" w:sz="0" w:space="0" w:color="auto"/>
        <w:left w:val="none" w:sz="0" w:space="0" w:color="auto"/>
        <w:bottom w:val="none" w:sz="0" w:space="0" w:color="auto"/>
        <w:right w:val="none" w:sz="0" w:space="0" w:color="auto"/>
      </w:divBdr>
    </w:div>
    <w:div w:id="674193336">
      <w:bodyDiv w:val="1"/>
      <w:marLeft w:val="0"/>
      <w:marRight w:val="0"/>
      <w:marTop w:val="0"/>
      <w:marBottom w:val="0"/>
      <w:divBdr>
        <w:top w:val="none" w:sz="0" w:space="0" w:color="auto"/>
        <w:left w:val="none" w:sz="0" w:space="0" w:color="auto"/>
        <w:bottom w:val="none" w:sz="0" w:space="0" w:color="auto"/>
        <w:right w:val="none" w:sz="0" w:space="0" w:color="auto"/>
      </w:divBdr>
    </w:div>
    <w:div w:id="682323025">
      <w:bodyDiv w:val="1"/>
      <w:marLeft w:val="0"/>
      <w:marRight w:val="0"/>
      <w:marTop w:val="0"/>
      <w:marBottom w:val="0"/>
      <w:divBdr>
        <w:top w:val="none" w:sz="0" w:space="0" w:color="auto"/>
        <w:left w:val="none" w:sz="0" w:space="0" w:color="auto"/>
        <w:bottom w:val="none" w:sz="0" w:space="0" w:color="auto"/>
        <w:right w:val="none" w:sz="0" w:space="0" w:color="auto"/>
      </w:divBdr>
    </w:div>
    <w:div w:id="688022385">
      <w:bodyDiv w:val="1"/>
      <w:marLeft w:val="0"/>
      <w:marRight w:val="0"/>
      <w:marTop w:val="0"/>
      <w:marBottom w:val="0"/>
      <w:divBdr>
        <w:top w:val="none" w:sz="0" w:space="0" w:color="auto"/>
        <w:left w:val="none" w:sz="0" w:space="0" w:color="auto"/>
        <w:bottom w:val="none" w:sz="0" w:space="0" w:color="auto"/>
        <w:right w:val="none" w:sz="0" w:space="0" w:color="auto"/>
      </w:divBdr>
    </w:div>
    <w:div w:id="688872562">
      <w:bodyDiv w:val="1"/>
      <w:marLeft w:val="0"/>
      <w:marRight w:val="0"/>
      <w:marTop w:val="0"/>
      <w:marBottom w:val="0"/>
      <w:divBdr>
        <w:top w:val="none" w:sz="0" w:space="0" w:color="auto"/>
        <w:left w:val="none" w:sz="0" w:space="0" w:color="auto"/>
        <w:bottom w:val="none" w:sz="0" w:space="0" w:color="auto"/>
        <w:right w:val="none" w:sz="0" w:space="0" w:color="auto"/>
      </w:divBdr>
    </w:div>
    <w:div w:id="689143425">
      <w:bodyDiv w:val="1"/>
      <w:marLeft w:val="0"/>
      <w:marRight w:val="0"/>
      <w:marTop w:val="0"/>
      <w:marBottom w:val="0"/>
      <w:divBdr>
        <w:top w:val="none" w:sz="0" w:space="0" w:color="auto"/>
        <w:left w:val="none" w:sz="0" w:space="0" w:color="auto"/>
        <w:bottom w:val="none" w:sz="0" w:space="0" w:color="auto"/>
        <w:right w:val="none" w:sz="0" w:space="0" w:color="auto"/>
      </w:divBdr>
    </w:div>
    <w:div w:id="692995859">
      <w:bodyDiv w:val="1"/>
      <w:marLeft w:val="0"/>
      <w:marRight w:val="0"/>
      <w:marTop w:val="0"/>
      <w:marBottom w:val="0"/>
      <w:divBdr>
        <w:top w:val="none" w:sz="0" w:space="0" w:color="auto"/>
        <w:left w:val="none" w:sz="0" w:space="0" w:color="auto"/>
        <w:bottom w:val="none" w:sz="0" w:space="0" w:color="auto"/>
        <w:right w:val="none" w:sz="0" w:space="0" w:color="auto"/>
      </w:divBdr>
    </w:div>
    <w:div w:id="695041505">
      <w:bodyDiv w:val="1"/>
      <w:marLeft w:val="0"/>
      <w:marRight w:val="0"/>
      <w:marTop w:val="0"/>
      <w:marBottom w:val="0"/>
      <w:divBdr>
        <w:top w:val="none" w:sz="0" w:space="0" w:color="auto"/>
        <w:left w:val="none" w:sz="0" w:space="0" w:color="auto"/>
        <w:bottom w:val="none" w:sz="0" w:space="0" w:color="auto"/>
        <w:right w:val="none" w:sz="0" w:space="0" w:color="auto"/>
      </w:divBdr>
    </w:div>
    <w:div w:id="702898658">
      <w:bodyDiv w:val="1"/>
      <w:marLeft w:val="0"/>
      <w:marRight w:val="0"/>
      <w:marTop w:val="0"/>
      <w:marBottom w:val="0"/>
      <w:divBdr>
        <w:top w:val="none" w:sz="0" w:space="0" w:color="auto"/>
        <w:left w:val="none" w:sz="0" w:space="0" w:color="auto"/>
        <w:bottom w:val="none" w:sz="0" w:space="0" w:color="auto"/>
        <w:right w:val="none" w:sz="0" w:space="0" w:color="auto"/>
      </w:divBdr>
      <w:divsChild>
        <w:div w:id="965311821">
          <w:marLeft w:val="0"/>
          <w:marRight w:val="0"/>
          <w:marTop w:val="0"/>
          <w:marBottom w:val="0"/>
          <w:divBdr>
            <w:top w:val="none" w:sz="0" w:space="0" w:color="auto"/>
            <w:left w:val="none" w:sz="0" w:space="0" w:color="auto"/>
            <w:bottom w:val="none" w:sz="0" w:space="0" w:color="auto"/>
            <w:right w:val="none" w:sz="0" w:space="0" w:color="auto"/>
          </w:divBdr>
          <w:divsChild>
            <w:div w:id="395325471">
              <w:marLeft w:val="0"/>
              <w:marRight w:val="0"/>
              <w:marTop w:val="0"/>
              <w:marBottom w:val="0"/>
              <w:divBdr>
                <w:top w:val="none" w:sz="0" w:space="0" w:color="auto"/>
                <w:left w:val="none" w:sz="0" w:space="0" w:color="auto"/>
                <w:bottom w:val="none" w:sz="0" w:space="0" w:color="auto"/>
                <w:right w:val="none" w:sz="0" w:space="0" w:color="auto"/>
              </w:divBdr>
              <w:divsChild>
                <w:div w:id="74016779">
                  <w:marLeft w:val="0"/>
                  <w:marRight w:val="0"/>
                  <w:marTop w:val="0"/>
                  <w:marBottom w:val="0"/>
                  <w:divBdr>
                    <w:top w:val="none" w:sz="0" w:space="0" w:color="auto"/>
                    <w:left w:val="none" w:sz="0" w:space="0" w:color="auto"/>
                    <w:bottom w:val="none" w:sz="0" w:space="0" w:color="auto"/>
                    <w:right w:val="none" w:sz="0" w:space="0" w:color="auto"/>
                  </w:divBdr>
                  <w:divsChild>
                    <w:div w:id="1784885502">
                      <w:marLeft w:val="0"/>
                      <w:marRight w:val="0"/>
                      <w:marTop w:val="0"/>
                      <w:marBottom w:val="0"/>
                      <w:divBdr>
                        <w:top w:val="none" w:sz="0" w:space="0" w:color="auto"/>
                        <w:left w:val="none" w:sz="0" w:space="0" w:color="auto"/>
                        <w:bottom w:val="none" w:sz="0" w:space="0" w:color="auto"/>
                        <w:right w:val="none" w:sz="0" w:space="0" w:color="auto"/>
                      </w:divBdr>
                      <w:divsChild>
                        <w:div w:id="1785153370">
                          <w:marLeft w:val="0"/>
                          <w:marRight w:val="0"/>
                          <w:marTop w:val="0"/>
                          <w:marBottom w:val="0"/>
                          <w:divBdr>
                            <w:top w:val="none" w:sz="0" w:space="0" w:color="auto"/>
                            <w:left w:val="none" w:sz="0" w:space="0" w:color="auto"/>
                            <w:bottom w:val="none" w:sz="0" w:space="0" w:color="auto"/>
                            <w:right w:val="none" w:sz="0" w:space="0" w:color="auto"/>
                          </w:divBdr>
                          <w:divsChild>
                            <w:div w:id="198616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4910462">
      <w:bodyDiv w:val="1"/>
      <w:marLeft w:val="0"/>
      <w:marRight w:val="0"/>
      <w:marTop w:val="0"/>
      <w:marBottom w:val="0"/>
      <w:divBdr>
        <w:top w:val="none" w:sz="0" w:space="0" w:color="auto"/>
        <w:left w:val="none" w:sz="0" w:space="0" w:color="auto"/>
        <w:bottom w:val="none" w:sz="0" w:space="0" w:color="auto"/>
        <w:right w:val="none" w:sz="0" w:space="0" w:color="auto"/>
      </w:divBdr>
    </w:div>
    <w:div w:id="715467528">
      <w:bodyDiv w:val="1"/>
      <w:marLeft w:val="0"/>
      <w:marRight w:val="0"/>
      <w:marTop w:val="0"/>
      <w:marBottom w:val="0"/>
      <w:divBdr>
        <w:top w:val="none" w:sz="0" w:space="0" w:color="auto"/>
        <w:left w:val="none" w:sz="0" w:space="0" w:color="auto"/>
        <w:bottom w:val="none" w:sz="0" w:space="0" w:color="auto"/>
        <w:right w:val="none" w:sz="0" w:space="0" w:color="auto"/>
      </w:divBdr>
      <w:divsChild>
        <w:div w:id="1127046118">
          <w:marLeft w:val="0"/>
          <w:marRight w:val="0"/>
          <w:marTop w:val="0"/>
          <w:marBottom w:val="0"/>
          <w:divBdr>
            <w:top w:val="none" w:sz="0" w:space="0" w:color="auto"/>
            <w:left w:val="none" w:sz="0" w:space="0" w:color="auto"/>
            <w:bottom w:val="none" w:sz="0" w:space="0" w:color="auto"/>
            <w:right w:val="none" w:sz="0" w:space="0" w:color="auto"/>
          </w:divBdr>
          <w:divsChild>
            <w:div w:id="1366635232">
              <w:marLeft w:val="0"/>
              <w:marRight w:val="0"/>
              <w:marTop w:val="0"/>
              <w:marBottom w:val="0"/>
              <w:divBdr>
                <w:top w:val="none" w:sz="0" w:space="0" w:color="auto"/>
                <w:left w:val="none" w:sz="0" w:space="0" w:color="auto"/>
                <w:bottom w:val="none" w:sz="0" w:space="0" w:color="auto"/>
                <w:right w:val="none" w:sz="0" w:space="0" w:color="auto"/>
              </w:divBdr>
              <w:divsChild>
                <w:div w:id="837113167">
                  <w:marLeft w:val="0"/>
                  <w:marRight w:val="0"/>
                  <w:marTop w:val="0"/>
                  <w:marBottom w:val="0"/>
                  <w:divBdr>
                    <w:top w:val="none" w:sz="0" w:space="0" w:color="auto"/>
                    <w:left w:val="none" w:sz="0" w:space="0" w:color="auto"/>
                    <w:bottom w:val="none" w:sz="0" w:space="0" w:color="auto"/>
                    <w:right w:val="none" w:sz="0" w:space="0" w:color="auto"/>
                  </w:divBdr>
                  <w:divsChild>
                    <w:div w:id="1456826340">
                      <w:marLeft w:val="0"/>
                      <w:marRight w:val="0"/>
                      <w:marTop w:val="0"/>
                      <w:marBottom w:val="0"/>
                      <w:divBdr>
                        <w:top w:val="none" w:sz="0" w:space="0" w:color="auto"/>
                        <w:left w:val="none" w:sz="0" w:space="0" w:color="auto"/>
                        <w:bottom w:val="none" w:sz="0" w:space="0" w:color="auto"/>
                        <w:right w:val="none" w:sz="0" w:space="0" w:color="auto"/>
                      </w:divBdr>
                      <w:divsChild>
                        <w:div w:id="343166210">
                          <w:marLeft w:val="0"/>
                          <w:marRight w:val="0"/>
                          <w:marTop w:val="0"/>
                          <w:marBottom w:val="0"/>
                          <w:divBdr>
                            <w:top w:val="none" w:sz="0" w:space="0" w:color="auto"/>
                            <w:left w:val="none" w:sz="0" w:space="0" w:color="auto"/>
                            <w:bottom w:val="none" w:sz="0" w:space="0" w:color="auto"/>
                            <w:right w:val="none" w:sz="0" w:space="0" w:color="auto"/>
                          </w:divBdr>
                          <w:divsChild>
                            <w:div w:id="1435398476">
                              <w:marLeft w:val="0"/>
                              <w:marRight w:val="0"/>
                              <w:marTop w:val="0"/>
                              <w:marBottom w:val="0"/>
                              <w:divBdr>
                                <w:top w:val="none" w:sz="0" w:space="0" w:color="auto"/>
                                <w:left w:val="none" w:sz="0" w:space="0" w:color="auto"/>
                                <w:bottom w:val="none" w:sz="0" w:space="0" w:color="auto"/>
                                <w:right w:val="none" w:sz="0" w:space="0" w:color="auto"/>
                              </w:divBdr>
                              <w:divsChild>
                                <w:div w:id="1169642277">
                                  <w:marLeft w:val="0"/>
                                  <w:marRight w:val="0"/>
                                  <w:marTop w:val="0"/>
                                  <w:marBottom w:val="0"/>
                                  <w:divBdr>
                                    <w:top w:val="none" w:sz="0" w:space="0" w:color="auto"/>
                                    <w:left w:val="none" w:sz="0" w:space="0" w:color="auto"/>
                                    <w:bottom w:val="none" w:sz="0" w:space="0" w:color="auto"/>
                                    <w:right w:val="none" w:sz="0" w:space="0" w:color="auto"/>
                                  </w:divBdr>
                                  <w:divsChild>
                                    <w:div w:id="2756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8935518">
      <w:bodyDiv w:val="1"/>
      <w:marLeft w:val="0"/>
      <w:marRight w:val="0"/>
      <w:marTop w:val="0"/>
      <w:marBottom w:val="0"/>
      <w:divBdr>
        <w:top w:val="none" w:sz="0" w:space="0" w:color="auto"/>
        <w:left w:val="none" w:sz="0" w:space="0" w:color="auto"/>
        <w:bottom w:val="none" w:sz="0" w:space="0" w:color="auto"/>
        <w:right w:val="none" w:sz="0" w:space="0" w:color="auto"/>
      </w:divBdr>
    </w:div>
    <w:div w:id="726152701">
      <w:bodyDiv w:val="1"/>
      <w:marLeft w:val="0"/>
      <w:marRight w:val="0"/>
      <w:marTop w:val="0"/>
      <w:marBottom w:val="0"/>
      <w:divBdr>
        <w:top w:val="none" w:sz="0" w:space="0" w:color="auto"/>
        <w:left w:val="none" w:sz="0" w:space="0" w:color="auto"/>
        <w:bottom w:val="none" w:sz="0" w:space="0" w:color="auto"/>
        <w:right w:val="none" w:sz="0" w:space="0" w:color="auto"/>
      </w:divBdr>
    </w:div>
    <w:div w:id="729309722">
      <w:bodyDiv w:val="1"/>
      <w:marLeft w:val="0"/>
      <w:marRight w:val="0"/>
      <w:marTop w:val="0"/>
      <w:marBottom w:val="0"/>
      <w:divBdr>
        <w:top w:val="none" w:sz="0" w:space="0" w:color="auto"/>
        <w:left w:val="none" w:sz="0" w:space="0" w:color="auto"/>
        <w:bottom w:val="none" w:sz="0" w:space="0" w:color="auto"/>
        <w:right w:val="none" w:sz="0" w:space="0" w:color="auto"/>
      </w:divBdr>
    </w:div>
    <w:div w:id="741172818">
      <w:bodyDiv w:val="1"/>
      <w:marLeft w:val="0"/>
      <w:marRight w:val="0"/>
      <w:marTop w:val="0"/>
      <w:marBottom w:val="0"/>
      <w:divBdr>
        <w:top w:val="none" w:sz="0" w:space="0" w:color="auto"/>
        <w:left w:val="none" w:sz="0" w:space="0" w:color="auto"/>
        <w:bottom w:val="none" w:sz="0" w:space="0" w:color="auto"/>
        <w:right w:val="none" w:sz="0" w:space="0" w:color="auto"/>
      </w:divBdr>
    </w:div>
    <w:div w:id="746877596">
      <w:bodyDiv w:val="1"/>
      <w:marLeft w:val="0"/>
      <w:marRight w:val="0"/>
      <w:marTop w:val="0"/>
      <w:marBottom w:val="0"/>
      <w:divBdr>
        <w:top w:val="none" w:sz="0" w:space="0" w:color="auto"/>
        <w:left w:val="none" w:sz="0" w:space="0" w:color="auto"/>
        <w:bottom w:val="none" w:sz="0" w:space="0" w:color="auto"/>
        <w:right w:val="none" w:sz="0" w:space="0" w:color="auto"/>
      </w:divBdr>
      <w:divsChild>
        <w:div w:id="1303734197">
          <w:marLeft w:val="0"/>
          <w:marRight w:val="0"/>
          <w:marTop w:val="0"/>
          <w:marBottom w:val="0"/>
          <w:divBdr>
            <w:top w:val="none" w:sz="0" w:space="0" w:color="auto"/>
            <w:left w:val="none" w:sz="0" w:space="0" w:color="auto"/>
            <w:bottom w:val="none" w:sz="0" w:space="0" w:color="auto"/>
            <w:right w:val="none" w:sz="0" w:space="0" w:color="auto"/>
          </w:divBdr>
          <w:divsChild>
            <w:div w:id="1677078643">
              <w:marLeft w:val="0"/>
              <w:marRight w:val="0"/>
              <w:marTop w:val="0"/>
              <w:marBottom w:val="0"/>
              <w:divBdr>
                <w:top w:val="none" w:sz="0" w:space="0" w:color="auto"/>
                <w:left w:val="none" w:sz="0" w:space="0" w:color="auto"/>
                <w:bottom w:val="none" w:sz="0" w:space="0" w:color="auto"/>
                <w:right w:val="none" w:sz="0" w:space="0" w:color="auto"/>
              </w:divBdr>
              <w:divsChild>
                <w:div w:id="1206452400">
                  <w:marLeft w:val="0"/>
                  <w:marRight w:val="0"/>
                  <w:marTop w:val="0"/>
                  <w:marBottom w:val="0"/>
                  <w:divBdr>
                    <w:top w:val="none" w:sz="0" w:space="0" w:color="auto"/>
                    <w:left w:val="none" w:sz="0" w:space="0" w:color="auto"/>
                    <w:bottom w:val="none" w:sz="0" w:space="0" w:color="auto"/>
                    <w:right w:val="none" w:sz="0" w:space="0" w:color="auto"/>
                  </w:divBdr>
                  <w:divsChild>
                    <w:div w:id="233710873">
                      <w:marLeft w:val="0"/>
                      <w:marRight w:val="0"/>
                      <w:marTop w:val="0"/>
                      <w:marBottom w:val="0"/>
                      <w:divBdr>
                        <w:top w:val="none" w:sz="0" w:space="0" w:color="auto"/>
                        <w:left w:val="none" w:sz="0" w:space="0" w:color="auto"/>
                        <w:bottom w:val="none" w:sz="0" w:space="0" w:color="auto"/>
                        <w:right w:val="none" w:sz="0" w:space="0" w:color="auto"/>
                      </w:divBdr>
                      <w:divsChild>
                        <w:div w:id="1059859596">
                          <w:marLeft w:val="0"/>
                          <w:marRight w:val="0"/>
                          <w:marTop w:val="0"/>
                          <w:marBottom w:val="0"/>
                          <w:divBdr>
                            <w:top w:val="none" w:sz="0" w:space="0" w:color="auto"/>
                            <w:left w:val="none" w:sz="0" w:space="0" w:color="auto"/>
                            <w:bottom w:val="none" w:sz="0" w:space="0" w:color="auto"/>
                            <w:right w:val="none" w:sz="0" w:space="0" w:color="auto"/>
                          </w:divBdr>
                          <w:divsChild>
                            <w:div w:id="280306785">
                              <w:marLeft w:val="0"/>
                              <w:marRight w:val="0"/>
                              <w:marTop w:val="0"/>
                              <w:marBottom w:val="0"/>
                              <w:divBdr>
                                <w:top w:val="none" w:sz="0" w:space="0" w:color="auto"/>
                                <w:left w:val="none" w:sz="0" w:space="0" w:color="auto"/>
                                <w:bottom w:val="none" w:sz="0" w:space="0" w:color="auto"/>
                                <w:right w:val="none" w:sz="0" w:space="0" w:color="auto"/>
                              </w:divBdr>
                              <w:divsChild>
                                <w:div w:id="2145347171">
                                  <w:marLeft w:val="0"/>
                                  <w:marRight w:val="0"/>
                                  <w:marTop w:val="0"/>
                                  <w:marBottom w:val="0"/>
                                  <w:divBdr>
                                    <w:top w:val="none" w:sz="0" w:space="0" w:color="auto"/>
                                    <w:left w:val="none" w:sz="0" w:space="0" w:color="auto"/>
                                    <w:bottom w:val="none" w:sz="0" w:space="0" w:color="auto"/>
                                    <w:right w:val="none" w:sz="0" w:space="0" w:color="auto"/>
                                  </w:divBdr>
                                  <w:divsChild>
                                    <w:div w:id="9568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8237568">
      <w:bodyDiv w:val="1"/>
      <w:marLeft w:val="0"/>
      <w:marRight w:val="0"/>
      <w:marTop w:val="0"/>
      <w:marBottom w:val="0"/>
      <w:divBdr>
        <w:top w:val="none" w:sz="0" w:space="0" w:color="auto"/>
        <w:left w:val="none" w:sz="0" w:space="0" w:color="auto"/>
        <w:bottom w:val="none" w:sz="0" w:space="0" w:color="auto"/>
        <w:right w:val="none" w:sz="0" w:space="0" w:color="auto"/>
      </w:divBdr>
    </w:div>
    <w:div w:id="749810877">
      <w:bodyDiv w:val="1"/>
      <w:marLeft w:val="0"/>
      <w:marRight w:val="0"/>
      <w:marTop w:val="0"/>
      <w:marBottom w:val="0"/>
      <w:divBdr>
        <w:top w:val="none" w:sz="0" w:space="0" w:color="auto"/>
        <w:left w:val="none" w:sz="0" w:space="0" w:color="auto"/>
        <w:bottom w:val="none" w:sz="0" w:space="0" w:color="auto"/>
        <w:right w:val="none" w:sz="0" w:space="0" w:color="auto"/>
      </w:divBdr>
    </w:div>
    <w:div w:id="753360006">
      <w:bodyDiv w:val="1"/>
      <w:marLeft w:val="0"/>
      <w:marRight w:val="0"/>
      <w:marTop w:val="0"/>
      <w:marBottom w:val="0"/>
      <w:divBdr>
        <w:top w:val="none" w:sz="0" w:space="0" w:color="auto"/>
        <w:left w:val="none" w:sz="0" w:space="0" w:color="auto"/>
        <w:bottom w:val="none" w:sz="0" w:space="0" w:color="auto"/>
        <w:right w:val="none" w:sz="0" w:space="0" w:color="auto"/>
      </w:divBdr>
    </w:div>
    <w:div w:id="755202384">
      <w:bodyDiv w:val="1"/>
      <w:marLeft w:val="0"/>
      <w:marRight w:val="0"/>
      <w:marTop w:val="0"/>
      <w:marBottom w:val="0"/>
      <w:divBdr>
        <w:top w:val="none" w:sz="0" w:space="0" w:color="auto"/>
        <w:left w:val="none" w:sz="0" w:space="0" w:color="auto"/>
        <w:bottom w:val="none" w:sz="0" w:space="0" w:color="auto"/>
        <w:right w:val="none" w:sz="0" w:space="0" w:color="auto"/>
      </w:divBdr>
    </w:div>
    <w:div w:id="755790716">
      <w:bodyDiv w:val="1"/>
      <w:marLeft w:val="0"/>
      <w:marRight w:val="0"/>
      <w:marTop w:val="0"/>
      <w:marBottom w:val="0"/>
      <w:divBdr>
        <w:top w:val="none" w:sz="0" w:space="0" w:color="auto"/>
        <w:left w:val="none" w:sz="0" w:space="0" w:color="auto"/>
        <w:bottom w:val="none" w:sz="0" w:space="0" w:color="auto"/>
        <w:right w:val="none" w:sz="0" w:space="0" w:color="auto"/>
      </w:divBdr>
    </w:div>
    <w:div w:id="764618615">
      <w:bodyDiv w:val="1"/>
      <w:marLeft w:val="0"/>
      <w:marRight w:val="0"/>
      <w:marTop w:val="0"/>
      <w:marBottom w:val="0"/>
      <w:divBdr>
        <w:top w:val="none" w:sz="0" w:space="0" w:color="auto"/>
        <w:left w:val="none" w:sz="0" w:space="0" w:color="auto"/>
        <w:bottom w:val="none" w:sz="0" w:space="0" w:color="auto"/>
        <w:right w:val="none" w:sz="0" w:space="0" w:color="auto"/>
      </w:divBdr>
    </w:div>
    <w:div w:id="767433698">
      <w:bodyDiv w:val="1"/>
      <w:marLeft w:val="0"/>
      <w:marRight w:val="0"/>
      <w:marTop w:val="0"/>
      <w:marBottom w:val="0"/>
      <w:divBdr>
        <w:top w:val="none" w:sz="0" w:space="0" w:color="auto"/>
        <w:left w:val="none" w:sz="0" w:space="0" w:color="auto"/>
        <w:bottom w:val="none" w:sz="0" w:space="0" w:color="auto"/>
        <w:right w:val="none" w:sz="0" w:space="0" w:color="auto"/>
      </w:divBdr>
    </w:div>
    <w:div w:id="774444170">
      <w:bodyDiv w:val="1"/>
      <w:marLeft w:val="0"/>
      <w:marRight w:val="0"/>
      <w:marTop w:val="0"/>
      <w:marBottom w:val="0"/>
      <w:divBdr>
        <w:top w:val="none" w:sz="0" w:space="0" w:color="auto"/>
        <w:left w:val="none" w:sz="0" w:space="0" w:color="auto"/>
        <w:bottom w:val="none" w:sz="0" w:space="0" w:color="auto"/>
        <w:right w:val="none" w:sz="0" w:space="0" w:color="auto"/>
      </w:divBdr>
      <w:divsChild>
        <w:div w:id="1514031611">
          <w:marLeft w:val="0"/>
          <w:marRight w:val="0"/>
          <w:marTop w:val="0"/>
          <w:marBottom w:val="0"/>
          <w:divBdr>
            <w:top w:val="none" w:sz="0" w:space="0" w:color="auto"/>
            <w:left w:val="none" w:sz="0" w:space="0" w:color="auto"/>
            <w:bottom w:val="none" w:sz="0" w:space="0" w:color="auto"/>
            <w:right w:val="none" w:sz="0" w:space="0" w:color="auto"/>
          </w:divBdr>
          <w:divsChild>
            <w:div w:id="971055172">
              <w:marLeft w:val="0"/>
              <w:marRight w:val="0"/>
              <w:marTop w:val="0"/>
              <w:marBottom w:val="0"/>
              <w:divBdr>
                <w:top w:val="none" w:sz="0" w:space="0" w:color="auto"/>
                <w:left w:val="none" w:sz="0" w:space="0" w:color="auto"/>
                <w:bottom w:val="none" w:sz="0" w:space="0" w:color="auto"/>
                <w:right w:val="none" w:sz="0" w:space="0" w:color="auto"/>
              </w:divBdr>
              <w:divsChild>
                <w:div w:id="1085809845">
                  <w:marLeft w:val="0"/>
                  <w:marRight w:val="0"/>
                  <w:marTop w:val="0"/>
                  <w:marBottom w:val="0"/>
                  <w:divBdr>
                    <w:top w:val="none" w:sz="0" w:space="0" w:color="auto"/>
                    <w:left w:val="none" w:sz="0" w:space="0" w:color="auto"/>
                    <w:bottom w:val="none" w:sz="0" w:space="0" w:color="auto"/>
                    <w:right w:val="none" w:sz="0" w:space="0" w:color="auto"/>
                  </w:divBdr>
                  <w:divsChild>
                    <w:div w:id="1188375099">
                      <w:marLeft w:val="0"/>
                      <w:marRight w:val="0"/>
                      <w:marTop w:val="0"/>
                      <w:marBottom w:val="0"/>
                      <w:divBdr>
                        <w:top w:val="none" w:sz="0" w:space="0" w:color="auto"/>
                        <w:left w:val="none" w:sz="0" w:space="0" w:color="auto"/>
                        <w:bottom w:val="none" w:sz="0" w:space="0" w:color="auto"/>
                        <w:right w:val="none" w:sz="0" w:space="0" w:color="auto"/>
                      </w:divBdr>
                      <w:divsChild>
                        <w:div w:id="1036391290">
                          <w:marLeft w:val="0"/>
                          <w:marRight w:val="0"/>
                          <w:marTop w:val="0"/>
                          <w:marBottom w:val="0"/>
                          <w:divBdr>
                            <w:top w:val="none" w:sz="0" w:space="0" w:color="auto"/>
                            <w:left w:val="none" w:sz="0" w:space="0" w:color="auto"/>
                            <w:bottom w:val="none" w:sz="0" w:space="0" w:color="auto"/>
                            <w:right w:val="none" w:sz="0" w:space="0" w:color="auto"/>
                          </w:divBdr>
                          <w:divsChild>
                            <w:div w:id="108136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677048">
      <w:bodyDiv w:val="1"/>
      <w:marLeft w:val="0"/>
      <w:marRight w:val="0"/>
      <w:marTop w:val="0"/>
      <w:marBottom w:val="0"/>
      <w:divBdr>
        <w:top w:val="none" w:sz="0" w:space="0" w:color="auto"/>
        <w:left w:val="none" w:sz="0" w:space="0" w:color="auto"/>
        <w:bottom w:val="none" w:sz="0" w:space="0" w:color="auto"/>
        <w:right w:val="none" w:sz="0" w:space="0" w:color="auto"/>
      </w:divBdr>
    </w:div>
    <w:div w:id="782647897">
      <w:bodyDiv w:val="1"/>
      <w:marLeft w:val="0"/>
      <w:marRight w:val="0"/>
      <w:marTop w:val="0"/>
      <w:marBottom w:val="0"/>
      <w:divBdr>
        <w:top w:val="none" w:sz="0" w:space="0" w:color="auto"/>
        <w:left w:val="none" w:sz="0" w:space="0" w:color="auto"/>
        <w:bottom w:val="none" w:sz="0" w:space="0" w:color="auto"/>
        <w:right w:val="none" w:sz="0" w:space="0" w:color="auto"/>
      </w:divBdr>
      <w:divsChild>
        <w:div w:id="1385717144">
          <w:marLeft w:val="0"/>
          <w:marRight w:val="0"/>
          <w:marTop w:val="0"/>
          <w:marBottom w:val="0"/>
          <w:divBdr>
            <w:top w:val="none" w:sz="0" w:space="0" w:color="auto"/>
            <w:left w:val="none" w:sz="0" w:space="0" w:color="auto"/>
            <w:bottom w:val="none" w:sz="0" w:space="0" w:color="auto"/>
            <w:right w:val="none" w:sz="0" w:space="0" w:color="auto"/>
          </w:divBdr>
          <w:divsChild>
            <w:div w:id="1978149306">
              <w:marLeft w:val="0"/>
              <w:marRight w:val="0"/>
              <w:marTop w:val="0"/>
              <w:marBottom w:val="0"/>
              <w:divBdr>
                <w:top w:val="none" w:sz="0" w:space="0" w:color="auto"/>
                <w:left w:val="none" w:sz="0" w:space="0" w:color="auto"/>
                <w:bottom w:val="none" w:sz="0" w:space="0" w:color="auto"/>
                <w:right w:val="none" w:sz="0" w:space="0" w:color="auto"/>
              </w:divBdr>
              <w:divsChild>
                <w:div w:id="650448953">
                  <w:marLeft w:val="0"/>
                  <w:marRight w:val="0"/>
                  <w:marTop w:val="0"/>
                  <w:marBottom w:val="0"/>
                  <w:divBdr>
                    <w:top w:val="none" w:sz="0" w:space="0" w:color="auto"/>
                    <w:left w:val="none" w:sz="0" w:space="0" w:color="auto"/>
                    <w:bottom w:val="none" w:sz="0" w:space="0" w:color="auto"/>
                    <w:right w:val="none" w:sz="0" w:space="0" w:color="auto"/>
                  </w:divBdr>
                  <w:divsChild>
                    <w:div w:id="265617819">
                      <w:marLeft w:val="0"/>
                      <w:marRight w:val="0"/>
                      <w:marTop w:val="0"/>
                      <w:marBottom w:val="0"/>
                      <w:divBdr>
                        <w:top w:val="none" w:sz="0" w:space="0" w:color="auto"/>
                        <w:left w:val="none" w:sz="0" w:space="0" w:color="auto"/>
                        <w:bottom w:val="none" w:sz="0" w:space="0" w:color="auto"/>
                        <w:right w:val="none" w:sz="0" w:space="0" w:color="auto"/>
                      </w:divBdr>
                      <w:divsChild>
                        <w:div w:id="378743971">
                          <w:marLeft w:val="0"/>
                          <w:marRight w:val="0"/>
                          <w:marTop w:val="0"/>
                          <w:marBottom w:val="0"/>
                          <w:divBdr>
                            <w:top w:val="none" w:sz="0" w:space="0" w:color="auto"/>
                            <w:left w:val="none" w:sz="0" w:space="0" w:color="auto"/>
                            <w:bottom w:val="none" w:sz="0" w:space="0" w:color="auto"/>
                            <w:right w:val="none" w:sz="0" w:space="0" w:color="auto"/>
                          </w:divBdr>
                          <w:divsChild>
                            <w:div w:id="25382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0706981">
      <w:bodyDiv w:val="1"/>
      <w:marLeft w:val="0"/>
      <w:marRight w:val="0"/>
      <w:marTop w:val="0"/>
      <w:marBottom w:val="0"/>
      <w:divBdr>
        <w:top w:val="none" w:sz="0" w:space="0" w:color="auto"/>
        <w:left w:val="none" w:sz="0" w:space="0" w:color="auto"/>
        <w:bottom w:val="none" w:sz="0" w:space="0" w:color="auto"/>
        <w:right w:val="none" w:sz="0" w:space="0" w:color="auto"/>
      </w:divBdr>
    </w:div>
    <w:div w:id="793134067">
      <w:bodyDiv w:val="1"/>
      <w:marLeft w:val="0"/>
      <w:marRight w:val="0"/>
      <w:marTop w:val="0"/>
      <w:marBottom w:val="0"/>
      <w:divBdr>
        <w:top w:val="none" w:sz="0" w:space="0" w:color="auto"/>
        <w:left w:val="none" w:sz="0" w:space="0" w:color="auto"/>
        <w:bottom w:val="none" w:sz="0" w:space="0" w:color="auto"/>
        <w:right w:val="none" w:sz="0" w:space="0" w:color="auto"/>
      </w:divBdr>
      <w:divsChild>
        <w:div w:id="603539365">
          <w:marLeft w:val="0"/>
          <w:marRight w:val="0"/>
          <w:marTop w:val="0"/>
          <w:marBottom w:val="0"/>
          <w:divBdr>
            <w:top w:val="none" w:sz="0" w:space="0" w:color="auto"/>
            <w:left w:val="none" w:sz="0" w:space="0" w:color="auto"/>
            <w:bottom w:val="none" w:sz="0" w:space="0" w:color="auto"/>
            <w:right w:val="none" w:sz="0" w:space="0" w:color="auto"/>
          </w:divBdr>
          <w:divsChild>
            <w:div w:id="710302100">
              <w:marLeft w:val="0"/>
              <w:marRight w:val="0"/>
              <w:marTop w:val="0"/>
              <w:marBottom w:val="0"/>
              <w:divBdr>
                <w:top w:val="none" w:sz="0" w:space="0" w:color="auto"/>
                <w:left w:val="none" w:sz="0" w:space="0" w:color="auto"/>
                <w:bottom w:val="none" w:sz="0" w:space="0" w:color="auto"/>
                <w:right w:val="none" w:sz="0" w:space="0" w:color="auto"/>
              </w:divBdr>
              <w:divsChild>
                <w:div w:id="1271552858">
                  <w:marLeft w:val="0"/>
                  <w:marRight w:val="0"/>
                  <w:marTop w:val="0"/>
                  <w:marBottom w:val="0"/>
                  <w:divBdr>
                    <w:top w:val="none" w:sz="0" w:space="0" w:color="auto"/>
                    <w:left w:val="none" w:sz="0" w:space="0" w:color="auto"/>
                    <w:bottom w:val="none" w:sz="0" w:space="0" w:color="auto"/>
                    <w:right w:val="none" w:sz="0" w:space="0" w:color="auto"/>
                  </w:divBdr>
                  <w:divsChild>
                    <w:div w:id="624654576">
                      <w:marLeft w:val="0"/>
                      <w:marRight w:val="0"/>
                      <w:marTop w:val="0"/>
                      <w:marBottom w:val="0"/>
                      <w:divBdr>
                        <w:top w:val="none" w:sz="0" w:space="0" w:color="auto"/>
                        <w:left w:val="none" w:sz="0" w:space="0" w:color="auto"/>
                        <w:bottom w:val="none" w:sz="0" w:space="0" w:color="auto"/>
                        <w:right w:val="none" w:sz="0" w:space="0" w:color="auto"/>
                      </w:divBdr>
                      <w:divsChild>
                        <w:div w:id="1972250364">
                          <w:marLeft w:val="0"/>
                          <w:marRight w:val="0"/>
                          <w:marTop w:val="0"/>
                          <w:marBottom w:val="0"/>
                          <w:divBdr>
                            <w:top w:val="none" w:sz="0" w:space="0" w:color="auto"/>
                            <w:left w:val="none" w:sz="0" w:space="0" w:color="auto"/>
                            <w:bottom w:val="none" w:sz="0" w:space="0" w:color="auto"/>
                            <w:right w:val="none" w:sz="0" w:space="0" w:color="auto"/>
                          </w:divBdr>
                          <w:divsChild>
                            <w:div w:id="9020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2112583">
      <w:bodyDiv w:val="1"/>
      <w:marLeft w:val="0"/>
      <w:marRight w:val="0"/>
      <w:marTop w:val="0"/>
      <w:marBottom w:val="0"/>
      <w:divBdr>
        <w:top w:val="none" w:sz="0" w:space="0" w:color="auto"/>
        <w:left w:val="none" w:sz="0" w:space="0" w:color="auto"/>
        <w:bottom w:val="none" w:sz="0" w:space="0" w:color="auto"/>
        <w:right w:val="none" w:sz="0" w:space="0" w:color="auto"/>
      </w:divBdr>
      <w:divsChild>
        <w:div w:id="119543057">
          <w:marLeft w:val="0"/>
          <w:marRight w:val="0"/>
          <w:marTop w:val="0"/>
          <w:marBottom w:val="0"/>
          <w:divBdr>
            <w:top w:val="none" w:sz="0" w:space="0" w:color="auto"/>
            <w:left w:val="none" w:sz="0" w:space="0" w:color="auto"/>
            <w:bottom w:val="none" w:sz="0" w:space="0" w:color="auto"/>
            <w:right w:val="none" w:sz="0" w:space="0" w:color="auto"/>
          </w:divBdr>
          <w:divsChild>
            <w:div w:id="1266039082">
              <w:marLeft w:val="0"/>
              <w:marRight w:val="0"/>
              <w:marTop w:val="0"/>
              <w:marBottom w:val="0"/>
              <w:divBdr>
                <w:top w:val="none" w:sz="0" w:space="0" w:color="auto"/>
                <w:left w:val="none" w:sz="0" w:space="0" w:color="auto"/>
                <w:bottom w:val="none" w:sz="0" w:space="0" w:color="auto"/>
                <w:right w:val="none" w:sz="0" w:space="0" w:color="auto"/>
              </w:divBdr>
              <w:divsChild>
                <w:div w:id="326172997">
                  <w:marLeft w:val="0"/>
                  <w:marRight w:val="0"/>
                  <w:marTop w:val="0"/>
                  <w:marBottom w:val="0"/>
                  <w:divBdr>
                    <w:top w:val="none" w:sz="0" w:space="0" w:color="auto"/>
                    <w:left w:val="none" w:sz="0" w:space="0" w:color="auto"/>
                    <w:bottom w:val="none" w:sz="0" w:space="0" w:color="auto"/>
                    <w:right w:val="none" w:sz="0" w:space="0" w:color="auto"/>
                  </w:divBdr>
                  <w:divsChild>
                    <w:div w:id="1342660428">
                      <w:marLeft w:val="0"/>
                      <w:marRight w:val="0"/>
                      <w:marTop w:val="0"/>
                      <w:marBottom w:val="0"/>
                      <w:divBdr>
                        <w:top w:val="none" w:sz="0" w:space="0" w:color="auto"/>
                        <w:left w:val="none" w:sz="0" w:space="0" w:color="auto"/>
                        <w:bottom w:val="none" w:sz="0" w:space="0" w:color="auto"/>
                        <w:right w:val="none" w:sz="0" w:space="0" w:color="auto"/>
                      </w:divBdr>
                      <w:divsChild>
                        <w:div w:id="651832458">
                          <w:marLeft w:val="0"/>
                          <w:marRight w:val="0"/>
                          <w:marTop w:val="0"/>
                          <w:marBottom w:val="0"/>
                          <w:divBdr>
                            <w:top w:val="none" w:sz="0" w:space="0" w:color="auto"/>
                            <w:left w:val="none" w:sz="0" w:space="0" w:color="auto"/>
                            <w:bottom w:val="none" w:sz="0" w:space="0" w:color="auto"/>
                            <w:right w:val="none" w:sz="0" w:space="0" w:color="auto"/>
                          </w:divBdr>
                          <w:divsChild>
                            <w:div w:id="1799301234">
                              <w:marLeft w:val="0"/>
                              <w:marRight w:val="0"/>
                              <w:marTop w:val="0"/>
                              <w:marBottom w:val="0"/>
                              <w:divBdr>
                                <w:top w:val="none" w:sz="0" w:space="0" w:color="auto"/>
                                <w:left w:val="none" w:sz="0" w:space="0" w:color="auto"/>
                                <w:bottom w:val="none" w:sz="0" w:space="0" w:color="auto"/>
                                <w:right w:val="none" w:sz="0" w:space="0" w:color="auto"/>
                              </w:divBdr>
                              <w:divsChild>
                                <w:div w:id="224223532">
                                  <w:marLeft w:val="0"/>
                                  <w:marRight w:val="0"/>
                                  <w:marTop w:val="0"/>
                                  <w:marBottom w:val="0"/>
                                  <w:divBdr>
                                    <w:top w:val="none" w:sz="0" w:space="0" w:color="auto"/>
                                    <w:left w:val="none" w:sz="0" w:space="0" w:color="auto"/>
                                    <w:bottom w:val="none" w:sz="0" w:space="0" w:color="auto"/>
                                    <w:right w:val="none" w:sz="0" w:space="0" w:color="auto"/>
                                  </w:divBdr>
                                  <w:divsChild>
                                    <w:div w:id="674921307">
                                      <w:marLeft w:val="0"/>
                                      <w:marRight w:val="0"/>
                                      <w:marTop w:val="0"/>
                                      <w:marBottom w:val="0"/>
                                      <w:divBdr>
                                        <w:top w:val="none" w:sz="0" w:space="0" w:color="auto"/>
                                        <w:left w:val="none" w:sz="0" w:space="0" w:color="auto"/>
                                        <w:bottom w:val="none" w:sz="0" w:space="0" w:color="auto"/>
                                        <w:right w:val="none" w:sz="0" w:space="0" w:color="auto"/>
                                      </w:divBdr>
                                      <w:divsChild>
                                        <w:div w:id="463810681">
                                          <w:marLeft w:val="0"/>
                                          <w:marRight w:val="0"/>
                                          <w:marTop w:val="0"/>
                                          <w:marBottom w:val="0"/>
                                          <w:divBdr>
                                            <w:top w:val="none" w:sz="0" w:space="0" w:color="auto"/>
                                            <w:left w:val="none" w:sz="0" w:space="0" w:color="auto"/>
                                            <w:bottom w:val="none" w:sz="0" w:space="0" w:color="auto"/>
                                            <w:right w:val="none" w:sz="0" w:space="0" w:color="auto"/>
                                          </w:divBdr>
                                          <w:divsChild>
                                            <w:div w:id="387270435">
                                              <w:marLeft w:val="0"/>
                                              <w:marRight w:val="0"/>
                                              <w:marTop w:val="0"/>
                                              <w:marBottom w:val="0"/>
                                              <w:divBdr>
                                                <w:top w:val="none" w:sz="0" w:space="0" w:color="auto"/>
                                                <w:left w:val="none" w:sz="0" w:space="0" w:color="auto"/>
                                                <w:bottom w:val="none" w:sz="0" w:space="0" w:color="auto"/>
                                                <w:right w:val="none" w:sz="0" w:space="0" w:color="auto"/>
                                              </w:divBdr>
                                              <w:divsChild>
                                                <w:div w:id="1310675370">
                                                  <w:marLeft w:val="0"/>
                                                  <w:marRight w:val="0"/>
                                                  <w:marTop w:val="0"/>
                                                  <w:marBottom w:val="0"/>
                                                  <w:divBdr>
                                                    <w:top w:val="none" w:sz="0" w:space="0" w:color="auto"/>
                                                    <w:left w:val="none" w:sz="0" w:space="0" w:color="auto"/>
                                                    <w:bottom w:val="none" w:sz="0" w:space="0" w:color="auto"/>
                                                    <w:right w:val="none" w:sz="0" w:space="0" w:color="auto"/>
                                                  </w:divBdr>
                                                  <w:divsChild>
                                                    <w:div w:id="861631361">
                                                      <w:marLeft w:val="0"/>
                                                      <w:marRight w:val="0"/>
                                                      <w:marTop w:val="0"/>
                                                      <w:marBottom w:val="0"/>
                                                      <w:divBdr>
                                                        <w:top w:val="none" w:sz="0" w:space="0" w:color="auto"/>
                                                        <w:left w:val="none" w:sz="0" w:space="0" w:color="auto"/>
                                                        <w:bottom w:val="none" w:sz="0" w:space="0" w:color="auto"/>
                                                        <w:right w:val="none" w:sz="0" w:space="0" w:color="auto"/>
                                                      </w:divBdr>
                                                      <w:divsChild>
                                                        <w:div w:id="195705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8322403">
          <w:marLeft w:val="0"/>
          <w:marRight w:val="0"/>
          <w:marTop w:val="0"/>
          <w:marBottom w:val="0"/>
          <w:divBdr>
            <w:top w:val="none" w:sz="0" w:space="0" w:color="auto"/>
            <w:left w:val="none" w:sz="0" w:space="0" w:color="auto"/>
            <w:bottom w:val="none" w:sz="0" w:space="0" w:color="auto"/>
            <w:right w:val="none" w:sz="0" w:space="0" w:color="auto"/>
          </w:divBdr>
          <w:divsChild>
            <w:div w:id="416369688">
              <w:marLeft w:val="0"/>
              <w:marRight w:val="0"/>
              <w:marTop w:val="0"/>
              <w:marBottom w:val="0"/>
              <w:divBdr>
                <w:top w:val="none" w:sz="0" w:space="0" w:color="auto"/>
                <w:left w:val="none" w:sz="0" w:space="0" w:color="auto"/>
                <w:bottom w:val="none" w:sz="0" w:space="0" w:color="auto"/>
                <w:right w:val="none" w:sz="0" w:space="0" w:color="auto"/>
              </w:divBdr>
              <w:divsChild>
                <w:div w:id="2145076736">
                  <w:marLeft w:val="0"/>
                  <w:marRight w:val="0"/>
                  <w:marTop w:val="0"/>
                  <w:marBottom w:val="0"/>
                  <w:divBdr>
                    <w:top w:val="none" w:sz="0" w:space="0" w:color="auto"/>
                    <w:left w:val="none" w:sz="0" w:space="0" w:color="auto"/>
                    <w:bottom w:val="none" w:sz="0" w:space="0" w:color="auto"/>
                    <w:right w:val="none" w:sz="0" w:space="0" w:color="auto"/>
                  </w:divBdr>
                  <w:divsChild>
                    <w:div w:id="2031175948">
                      <w:marLeft w:val="0"/>
                      <w:marRight w:val="0"/>
                      <w:marTop w:val="0"/>
                      <w:marBottom w:val="0"/>
                      <w:divBdr>
                        <w:top w:val="none" w:sz="0" w:space="0" w:color="auto"/>
                        <w:left w:val="none" w:sz="0" w:space="0" w:color="auto"/>
                        <w:bottom w:val="none" w:sz="0" w:space="0" w:color="auto"/>
                        <w:right w:val="none" w:sz="0" w:space="0" w:color="auto"/>
                      </w:divBdr>
                      <w:divsChild>
                        <w:div w:id="175852452">
                          <w:marLeft w:val="0"/>
                          <w:marRight w:val="0"/>
                          <w:marTop w:val="0"/>
                          <w:marBottom w:val="0"/>
                          <w:divBdr>
                            <w:top w:val="none" w:sz="0" w:space="0" w:color="auto"/>
                            <w:left w:val="none" w:sz="0" w:space="0" w:color="auto"/>
                            <w:bottom w:val="none" w:sz="0" w:space="0" w:color="auto"/>
                            <w:right w:val="none" w:sz="0" w:space="0" w:color="auto"/>
                          </w:divBdr>
                          <w:divsChild>
                            <w:div w:id="1511337467">
                              <w:marLeft w:val="0"/>
                              <w:marRight w:val="0"/>
                              <w:marTop w:val="0"/>
                              <w:marBottom w:val="0"/>
                              <w:divBdr>
                                <w:top w:val="none" w:sz="0" w:space="0" w:color="auto"/>
                                <w:left w:val="none" w:sz="0" w:space="0" w:color="auto"/>
                                <w:bottom w:val="none" w:sz="0" w:space="0" w:color="auto"/>
                                <w:right w:val="none" w:sz="0" w:space="0" w:color="auto"/>
                              </w:divBdr>
                              <w:divsChild>
                                <w:div w:id="1604222520">
                                  <w:marLeft w:val="0"/>
                                  <w:marRight w:val="0"/>
                                  <w:marTop w:val="0"/>
                                  <w:marBottom w:val="0"/>
                                  <w:divBdr>
                                    <w:top w:val="none" w:sz="0" w:space="0" w:color="auto"/>
                                    <w:left w:val="none" w:sz="0" w:space="0" w:color="auto"/>
                                    <w:bottom w:val="none" w:sz="0" w:space="0" w:color="auto"/>
                                    <w:right w:val="none" w:sz="0" w:space="0" w:color="auto"/>
                                  </w:divBdr>
                                  <w:divsChild>
                                    <w:div w:id="1581255366">
                                      <w:marLeft w:val="0"/>
                                      <w:marRight w:val="0"/>
                                      <w:marTop w:val="0"/>
                                      <w:marBottom w:val="0"/>
                                      <w:divBdr>
                                        <w:top w:val="none" w:sz="0" w:space="0" w:color="auto"/>
                                        <w:left w:val="none" w:sz="0" w:space="0" w:color="auto"/>
                                        <w:bottom w:val="none" w:sz="0" w:space="0" w:color="auto"/>
                                        <w:right w:val="none" w:sz="0" w:space="0" w:color="auto"/>
                                      </w:divBdr>
                                      <w:divsChild>
                                        <w:div w:id="1602759755">
                                          <w:marLeft w:val="0"/>
                                          <w:marRight w:val="0"/>
                                          <w:marTop w:val="0"/>
                                          <w:marBottom w:val="0"/>
                                          <w:divBdr>
                                            <w:top w:val="none" w:sz="0" w:space="0" w:color="auto"/>
                                            <w:left w:val="none" w:sz="0" w:space="0" w:color="auto"/>
                                            <w:bottom w:val="none" w:sz="0" w:space="0" w:color="auto"/>
                                            <w:right w:val="none" w:sz="0" w:space="0" w:color="auto"/>
                                          </w:divBdr>
                                          <w:divsChild>
                                            <w:div w:id="51210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0056339">
      <w:bodyDiv w:val="1"/>
      <w:marLeft w:val="0"/>
      <w:marRight w:val="0"/>
      <w:marTop w:val="0"/>
      <w:marBottom w:val="0"/>
      <w:divBdr>
        <w:top w:val="none" w:sz="0" w:space="0" w:color="auto"/>
        <w:left w:val="none" w:sz="0" w:space="0" w:color="auto"/>
        <w:bottom w:val="none" w:sz="0" w:space="0" w:color="auto"/>
        <w:right w:val="none" w:sz="0" w:space="0" w:color="auto"/>
      </w:divBdr>
    </w:div>
    <w:div w:id="812019322">
      <w:bodyDiv w:val="1"/>
      <w:marLeft w:val="0"/>
      <w:marRight w:val="0"/>
      <w:marTop w:val="0"/>
      <w:marBottom w:val="0"/>
      <w:divBdr>
        <w:top w:val="none" w:sz="0" w:space="0" w:color="auto"/>
        <w:left w:val="none" w:sz="0" w:space="0" w:color="auto"/>
        <w:bottom w:val="none" w:sz="0" w:space="0" w:color="auto"/>
        <w:right w:val="none" w:sz="0" w:space="0" w:color="auto"/>
      </w:divBdr>
    </w:div>
    <w:div w:id="817065669">
      <w:bodyDiv w:val="1"/>
      <w:marLeft w:val="0"/>
      <w:marRight w:val="0"/>
      <w:marTop w:val="0"/>
      <w:marBottom w:val="0"/>
      <w:divBdr>
        <w:top w:val="none" w:sz="0" w:space="0" w:color="auto"/>
        <w:left w:val="none" w:sz="0" w:space="0" w:color="auto"/>
        <w:bottom w:val="none" w:sz="0" w:space="0" w:color="auto"/>
        <w:right w:val="none" w:sz="0" w:space="0" w:color="auto"/>
      </w:divBdr>
    </w:div>
    <w:div w:id="818964379">
      <w:bodyDiv w:val="1"/>
      <w:marLeft w:val="0"/>
      <w:marRight w:val="0"/>
      <w:marTop w:val="0"/>
      <w:marBottom w:val="0"/>
      <w:divBdr>
        <w:top w:val="none" w:sz="0" w:space="0" w:color="auto"/>
        <w:left w:val="none" w:sz="0" w:space="0" w:color="auto"/>
        <w:bottom w:val="none" w:sz="0" w:space="0" w:color="auto"/>
        <w:right w:val="none" w:sz="0" w:space="0" w:color="auto"/>
      </w:divBdr>
    </w:div>
    <w:div w:id="820773699">
      <w:bodyDiv w:val="1"/>
      <w:marLeft w:val="0"/>
      <w:marRight w:val="0"/>
      <w:marTop w:val="0"/>
      <w:marBottom w:val="0"/>
      <w:divBdr>
        <w:top w:val="none" w:sz="0" w:space="0" w:color="auto"/>
        <w:left w:val="none" w:sz="0" w:space="0" w:color="auto"/>
        <w:bottom w:val="none" w:sz="0" w:space="0" w:color="auto"/>
        <w:right w:val="none" w:sz="0" w:space="0" w:color="auto"/>
      </w:divBdr>
    </w:div>
    <w:div w:id="822742058">
      <w:bodyDiv w:val="1"/>
      <w:marLeft w:val="0"/>
      <w:marRight w:val="0"/>
      <w:marTop w:val="0"/>
      <w:marBottom w:val="0"/>
      <w:divBdr>
        <w:top w:val="none" w:sz="0" w:space="0" w:color="auto"/>
        <w:left w:val="none" w:sz="0" w:space="0" w:color="auto"/>
        <w:bottom w:val="none" w:sz="0" w:space="0" w:color="auto"/>
        <w:right w:val="none" w:sz="0" w:space="0" w:color="auto"/>
      </w:divBdr>
    </w:div>
    <w:div w:id="822745423">
      <w:bodyDiv w:val="1"/>
      <w:marLeft w:val="0"/>
      <w:marRight w:val="0"/>
      <w:marTop w:val="0"/>
      <w:marBottom w:val="0"/>
      <w:divBdr>
        <w:top w:val="none" w:sz="0" w:space="0" w:color="auto"/>
        <w:left w:val="none" w:sz="0" w:space="0" w:color="auto"/>
        <w:bottom w:val="none" w:sz="0" w:space="0" w:color="auto"/>
        <w:right w:val="none" w:sz="0" w:space="0" w:color="auto"/>
      </w:divBdr>
    </w:div>
    <w:div w:id="831601597">
      <w:bodyDiv w:val="1"/>
      <w:marLeft w:val="0"/>
      <w:marRight w:val="0"/>
      <w:marTop w:val="0"/>
      <w:marBottom w:val="0"/>
      <w:divBdr>
        <w:top w:val="none" w:sz="0" w:space="0" w:color="auto"/>
        <w:left w:val="none" w:sz="0" w:space="0" w:color="auto"/>
        <w:bottom w:val="none" w:sz="0" w:space="0" w:color="auto"/>
        <w:right w:val="none" w:sz="0" w:space="0" w:color="auto"/>
      </w:divBdr>
      <w:divsChild>
        <w:div w:id="656222836">
          <w:marLeft w:val="0"/>
          <w:marRight w:val="0"/>
          <w:marTop w:val="0"/>
          <w:marBottom w:val="0"/>
          <w:divBdr>
            <w:top w:val="none" w:sz="0" w:space="0" w:color="auto"/>
            <w:left w:val="none" w:sz="0" w:space="0" w:color="auto"/>
            <w:bottom w:val="none" w:sz="0" w:space="0" w:color="auto"/>
            <w:right w:val="none" w:sz="0" w:space="0" w:color="auto"/>
          </w:divBdr>
          <w:divsChild>
            <w:div w:id="1890872812">
              <w:marLeft w:val="0"/>
              <w:marRight w:val="0"/>
              <w:marTop w:val="0"/>
              <w:marBottom w:val="0"/>
              <w:divBdr>
                <w:top w:val="none" w:sz="0" w:space="0" w:color="auto"/>
                <w:left w:val="none" w:sz="0" w:space="0" w:color="auto"/>
                <w:bottom w:val="none" w:sz="0" w:space="0" w:color="auto"/>
                <w:right w:val="none" w:sz="0" w:space="0" w:color="auto"/>
              </w:divBdr>
              <w:divsChild>
                <w:div w:id="1635285293">
                  <w:marLeft w:val="0"/>
                  <w:marRight w:val="0"/>
                  <w:marTop w:val="0"/>
                  <w:marBottom w:val="0"/>
                  <w:divBdr>
                    <w:top w:val="none" w:sz="0" w:space="0" w:color="auto"/>
                    <w:left w:val="none" w:sz="0" w:space="0" w:color="auto"/>
                    <w:bottom w:val="none" w:sz="0" w:space="0" w:color="auto"/>
                    <w:right w:val="none" w:sz="0" w:space="0" w:color="auto"/>
                  </w:divBdr>
                  <w:divsChild>
                    <w:div w:id="1522162820">
                      <w:marLeft w:val="0"/>
                      <w:marRight w:val="0"/>
                      <w:marTop w:val="0"/>
                      <w:marBottom w:val="0"/>
                      <w:divBdr>
                        <w:top w:val="none" w:sz="0" w:space="0" w:color="auto"/>
                        <w:left w:val="none" w:sz="0" w:space="0" w:color="auto"/>
                        <w:bottom w:val="none" w:sz="0" w:space="0" w:color="auto"/>
                        <w:right w:val="none" w:sz="0" w:space="0" w:color="auto"/>
                      </w:divBdr>
                      <w:divsChild>
                        <w:div w:id="1968512952">
                          <w:marLeft w:val="0"/>
                          <w:marRight w:val="0"/>
                          <w:marTop w:val="0"/>
                          <w:marBottom w:val="0"/>
                          <w:divBdr>
                            <w:top w:val="none" w:sz="0" w:space="0" w:color="auto"/>
                            <w:left w:val="none" w:sz="0" w:space="0" w:color="auto"/>
                            <w:bottom w:val="none" w:sz="0" w:space="0" w:color="auto"/>
                            <w:right w:val="none" w:sz="0" w:space="0" w:color="auto"/>
                          </w:divBdr>
                          <w:divsChild>
                            <w:div w:id="2105035280">
                              <w:marLeft w:val="0"/>
                              <w:marRight w:val="0"/>
                              <w:marTop w:val="0"/>
                              <w:marBottom w:val="0"/>
                              <w:divBdr>
                                <w:top w:val="none" w:sz="0" w:space="0" w:color="auto"/>
                                <w:left w:val="none" w:sz="0" w:space="0" w:color="auto"/>
                                <w:bottom w:val="none" w:sz="0" w:space="0" w:color="auto"/>
                                <w:right w:val="none" w:sz="0" w:space="0" w:color="auto"/>
                              </w:divBdr>
                              <w:divsChild>
                                <w:div w:id="362249922">
                                  <w:marLeft w:val="0"/>
                                  <w:marRight w:val="0"/>
                                  <w:marTop w:val="0"/>
                                  <w:marBottom w:val="0"/>
                                  <w:divBdr>
                                    <w:top w:val="none" w:sz="0" w:space="0" w:color="auto"/>
                                    <w:left w:val="none" w:sz="0" w:space="0" w:color="auto"/>
                                    <w:bottom w:val="none" w:sz="0" w:space="0" w:color="auto"/>
                                    <w:right w:val="none" w:sz="0" w:space="0" w:color="auto"/>
                                  </w:divBdr>
                                  <w:divsChild>
                                    <w:div w:id="1685588930">
                                      <w:marLeft w:val="0"/>
                                      <w:marRight w:val="0"/>
                                      <w:marTop w:val="0"/>
                                      <w:marBottom w:val="0"/>
                                      <w:divBdr>
                                        <w:top w:val="none" w:sz="0" w:space="0" w:color="auto"/>
                                        <w:left w:val="none" w:sz="0" w:space="0" w:color="auto"/>
                                        <w:bottom w:val="none" w:sz="0" w:space="0" w:color="auto"/>
                                        <w:right w:val="none" w:sz="0" w:space="0" w:color="auto"/>
                                      </w:divBdr>
                                      <w:divsChild>
                                        <w:div w:id="1297569650">
                                          <w:marLeft w:val="0"/>
                                          <w:marRight w:val="0"/>
                                          <w:marTop w:val="0"/>
                                          <w:marBottom w:val="0"/>
                                          <w:divBdr>
                                            <w:top w:val="none" w:sz="0" w:space="0" w:color="auto"/>
                                            <w:left w:val="none" w:sz="0" w:space="0" w:color="auto"/>
                                            <w:bottom w:val="none" w:sz="0" w:space="0" w:color="auto"/>
                                            <w:right w:val="none" w:sz="0" w:space="0" w:color="auto"/>
                                          </w:divBdr>
                                          <w:divsChild>
                                            <w:div w:id="789667191">
                                              <w:marLeft w:val="0"/>
                                              <w:marRight w:val="0"/>
                                              <w:marTop w:val="0"/>
                                              <w:marBottom w:val="0"/>
                                              <w:divBdr>
                                                <w:top w:val="none" w:sz="0" w:space="0" w:color="auto"/>
                                                <w:left w:val="none" w:sz="0" w:space="0" w:color="auto"/>
                                                <w:bottom w:val="none" w:sz="0" w:space="0" w:color="auto"/>
                                                <w:right w:val="none" w:sz="0" w:space="0" w:color="auto"/>
                                              </w:divBdr>
                                              <w:divsChild>
                                                <w:div w:id="1745645707">
                                                  <w:marLeft w:val="0"/>
                                                  <w:marRight w:val="0"/>
                                                  <w:marTop w:val="0"/>
                                                  <w:marBottom w:val="0"/>
                                                  <w:divBdr>
                                                    <w:top w:val="none" w:sz="0" w:space="0" w:color="auto"/>
                                                    <w:left w:val="none" w:sz="0" w:space="0" w:color="auto"/>
                                                    <w:bottom w:val="none" w:sz="0" w:space="0" w:color="auto"/>
                                                    <w:right w:val="none" w:sz="0" w:space="0" w:color="auto"/>
                                                  </w:divBdr>
                                                  <w:divsChild>
                                                    <w:div w:id="840655438">
                                                      <w:marLeft w:val="0"/>
                                                      <w:marRight w:val="0"/>
                                                      <w:marTop w:val="0"/>
                                                      <w:marBottom w:val="0"/>
                                                      <w:divBdr>
                                                        <w:top w:val="none" w:sz="0" w:space="0" w:color="auto"/>
                                                        <w:left w:val="none" w:sz="0" w:space="0" w:color="auto"/>
                                                        <w:bottom w:val="none" w:sz="0" w:space="0" w:color="auto"/>
                                                        <w:right w:val="none" w:sz="0" w:space="0" w:color="auto"/>
                                                      </w:divBdr>
                                                      <w:divsChild>
                                                        <w:div w:id="177689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2085728">
          <w:marLeft w:val="0"/>
          <w:marRight w:val="0"/>
          <w:marTop w:val="0"/>
          <w:marBottom w:val="0"/>
          <w:divBdr>
            <w:top w:val="none" w:sz="0" w:space="0" w:color="auto"/>
            <w:left w:val="none" w:sz="0" w:space="0" w:color="auto"/>
            <w:bottom w:val="none" w:sz="0" w:space="0" w:color="auto"/>
            <w:right w:val="none" w:sz="0" w:space="0" w:color="auto"/>
          </w:divBdr>
          <w:divsChild>
            <w:div w:id="1905946490">
              <w:marLeft w:val="0"/>
              <w:marRight w:val="0"/>
              <w:marTop w:val="0"/>
              <w:marBottom w:val="0"/>
              <w:divBdr>
                <w:top w:val="none" w:sz="0" w:space="0" w:color="auto"/>
                <w:left w:val="none" w:sz="0" w:space="0" w:color="auto"/>
                <w:bottom w:val="none" w:sz="0" w:space="0" w:color="auto"/>
                <w:right w:val="none" w:sz="0" w:space="0" w:color="auto"/>
              </w:divBdr>
              <w:divsChild>
                <w:div w:id="1706635150">
                  <w:marLeft w:val="0"/>
                  <w:marRight w:val="0"/>
                  <w:marTop w:val="0"/>
                  <w:marBottom w:val="0"/>
                  <w:divBdr>
                    <w:top w:val="none" w:sz="0" w:space="0" w:color="auto"/>
                    <w:left w:val="none" w:sz="0" w:space="0" w:color="auto"/>
                    <w:bottom w:val="none" w:sz="0" w:space="0" w:color="auto"/>
                    <w:right w:val="none" w:sz="0" w:space="0" w:color="auto"/>
                  </w:divBdr>
                  <w:divsChild>
                    <w:div w:id="1225678330">
                      <w:marLeft w:val="0"/>
                      <w:marRight w:val="0"/>
                      <w:marTop w:val="0"/>
                      <w:marBottom w:val="0"/>
                      <w:divBdr>
                        <w:top w:val="none" w:sz="0" w:space="0" w:color="auto"/>
                        <w:left w:val="none" w:sz="0" w:space="0" w:color="auto"/>
                        <w:bottom w:val="none" w:sz="0" w:space="0" w:color="auto"/>
                        <w:right w:val="none" w:sz="0" w:space="0" w:color="auto"/>
                      </w:divBdr>
                      <w:divsChild>
                        <w:div w:id="1130562055">
                          <w:marLeft w:val="0"/>
                          <w:marRight w:val="0"/>
                          <w:marTop w:val="0"/>
                          <w:marBottom w:val="0"/>
                          <w:divBdr>
                            <w:top w:val="none" w:sz="0" w:space="0" w:color="auto"/>
                            <w:left w:val="none" w:sz="0" w:space="0" w:color="auto"/>
                            <w:bottom w:val="none" w:sz="0" w:space="0" w:color="auto"/>
                            <w:right w:val="none" w:sz="0" w:space="0" w:color="auto"/>
                          </w:divBdr>
                          <w:divsChild>
                            <w:div w:id="1250456969">
                              <w:marLeft w:val="0"/>
                              <w:marRight w:val="0"/>
                              <w:marTop w:val="0"/>
                              <w:marBottom w:val="0"/>
                              <w:divBdr>
                                <w:top w:val="none" w:sz="0" w:space="0" w:color="auto"/>
                                <w:left w:val="none" w:sz="0" w:space="0" w:color="auto"/>
                                <w:bottom w:val="none" w:sz="0" w:space="0" w:color="auto"/>
                                <w:right w:val="none" w:sz="0" w:space="0" w:color="auto"/>
                              </w:divBdr>
                              <w:divsChild>
                                <w:div w:id="1390954736">
                                  <w:marLeft w:val="0"/>
                                  <w:marRight w:val="0"/>
                                  <w:marTop w:val="0"/>
                                  <w:marBottom w:val="0"/>
                                  <w:divBdr>
                                    <w:top w:val="none" w:sz="0" w:space="0" w:color="auto"/>
                                    <w:left w:val="none" w:sz="0" w:space="0" w:color="auto"/>
                                    <w:bottom w:val="none" w:sz="0" w:space="0" w:color="auto"/>
                                    <w:right w:val="none" w:sz="0" w:space="0" w:color="auto"/>
                                  </w:divBdr>
                                  <w:divsChild>
                                    <w:div w:id="143351633">
                                      <w:marLeft w:val="0"/>
                                      <w:marRight w:val="0"/>
                                      <w:marTop w:val="0"/>
                                      <w:marBottom w:val="0"/>
                                      <w:divBdr>
                                        <w:top w:val="none" w:sz="0" w:space="0" w:color="auto"/>
                                        <w:left w:val="none" w:sz="0" w:space="0" w:color="auto"/>
                                        <w:bottom w:val="none" w:sz="0" w:space="0" w:color="auto"/>
                                        <w:right w:val="none" w:sz="0" w:space="0" w:color="auto"/>
                                      </w:divBdr>
                                      <w:divsChild>
                                        <w:div w:id="1859812611">
                                          <w:marLeft w:val="0"/>
                                          <w:marRight w:val="0"/>
                                          <w:marTop w:val="0"/>
                                          <w:marBottom w:val="0"/>
                                          <w:divBdr>
                                            <w:top w:val="none" w:sz="0" w:space="0" w:color="auto"/>
                                            <w:left w:val="none" w:sz="0" w:space="0" w:color="auto"/>
                                            <w:bottom w:val="none" w:sz="0" w:space="0" w:color="auto"/>
                                            <w:right w:val="none" w:sz="0" w:space="0" w:color="auto"/>
                                          </w:divBdr>
                                          <w:divsChild>
                                            <w:div w:id="207061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0511028">
      <w:bodyDiv w:val="1"/>
      <w:marLeft w:val="0"/>
      <w:marRight w:val="0"/>
      <w:marTop w:val="0"/>
      <w:marBottom w:val="0"/>
      <w:divBdr>
        <w:top w:val="none" w:sz="0" w:space="0" w:color="auto"/>
        <w:left w:val="none" w:sz="0" w:space="0" w:color="auto"/>
        <w:bottom w:val="none" w:sz="0" w:space="0" w:color="auto"/>
        <w:right w:val="none" w:sz="0" w:space="0" w:color="auto"/>
      </w:divBdr>
    </w:div>
    <w:div w:id="842667083">
      <w:bodyDiv w:val="1"/>
      <w:marLeft w:val="0"/>
      <w:marRight w:val="0"/>
      <w:marTop w:val="0"/>
      <w:marBottom w:val="0"/>
      <w:divBdr>
        <w:top w:val="none" w:sz="0" w:space="0" w:color="auto"/>
        <w:left w:val="none" w:sz="0" w:space="0" w:color="auto"/>
        <w:bottom w:val="none" w:sz="0" w:space="0" w:color="auto"/>
        <w:right w:val="none" w:sz="0" w:space="0" w:color="auto"/>
      </w:divBdr>
    </w:div>
    <w:div w:id="845438678">
      <w:bodyDiv w:val="1"/>
      <w:marLeft w:val="0"/>
      <w:marRight w:val="0"/>
      <w:marTop w:val="0"/>
      <w:marBottom w:val="0"/>
      <w:divBdr>
        <w:top w:val="none" w:sz="0" w:space="0" w:color="auto"/>
        <w:left w:val="none" w:sz="0" w:space="0" w:color="auto"/>
        <w:bottom w:val="none" w:sz="0" w:space="0" w:color="auto"/>
        <w:right w:val="none" w:sz="0" w:space="0" w:color="auto"/>
      </w:divBdr>
    </w:div>
    <w:div w:id="852306949">
      <w:bodyDiv w:val="1"/>
      <w:marLeft w:val="0"/>
      <w:marRight w:val="0"/>
      <w:marTop w:val="0"/>
      <w:marBottom w:val="0"/>
      <w:divBdr>
        <w:top w:val="none" w:sz="0" w:space="0" w:color="auto"/>
        <w:left w:val="none" w:sz="0" w:space="0" w:color="auto"/>
        <w:bottom w:val="none" w:sz="0" w:space="0" w:color="auto"/>
        <w:right w:val="none" w:sz="0" w:space="0" w:color="auto"/>
      </w:divBdr>
      <w:divsChild>
        <w:div w:id="1079055466">
          <w:marLeft w:val="0"/>
          <w:marRight w:val="0"/>
          <w:marTop w:val="0"/>
          <w:marBottom w:val="0"/>
          <w:divBdr>
            <w:top w:val="none" w:sz="0" w:space="0" w:color="auto"/>
            <w:left w:val="none" w:sz="0" w:space="0" w:color="auto"/>
            <w:bottom w:val="none" w:sz="0" w:space="0" w:color="auto"/>
            <w:right w:val="none" w:sz="0" w:space="0" w:color="auto"/>
          </w:divBdr>
          <w:divsChild>
            <w:div w:id="1411728697">
              <w:marLeft w:val="0"/>
              <w:marRight w:val="0"/>
              <w:marTop w:val="0"/>
              <w:marBottom w:val="0"/>
              <w:divBdr>
                <w:top w:val="none" w:sz="0" w:space="0" w:color="auto"/>
                <w:left w:val="none" w:sz="0" w:space="0" w:color="auto"/>
                <w:bottom w:val="none" w:sz="0" w:space="0" w:color="auto"/>
                <w:right w:val="none" w:sz="0" w:space="0" w:color="auto"/>
              </w:divBdr>
              <w:divsChild>
                <w:div w:id="1553079750">
                  <w:marLeft w:val="0"/>
                  <w:marRight w:val="0"/>
                  <w:marTop w:val="0"/>
                  <w:marBottom w:val="0"/>
                  <w:divBdr>
                    <w:top w:val="none" w:sz="0" w:space="0" w:color="auto"/>
                    <w:left w:val="none" w:sz="0" w:space="0" w:color="auto"/>
                    <w:bottom w:val="none" w:sz="0" w:space="0" w:color="auto"/>
                    <w:right w:val="none" w:sz="0" w:space="0" w:color="auto"/>
                  </w:divBdr>
                  <w:divsChild>
                    <w:div w:id="1566263564">
                      <w:marLeft w:val="0"/>
                      <w:marRight w:val="0"/>
                      <w:marTop w:val="0"/>
                      <w:marBottom w:val="0"/>
                      <w:divBdr>
                        <w:top w:val="none" w:sz="0" w:space="0" w:color="auto"/>
                        <w:left w:val="none" w:sz="0" w:space="0" w:color="auto"/>
                        <w:bottom w:val="none" w:sz="0" w:space="0" w:color="auto"/>
                        <w:right w:val="none" w:sz="0" w:space="0" w:color="auto"/>
                      </w:divBdr>
                      <w:divsChild>
                        <w:div w:id="636225022">
                          <w:marLeft w:val="0"/>
                          <w:marRight w:val="0"/>
                          <w:marTop w:val="0"/>
                          <w:marBottom w:val="0"/>
                          <w:divBdr>
                            <w:top w:val="none" w:sz="0" w:space="0" w:color="auto"/>
                            <w:left w:val="none" w:sz="0" w:space="0" w:color="auto"/>
                            <w:bottom w:val="none" w:sz="0" w:space="0" w:color="auto"/>
                            <w:right w:val="none" w:sz="0" w:space="0" w:color="auto"/>
                          </w:divBdr>
                          <w:divsChild>
                            <w:div w:id="1998802090">
                              <w:marLeft w:val="0"/>
                              <w:marRight w:val="0"/>
                              <w:marTop w:val="0"/>
                              <w:marBottom w:val="0"/>
                              <w:divBdr>
                                <w:top w:val="none" w:sz="0" w:space="0" w:color="auto"/>
                                <w:left w:val="none" w:sz="0" w:space="0" w:color="auto"/>
                                <w:bottom w:val="none" w:sz="0" w:space="0" w:color="auto"/>
                                <w:right w:val="none" w:sz="0" w:space="0" w:color="auto"/>
                              </w:divBdr>
                              <w:divsChild>
                                <w:div w:id="1217087940">
                                  <w:marLeft w:val="0"/>
                                  <w:marRight w:val="0"/>
                                  <w:marTop w:val="0"/>
                                  <w:marBottom w:val="0"/>
                                  <w:divBdr>
                                    <w:top w:val="none" w:sz="0" w:space="0" w:color="auto"/>
                                    <w:left w:val="none" w:sz="0" w:space="0" w:color="auto"/>
                                    <w:bottom w:val="none" w:sz="0" w:space="0" w:color="auto"/>
                                    <w:right w:val="none" w:sz="0" w:space="0" w:color="auto"/>
                                  </w:divBdr>
                                  <w:divsChild>
                                    <w:div w:id="31322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3572216">
      <w:bodyDiv w:val="1"/>
      <w:marLeft w:val="0"/>
      <w:marRight w:val="0"/>
      <w:marTop w:val="0"/>
      <w:marBottom w:val="0"/>
      <w:divBdr>
        <w:top w:val="none" w:sz="0" w:space="0" w:color="auto"/>
        <w:left w:val="none" w:sz="0" w:space="0" w:color="auto"/>
        <w:bottom w:val="none" w:sz="0" w:space="0" w:color="auto"/>
        <w:right w:val="none" w:sz="0" w:space="0" w:color="auto"/>
      </w:divBdr>
    </w:div>
    <w:div w:id="854733280">
      <w:bodyDiv w:val="1"/>
      <w:marLeft w:val="0"/>
      <w:marRight w:val="0"/>
      <w:marTop w:val="0"/>
      <w:marBottom w:val="0"/>
      <w:divBdr>
        <w:top w:val="none" w:sz="0" w:space="0" w:color="auto"/>
        <w:left w:val="none" w:sz="0" w:space="0" w:color="auto"/>
        <w:bottom w:val="none" w:sz="0" w:space="0" w:color="auto"/>
        <w:right w:val="none" w:sz="0" w:space="0" w:color="auto"/>
      </w:divBdr>
    </w:div>
    <w:div w:id="869803757">
      <w:bodyDiv w:val="1"/>
      <w:marLeft w:val="0"/>
      <w:marRight w:val="0"/>
      <w:marTop w:val="0"/>
      <w:marBottom w:val="0"/>
      <w:divBdr>
        <w:top w:val="none" w:sz="0" w:space="0" w:color="auto"/>
        <w:left w:val="none" w:sz="0" w:space="0" w:color="auto"/>
        <w:bottom w:val="none" w:sz="0" w:space="0" w:color="auto"/>
        <w:right w:val="none" w:sz="0" w:space="0" w:color="auto"/>
      </w:divBdr>
    </w:div>
    <w:div w:id="877088267">
      <w:bodyDiv w:val="1"/>
      <w:marLeft w:val="0"/>
      <w:marRight w:val="0"/>
      <w:marTop w:val="0"/>
      <w:marBottom w:val="0"/>
      <w:divBdr>
        <w:top w:val="none" w:sz="0" w:space="0" w:color="auto"/>
        <w:left w:val="none" w:sz="0" w:space="0" w:color="auto"/>
        <w:bottom w:val="none" w:sz="0" w:space="0" w:color="auto"/>
        <w:right w:val="none" w:sz="0" w:space="0" w:color="auto"/>
      </w:divBdr>
    </w:div>
    <w:div w:id="888227080">
      <w:bodyDiv w:val="1"/>
      <w:marLeft w:val="0"/>
      <w:marRight w:val="0"/>
      <w:marTop w:val="0"/>
      <w:marBottom w:val="0"/>
      <w:divBdr>
        <w:top w:val="none" w:sz="0" w:space="0" w:color="auto"/>
        <w:left w:val="none" w:sz="0" w:space="0" w:color="auto"/>
        <w:bottom w:val="none" w:sz="0" w:space="0" w:color="auto"/>
        <w:right w:val="none" w:sz="0" w:space="0" w:color="auto"/>
      </w:divBdr>
      <w:divsChild>
        <w:div w:id="172302660">
          <w:marLeft w:val="0"/>
          <w:marRight w:val="0"/>
          <w:marTop w:val="0"/>
          <w:marBottom w:val="0"/>
          <w:divBdr>
            <w:top w:val="none" w:sz="0" w:space="0" w:color="auto"/>
            <w:left w:val="none" w:sz="0" w:space="0" w:color="auto"/>
            <w:bottom w:val="none" w:sz="0" w:space="0" w:color="auto"/>
            <w:right w:val="none" w:sz="0" w:space="0" w:color="auto"/>
          </w:divBdr>
          <w:divsChild>
            <w:div w:id="893856841">
              <w:marLeft w:val="0"/>
              <w:marRight w:val="0"/>
              <w:marTop w:val="0"/>
              <w:marBottom w:val="0"/>
              <w:divBdr>
                <w:top w:val="none" w:sz="0" w:space="0" w:color="auto"/>
                <w:left w:val="none" w:sz="0" w:space="0" w:color="auto"/>
                <w:bottom w:val="none" w:sz="0" w:space="0" w:color="auto"/>
                <w:right w:val="none" w:sz="0" w:space="0" w:color="auto"/>
              </w:divBdr>
              <w:divsChild>
                <w:div w:id="100338463">
                  <w:marLeft w:val="0"/>
                  <w:marRight w:val="0"/>
                  <w:marTop w:val="0"/>
                  <w:marBottom w:val="0"/>
                  <w:divBdr>
                    <w:top w:val="none" w:sz="0" w:space="0" w:color="auto"/>
                    <w:left w:val="none" w:sz="0" w:space="0" w:color="auto"/>
                    <w:bottom w:val="none" w:sz="0" w:space="0" w:color="auto"/>
                    <w:right w:val="none" w:sz="0" w:space="0" w:color="auto"/>
                  </w:divBdr>
                  <w:divsChild>
                    <w:div w:id="684478810">
                      <w:marLeft w:val="0"/>
                      <w:marRight w:val="0"/>
                      <w:marTop w:val="0"/>
                      <w:marBottom w:val="0"/>
                      <w:divBdr>
                        <w:top w:val="none" w:sz="0" w:space="0" w:color="auto"/>
                        <w:left w:val="none" w:sz="0" w:space="0" w:color="auto"/>
                        <w:bottom w:val="none" w:sz="0" w:space="0" w:color="auto"/>
                        <w:right w:val="none" w:sz="0" w:space="0" w:color="auto"/>
                      </w:divBdr>
                      <w:divsChild>
                        <w:div w:id="1239094992">
                          <w:marLeft w:val="0"/>
                          <w:marRight w:val="0"/>
                          <w:marTop w:val="0"/>
                          <w:marBottom w:val="0"/>
                          <w:divBdr>
                            <w:top w:val="none" w:sz="0" w:space="0" w:color="auto"/>
                            <w:left w:val="none" w:sz="0" w:space="0" w:color="auto"/>
                            <w:bottom w:val="none" w:sz="0" w:space="0" w:color="auto"/>
                            <w:right w:val="none" w:sz="0" w:space="0" w:color="auto"/>
                          </w:divBdr>
                          <w:divsChild>
                            <w:div w:id="1960604835">
                              <w:marLeft w:val="0"/>
                              <w:marRight w:val="0"/>
                              <w:marTop w:val="0"/>
                              <w:marBottom w:val="0"/>
                              <w:divBdr>
                                <w:top w:val="none" w:sz="0" w:space="0" w:color="auto"/>
                                <w:left w:val="none" w:sz="0" w:space="0" w:color="auto"/>
                                <w:bottom w:val="none" w:sz="0" w:space="0" w:color="auto"/>
                                <w:right w:val="none" w:sz="0" w:space="0" w:color="auto"/>
                              </w:divBdr>
                              <w:divsChild>
                                <w:div w:id="1969319176">
                                  <w:marLeft w:val="0"/>
                                  <w:marRight w:val="0"/>
                                  <w:marTop w:val="0"/>
                                  <w:marBottom w:val="0"/>
                                  <w:divBdr>
                                    <w:top w:val="none" w:sz="0" w:space="0" w:color="auto"/>
                                    <w:left w:val="none" w:sz="0" w:space="0" w:color="auto"/>
                                    <w:bottom w:val="none" w:sz="0" w:space="0" w:color="auto"/>
                                    <w:right w:val="none" w:sz="0" w:space="0" w:color="auto"/>
                                  </w:divBdr>
                                  <w:divsChild>
                                    <w:div w:id="1532108798">
                                      <w:marLeft w:val="0"/>
                                      <w:marRight w:val="0"/>
                                      <w:marTop w:val="0"/>
                                      <w:marBottom w:val="0"/>
                                      <w:divBdr>
                                        <w:top w:val="none" w:sz="0" w:space="0" w:color="auto"/>
                                        <w:left w:val="none" w:sz="0" w:space="0" w:color="auto"/>
                                        <w:bottom w:val="none" w:sz="0" w:space="0" w:color="auto"/>
                                        <w:right w:val="none" w:sz="0" w:space="0" w:color="auto"/>
                                      </w:divBdr>
                                      <w:divsChild>
                                        <w:div w:id="1419475348">
                                          <w:marLeft w:val="0"/>
                                          <w:marRight w:val="0"/>
                                          <w:marTop w:val="0"/>
                                          <w:marBottom w:val="0"/>
                                          <w:divBdr>
                                            <w:top w:val="none" w:sz="0" w:space="0" w:color="auto"/>
                                            <w:left w:val="none" w:sz="0" w:space="0" w:color="auto"/>
                                            <w:bottom w:val="none" w:sz="0" w:space="0" w:color="auto"/>
                                            <w:right w:val="none" w:sz="0" w:space="0" w:color="auto"/>
                                          </w:divBdr>
                                          <w:divsChild>
                                            <w:div w:id="1609973056">
                                              <w:marLeft w:val="0"/>
                                              <w:marRight w:val="0"/>
                                              <w:marTop w:val="0"/>
                                              <w:marBottom w:val="0"/>
                                              <w:divBdr>
                                                <w:top w:val="none" w:sz="0" w:space="0" w:color="auto"/>
                                                <w:left w:val="none" w:sz="0" w:space="0" w:color="auto"/>
                                                <w:bottom w:val="none" w:sz="0" w:space="0" w:color="auto"/>
                                                <w:right w:val="none" w:sz="0" w:space="0" w:color="auto"/>
                                              </w:divBdr>
                                              <w:divsChild>
                                                <w:div w:id="1888686454">
                                                  <w:marLeft w:val="0"/>
                                                  <w:marRight w:val="0"/>
                                                  <w:marTop w:val="0"/>
                                                  <w:marBottom w:val="0"/>
                                                  <w:divBdr>
                                                    <w:top w:val="none" w:sz="0" w:space="0" w:color="auto"/>
                                                    <w:left w:val="none" w:sz="0" w:space="0" w:color="auto"/>
                                                    <w:bottom w:val="none" w:sz="0" w:space="0" w:color="auto"/>
                                                    <w:right w:val="none" w:sz="0" w:space="0" w:color="auto"/>
                                                  </w:divBdr>
                                                  <w:divsChild>
                                                    <w:div w:id="1178423771">
                                                      <w:marLeft w:val="0"/>
                                                      <w:marRight w:val="0"/>
                                                      <w:marTop w:val="0"/>
                                                      <w:marBottom w:val="0"/>
                                                      <w:divBdr>
                                                        <w:top w:val="none" w:sz="0" w:space="0" w:color="auto"/>
                                                        <w:left w:val="none" w:sz="0" w:space="0" w:color="auto"/>
                                                        <w:bottom w:val="none" w:sz="0" w:space="0" w:color="auto"/>
                                                        <w:right w:val="none" w:sz="0" w:space="0" w:color="auto"/>
                                                      </w:divBdr>
                                                      <w:divsChild>
                                                        <w:div w:id="201268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6921258">
          <w:marLeft w:val="0"/>
          <w:marRight w:val="0"/>
          <w:marTop w:val="0"/>
          <w:marBottom w:val="0"/>
          <w:divBdr>
            <w:top w:val="none" w:sz="0" w:space="0" w:color="auto"/>
            <w:left w:val="none" w:sz="0" w:space="0" w:color="auto"/>
            <w:bottom w:val="none" w:sz="0" w:space="0" w:color="auto"/>
            <w:right w:val="none" w:sz="0" w:space="0" w:color="auto"/>
          </w:divBdr>
          <w:divsChild>
            <w:div w:id="1547906451">
              <w:marLeft w:val="0"/>
              <w:marRight w:val="0"/>
              <w:marTop w:val="0"/>
              <w:marBottom w:val="0"/>
              <w:divBdr>
                <w:top w:val="none" w:sz="0" w:space="0" w:color="auto"/>
                <w:left w:val="none" w:sz="0" w:space="0" w:color="auto"/>
                <w:bottom w:val="none" w:sz="0" w:space="0" w:color="auto"/>
                <w:right w:val="none" w:sz="0" w:space="0" w:color="auto"/>
              </w:divBdr>
              <w:divsChild>
                <w:div w:id="1829899444">
                  <w:marLeft w:val="0"/>
                  <w:marRight w:val="0"/>
                  <w:marTop w:val="0"/>
                  <w:marBottom w:val="0"/>
                  <w:divBdr>
                    <w:top w:val="none" w:sz="0" w:space="0" w:color="auto"/>
                    <w:left w:val="none" w:sz="0" w:space="0" w:color="auto"/>
                    <w:bottom w:val="none" w:sz="0" w:space="0" w:color="auto"/>
                    <w:right w:val="none" w:sz="0" w:space="0" w:color="auto"/>
                  </w:divBdr>
                  <w:divsChild>
                    <w:div w:id="1580821651">
                      <w:marLeft w:val="0"/>
                      <w:marRight w:val="0"/>
                      <w:marTop w:val="0"/>
                      <w:marBottom w:val="0"/>
                      <w:divBdr>
                        <w:top w:val="none" w:sz="0" w:space="0" w:color="auto"/>
                        <w:left w:val="none" w:sz="0" w:space="0" w:color="auto"/>
                        <w:bottom w:val="none" w:sz="0" w:space="0" w:color="auto"/>
                        <w:right w:val="none" w:sz="0" w:space="0" w:color="auto"/>
                      </w:divBdr>
                      <w:divsChild>
                        <w:div w:id="1801460243">
                          <w:marLeft w:val="0"/>
                          <w:marRight w:val="0"/>
                          <w:marTop w:val="0"/>
                          <w:marBottom w:val="0"/>
                          <w:divBdr>
                            <w:top w:val="none" w:sz="0" w:space="0" w:color="auto"/>
                            <w:left w:val="none" w:sz="0" w:space="0" w:color="auto"/>
                            <w:bottom w:val="none" w:sz="0" w:space="0" w:color="auto"/>
                            <w:right w:val="none" w:sz="0" w:space="0" w:color="auto"/>
                          </w:divBdr>
                          <w:divsChild>
                            <w:div w:id="1015762922">
                              <w:marLeft w:val="0"/>
                              <w:marRight w:val="0"/>
                              <w:marTop w:val="0"/>
                              <w:marBottom w:val="0"/>
                              <w:divBdr>
                                <w:top w:val="none" w:sz="0" w:space="0" w:color="auto"/>
                                <w:left w:val="none" w:sz="0" w:space="0" w:color="auto"/>
                                <w:bottom w:val="none" w:sz="0" w:space="0" w:color="auto"/>
                                <w:right w:val="none" w:sz="0" w:space="0" w:color="auto"/>
                              </w:divBdr>
                              <w:divsChild>
                                <w:div w:id="1018193939">
                                  <w:marLeft w:val="0"/>
                                  <w:marRight w:val="0"/>
                                  <w:marTop w:val="0"/>
                                  <w:marBottom w:val="0"/>
                                  <w:divBdr>
                                    <w:top w:val="none" w:sz="0" w:space="0" w:color="auto"/>
                                    <w:left w:val="none" w:sz="0" w:space="0" w:color="auto"/>
                                    <w:bottom w:val="none" w:sz="0" w:space="0" w:color="auto"/>
                                    <w:right w:val="none" w:sz="0" w:space="0" w:color="auto"/>
                                  </w:divBdr>
                                  <w:divsChild>
                                    <w:div w:id="45884353">
                                      <w:marLeft w:val="0"/>
                                      <w:marRight w:val="0"/>
                                      <w:marTop w:val="0"/>
                                      <w:marBottom w:val="0"/>
                                      <w:divBdr>
                                        <w:top w:val="none" w:sz="0" w:space="0" w:color="auto"/>
                                        <w:left w:val="none" w:sz="0" w:space="0" w:color="auto"/>
                                        <w:bottom w:val="none" w:sz="0" w:space="0" w:color="auto"/>
                                        <w:right w:val="none" w:sz="0" w:space="0" w:color="auto"/>
                                      </w:divBdr>
                                      <w:divsChild>
                                        <w:div w:id="637684501">
                                          <w:marLeft w:val="0"/>
                                          <w:marRight w:val="0"/>
                                          <w:marTop w:val="0"/>
                                          <w:marBottom w:val="0"/>
                                          <w:divBdr>
                                            <w:top w:val="none" w:sz="0" w:space="0" w:color="auto"/>
                                            <w:left w:val="none" w:sz="0" w:space="0" w:color="auto"/>
                                            <w:bottom w:val="none" w:sz="0" w:space="0" w:color="auto"/>
                                            <w:right w:val="none" w:sz="0" w:space="0" w:color="auto"/>
                                          </w:divBdr>
                                          <w:divsChild>
                                            <w:div w:id="124591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2812971">
      <w:bodyDiv w:val="1"/>
      <w:marLeft w:val="0"/>
      <w:marRight w:val="0"/>
      <w:marTop w:val="0"/>
      <w:marBottom w:val="0"/>
      <w:divBdr>
        <w:top w:val="none" w:sz="0" w:space="0" w:color="auto"/>
        <w:left w:val="none" w:sz="0" w:space="0" w:color="auto"/>
        <w:bottom w:val="none" w:sz="0" w:space="0" w:color="auto"/>
        <w:right w:val="none" w:sz="0" w:space="0" w:color="auto"/>
      </w:divBdr>
    </w:div>
    <w:div w:id="930701686">
      <w:bodyDiv w:val="1"/>
      <w:marLeft w:val="0"/>
      <w:marRight w:val="0"/>
      <w:marTop w:val="0"/>
      <w:marBottom w:val="0"/>
      <w:divBdr>
        <w:top w:val="none" w:sz="0" w:space="0" w:color="auto"/>
        <w:left w:val="none" w:sz="0" w:space="0" w:color="auto"/>
        <w:bottom w:val="none" w:sz="0" w:space="0" w:color="auto"/>
        <w:right w:val="none" w:sz="0" w:space="0" w:color="auto"/>
      </w:divBdr>
    </w:div>
    <w:div w:id="942807022">
      <w:bodyDiv w:val="1"/>
      <w:marLeft w:val="0"/>
      <w:marRight w:val="0"/>
      <w:marTop w:val="0"/>
      <w:marBottom w:val="0"/>
      <w:divBdr>
        <w:top w:val="none" w:sz="0" w:space="0" w:color="auto"/>
        <w:left w:val="none" w:sz="0" w:space="0" w:color="auto"/>
        <w:bottom w:val="none" w:sz="0" w:space="0" w:color="auto"/>
        <w:right w:val="none" w:sz="0" w:space="0" w:color="auto"/>
      </w:divBdr>
    </w:div>
    <w:div w:id="942808135">
      <w:bodyDiv w:val="1"/>
      <w:marLeft w:val="0"/>
      <w:marRight w:val="0"/>
      <w:marTop w:val="0"/>
      <w:marBottom w:val="0"/>
      <w:divBdr>
        <w:top w:val="none" w:sz="0" w:space="0" w:color="auto"/>
        <w:left w:val="none" w:sz="0" w:space="0" w:color="auto"/>
        <w:bottom w:val="none" w:sz="0" w:space="0" w:color="auto"/>
        <w:right w:val="none" w:sz="0" w:space="0" w:color="auto"/>
      </w:divBdr>
    </w:div>
    <w:div w:id="948465182">
      <w:bodyDiv w:val="1"/>
      <w:marLeft w:val="0"/>
      <w:marRight w:val="0"/>
      <w:marTop w:val="0"/>
      <w:marBottom w:val="0"/>
      <w:divBdr>
        <w:top w:val="none" w:sz="0" w:space="0" w:color="auto"/>
        <w:left w:val="none" w:sz="0" w:space="0" w:color="auto"/>
        <w:bottom w:val="none" w:sz="0" w:space="0" w:color="auto"/>
        <w:right w:val="none" w:sz="0" w:space="0" w:color="auto"/>
      </w:divBdr>
    </w:div>
    <w:div w:id="948656783">
      <w:bodyDiv w:val="1"/>
      <w:marLeft w:val="0"/>
      <w:marRight w:val="0"/>
      <w:marTop w:val="0"/>
      <w:marBottom w:val="0"/>
      <w:divBdr>
        <w:top w:val="none" w:sz="0" w:space="0" w:color="auto"/>
        <w:left w:val="none" w:sz="0" w:space="0" w:color="auto"/>
        <w:bottom w:val="none" w:sz="0" w:space="0" w:color="auto"/>
        <w:right w:val="none" w:sz="0" w:space="0" w:color="auto"/>
      </w:divBdr>
    </w:div>
    <w:div w:id="966735463">
      <w:bodyDiv w:val="1"/>
      <w:marLeft w:val="0"/>
      <w:marRight w:val="0"/>
      <w:marTop w:val="0"/>
      <w:marBottom w:val="0"/>
      <w:divBdr>
        <w:top w:val="none" w:sz="0" w:space="0" w:color="auto"/>
        <w:left w:val="none" w:sz="0" w:space="0" w:color="auto"/>
        <w:bottom w:val="none" w:sz="0" w:space="0" w:color="auto"/>
        <w:right w:val="none" w:sz="0" w:space="0" w:color="auto"/>
      </w:divBdr>
    </w:div>
    <w:div w:id="979117944">
      <w:bodyDiv w:val="1"/>
      <w:marLeft w:val="0"/>
      <w:marRight w:val="0"/>
      <w:marTop w:val="0"/>
      <w:marBottom w:val="0"/>
      <w:divBdr>
        <w:top w:val="none" w:sz="0" w:space="0" w:color="auto"/>
        <w:left w:val="none" w:sz="0" w:space="0" w:color="auto"/>
        <w:bottom w:val="none" w:sz="0" w:space="0" w:color="auto"/>
        <w:right w:val="none" w:sz="0" w:space="0" w:color="auto"/>
      </w:divBdr>
    </w:div>
    <w:div w:id="979849683">
      <w:bodyDiv w:val="1"/>
      <w:marLeft w:val="0"/>
      <w:marRight w:val="0"/>
      <w:marTop w:val="0"/>
      <w:marBottom w:val="0"/>
      <w:divBdr>
        <w:top w:val="none" w:sz="0" w:space="0" w:color="auto"/>
        <w:left w:val="none" w:sz="0" w:space="0" w:color="auto"/>
        <w:bottom w:val="none" w:sz="0" w:space="0" w:color="auto"/>
        <w:right w:val="none" w:sz="0" w:space="0" w:color="auto"/>
      </w:divBdr>
    </w:div>
    <w:div w:id="990794587">
      <w:bodyDiv w:val="1"/>
      <w:marLeft w:val="0"/>
      <w:marRight w:val="0"/>
      <w:marTop w:val="0"/>
      <w:marBottom w:val="0"/>
      <w:divBdr>
        <w:top w:val="none" w:sz="0" w:space="0" w:color="auto"/>
        <w:left w:val="none" w:sz="0" w:space="0" w:color="auto"/>
        <w:bottom w:val="none" w:sz="0" w:space="0" w:color="auto"/>
        <w:right w:val="none" w:sz="0" w:space="0" w:color="auto"/>
      </w:divBdr>
    </w:div>
    <w:div w:id="997265694">
      <w:bodyDiv w:val="1"/>
      <w:marLeft w:val="0"/>
      <w:marRight w:val="0"/>
      <w:marTop w:val="0"/>
      <w:marBottom w:val="0"/>
      <w:divBdr>
        <w:top w:val="none" w:sz="0" w:space="0" w:color="auto"/>
        <w:left w:val="none" w:sz="0" w:space="0" w:color="auto"/>
        <w:bottom w:val="none" w:sz="0" w:space="0" w:color="auto"/>
        <w:right w:val="none" w:sz="0" w:space="0" w:color="auto"/>
      </w:divBdr>
    </w:div>
    <w:div w:id="999387029">
      <w:bodyDiv w:val="1"/>
      <w:marLeft w:val="0"/>
      <w:marRight w:val="0"/>
      <w:marTop w:val="0"/>
      <w:marBottom w:val="0"/>
      <w:divBdr>
        <w:top w:val="none" w:sz="0" w:space="0" w:color="auto"/>
        <w:left w:val="none" w:sz="0" w:space="0" w:color="auto"/>
        <w:bottom w:val="none" w:sz="0" w:space="0" w:color="auto"/>
        <w:right w:val="none" w:sz="0" w:space="0" w:color="auto"/>
      </w:divBdr>
    </w:div>
    <w:div w:id="1000154541">
      <w:bodyDiv w:val="1"/>
      <w:marLeft w:val="0"/>
      <w:marRight w:val="0"/>
      <w:marTop w:val="0"/>
      <w:marBottom w:val="0"/>
      <w:divBdr>
        <w:top w:val="none" w:sz="0" w:space="0" w:color="auto"/>
        <w:left w:val="none" w:sz="0" w:space="0" w:color="auto"/>
        <w:bottom w:val="none" w:sz="0" w:space="0" w:color="auto"/>
        <w:right w:val="none" w:sz="0" w:space="0" w:color="auto"/>
      </w:divBdr>
    </w:div>
    <w:div w:id="1040328059">
      <w:bodyDiv w:val="1"/>
      <w:marLeft w:val="0"/>
      <w:marRight w:val="0"/>
      <w:marTop w:val="0"/>
      <w:marBottom w:val="0"/>
      <w:divBdr>
        <w:top w:val="none" w:sz="0" w:space="0" w:color="auto"/>
        <w:left w:val="none" w:sz="0" w:space="0" w:color="auto"/>
        <w:bottom w:val="none" w:sz="0" w:space="0" w:color="auto"/>
        <w:right w:val="none" w:sz="0" w:space="0" w:color="auto"/>
      </w:divBdr>
    </w:div>
    <w:div w:id="1058018438">
      <w:bodyDiv w:val="1"/>
      <w:marLeft w:val="0"/>
      <w:marRight w:val="0"/>
      <w:marTop w:val="0"/>
      <w:marBottom w:val="0"/>
      <w:divBdr>
        <w:top w:val="none" w:sz="0" w:space="0" w:color="auto"/>
        <w:left w:val="none" w:sz="0" w:space="0" w:color="auto"/>
        <w:bottom w:val="none" w:sz="0" w:space="0" w:color="auto"/>
        <w:right w:val="none" w:sz="0" w:space="0" w:color="auto"/>
      </w:divBdr>
    </w:div>
    <w:div w:id="1067335406">
      <w:bodyDiv w:val="1"/>
      <w:marLeft w:val="0"/>
      <w:marRight w:val="0"/>
      <w:marTop w:val="0"/>
      <w:marBottom w:val="0"/>
      <w:divBdr>
        <w:top w:val="none" w:sz="0" w:space="0" w:color="auto"/>
        <w:left w:val="none" w:sz="0" w:space="0" w:color="auto"/>
        <w:bottom w:val="none" w:sz="0" w:space="0" w:color="auto"/>
        <w:right w:val="none" w:sz="0" w:space="0" w:color="auto"/>
      </w:divBdr>
    </w:div>
    <w:div w:id="1078019278">
      <w:bodyDiv w:val="1"/>
      <w:marLeft w:val="0"/>
      <w:marRight w:val="0"/>
      <w:marTop w:val="0"/>
      <w:marBottom w:val="0"/>
      <w:divBdr>
        <w:top w:val="none" w:sz="0" w:space="0" w:color="auto"/>
        <w:left w:val="none" w:sz="0" w:space="0" w:color="auto"/>
        <w:bottom w:val="none" w:sz="0" w:space="0" w:color="auto"/>
        <w:right w:val="none" w:sz="0" w:space="0" w:color="auto"/>
      </w:divBdr>
    </w:div>
    <w:div w:id="1086607820">
      <w:bodyDiv w:val="1"/>
      <w:marLeft w:val="0"/>
      <w:marRight w:val="0"/>
      <w:marTop w:val="0"/>
      <w:marBottom w:val="0"/>
      <w:divBdr>
        <w:top w:val="none" w:sz="0" w:space="0" w:color="auto"/>
        <w:left w:val="none" w:sz="0" w:space="0" w:color="auto"/>
        <w:bottom w:val="none" w:sz="0" w:space="0" w:color="auto"/>
        <w:right w:val="none" w:sz="0" w:space="0" w:color="auto"/>
      </w:divBdr>
    </w:div>
    <w:div w:id="1088116719">
      <w:bodyDiv w:val="1"/>
      <w:marLeft w:val="0"/>
      <w:marRight w:val="0"/>
      <w:marTop w:val="0"/>
      <w:marBottom w:val="0"/>
      <w:divBdr>
        <w:top w:val="none" w:sz="0" w:space="0" w:color="auto"/>
        <w:left w:val="none" w:sz="0" w:space="0" w:color="auto"/>
        <w:bottom w:val="none" w:sz="0" w:space="0" w:color="auto"/>
        <w:right w:val="none" w:sz="0" w:space="0" w:color="auto"/>
      </w:divBdr>
    </w:div>
    <w:div w:id="1103889369">
      <w:bodyDiv w:val="1"/>
      <w:marLeft w:val="0"/>
      <w:marRight w:val="0"/>
      <w:marTop w:val="0"/>
      <w:marBottom w:val="0"/>
      <w:divBdr>
        <w:top w:val="none" w:sz="0" w:space="0" w:color="auto"/>
        <w:left w:val="none" w:sz="0" w:space="0" w:color="auto"/>
        <w:bottom w:val="none" w:sz="0" w:space="0" w:color="auto"/>
        <w:right w:val="none" w:sz="0" w:space="0" w:color="auto"/>
      </w:divBdr>
    </w:div>
    <w:div w:id="1105685611">
      <w:bodyDiv w:val="1"/>
      <w:marLeft w:val="0"/>
      <w:marRight w:val="0"/>
      <w:marTop w:val="0"/>
      <w:marBottom w:val="0"/>
      <w:divBdr>
        <w:top w:val="none" w:sz="0" w:space="0" w:color="auto"/>
        <w:left w:val="none" w:sz="0" w:space="0" w:color="auto"/>
        <w:bottom w:val="none" w:sz="0" w:space="0" w:color="auto"/>
        <w:right w:val="none" w:sz="0" w:space="0" w:color="auto"/>
      </w:divBdr>
    </w:div>
    <w:div w:id="1118450851">
      <w:bodyDiv w:val="1"/>
      <w:marLeft w:val="0"/>
      <w:marRight w:val="0"/>
      <w:marTop w:val="0"/>
      <w:marBottom w:val="0"/>
      <w:divBdr>
        <w:top w:val="none" w:sz="0" w:space="0" w:color="auto"/>
        <w:left w:val="none" w:sz="0" w:space="0" w:color="auto"/>
        <w:bottom w:val="none" w:sz="0" w:space="0" w:color="auto"/>
        <w:right w:val="none" w:sz="0" w:space="0" w:color="auto"/>
      </w:divBdr>
    </w:div>
    <w:div w:id="1130126528">
      <w:bodyDiv w:val="1"/>
      <w:marLeft w:val="0"/>
      <w:marRight w:val="0"/>
      <w:marTop w:val="0"/>
      <w:marBottom w:val="0"/>
      <w:divBdr>
        <w:top w:val="none" w:sz="0" w:space="0" w:color="auto"/>
        <w:left w:val="none" w:sz="0" w:space="0" w:color="auto"/>
        <w:bottom w:val="none" w:sz="0" w:space="0" w:color="auto"/>
        <w:right w:val="none" w:sz="0" w:space="0" w:color="auto"/>
      </w:divBdr>
    </w:div>
    <w:div w:id="1136098904">
      <w:bodyDiv w:val="1"/>
      <w:marLeft w:val="0"/>
      <w:marRight w:val="0"/>
      <w:marTop w:val="0"/>
      <w:marBottom w:val="0"/>
      <w:divBdr>
        <w:top w:val="none" w:sz="0" w:space="0" w:color="auto"/>
        <w:left w:val="none" w:sz="0" w:space="0" w:color="auto"/>
        <w:bottom w:val="none" w:sz="0" w:space="0" w:color="auto"/>
        <w:right w:val="none" w:sz="0" w:space="0" w:color="auto"/>
      </w:divBdr>
    </w:div>
    <w:div w:id="1146044175">
      <w:bodyDiv w:val="1"/>
      <w:marLeft w:val="0"/>
      <w:marRight w:val="0"/>
      <w:marTop w:val="0"/>
      <w:marBottom w:val="0"/>
      <w:divBdr>
        <w:top w:val="none" w:sz="0" w:space="0" w:color="auto"/>
        <w:left w:val="none" w:sz="0" w:space="0" w:color="auto"/>
        <w:bottom w:val="none" w:sz="0" w:space="0" w:color="auto"/>
        <w:right w:val="none" w:sz="0" w:space="0" w:color="auto"/>
      </w:divBdr>
    </w:div>
    <w:div w:id="1151479401">
      <w:bodyDiv w:val="1"/>
      <w:marLeft w:val="0"/>
      <w:marRight w:val="0"/>
      <w:marTop w:val="0"/>
      <w:marBottom w:val="0"/>
      <w:divBdr>
        <w:top w:val="none" w:sz="0" w:space="0" w:color="auto"/>
        <w:left w:val="none" w:sz="0" w:space="0" w:color="auto"/>
        <w:bottom w:val="none" w:sz="0" w:space="0" w:color="auto"/>
        <w:right w:val="none" w:sz="0" w:space="0" w:color="auto"/>
      </w:divBdr>
    </w:div>
    <w:div w:id="1157068226">
      <w:bodyDiv w:val="1"/>
      <w:marLeft w:val="0"/>
      <w:marRight w:val="0"/>
      <w:marTop w:val="0"/>
      <w:marBottom w:val="0"/>
      <w:divBdr>
        <w:top w:val="none" w:sz="0" w:space="0" w:color="auto"/>
        <w:left w:val="none" w:sz="0" w:space="0" w:color="auto"/>
        <w:bottom w:val="none" w:sz="0" w:space="0" w:color="auto"/>
        <w:right w:val="none" w:sz="0" w:space="0" w:color="auto"/>
      </w:divBdr>
    </w:div>
    <w:div w:id="1165054589">
      <w:bodyDiv w:val="1"/>
      <w:marLeft w:val="0"/>
      <w:marRight w:val="0"/>
      <w:marTop w:val="0"/>
      <w:marBottom w:val="0"/>
      <w:divBdr>
        <w:top w:val="none" w:sz="0" w:space="0" w:color="auto"/>
        <w:left w:val="none" w:sz="0" w:space="0" w:color="auto"/>
        <w:bottom w:val="none" w:sz="0" w:space="0" w:color="auto"/>
        <w:right w:val="none" w:sz="0" w:space="0" w:color="auto"/>
      </w:divBdr>
    </w:div>
    <w:div w:id="1166440347">
      <w:bodyDiv w:val="1"/>
      <w:marLeft w:val="0"/>
      <w:marRight w:val="0"/>
      <w:marTop w:val="0"/>
      <w:marBottom w:val="0"/>
      <w:divBdr>
        <w:top w:val="none" w:sz="0" w:space="0" w:color="auto"/>
        <w:left w:val="none" w:sz="0" w:space="0" w:color="auto"/>
        <w:bottom w:val="none" w:sz="0" w:space="0" w:color="auto"/>
        <w:right w:val="none" w:sz="0" w:space="0" w:color="auto"/>
      </w:divBdr>
    </w:div>
    <w:div w:id="1170022643">
      <w:bodyDiv w:val="1"/>
      <w:marLeft w:val="0"/>
      <w:marRight w:val="0"/>
      <w:marTop w:val="0"/>
      <w:marBottom w:val="0"/>
      <w:divBdr>
        <w:top w:val="none" w:sz="0" w:space="0" w:color="auto"/>
        <w:left w:val="none" w:sz="0" w:space="0" w:color="auto"/>
        <w:bottom w:val="none" w:sz="0" w:space="0" w:color="auto"/>
        <w:right w:val="none" w:sz="0" w:space="0" w:color="auto"/>
      </w:divBdr>
    </w:div>
    <w:div w:id="1180241081">
      <w:bodyDiv w:val="1"/>
      <w:marLeft w:val="0"/>
      <w:marRight w:val="0"/>
      <w:marTop w:val="0"/>
      <w:marBottom w:val="0"/>
      <w:divBdr>
        <w:top w:val="none" w:sz="0" w:space="0" w:color="auto"/>
        <w:left w:val="none" w:sz="0" w:space="0" w:color="auto"/>
        <w:bottom w:val="none" w:sz="0" w:space="0" w:color="auto"/>
        <w:right w:val="none" w:sz="0" w:space="0" w:color="auto"/>
      </w:divBdr>
    </w:div>
    <w:div w:id="1184322833">
      <w:bodyDiv w:val="1"/>
      <w:marLeft w:val="0"/>
      <w:marRight w:val="0"/>
      <w:marTop w:val="0"/>
      <w:marBottom w:val="0"/>
      <w:divBdr>
        <w:top w:val="none" w:sz="0" w:space="0" w:color="auto"/>
        <w:left w:val="none" w:sz="0" w:space="0" w:color="auto"/>
        <w:bottom w:val="none" w:sz="0" w:space="0" w:color="auto"/>
        <w:right w:val="none" w:sz="0" w:space="0" w:color="auto"/>
      </w:divBdr>
    </w:div>
    <w:div w:id="1198198556">
      <w:bodyDiv w:val="1"/>
      <w:marLeft w:val="0"/>
      <w:marRight w:val="0"/>
      <w:marTop w:val="0"/>
      <w:marBottom w:val="0"/>
      <w:divBdr>
        <w:top w:val="none" w:sz="0" w:space="0" w:color="auto"/>
        <w:left w:val="none" w:sz="0" w:space="0" w:color="auto"/>
        <w:bottom w:val="none" w:sz="0" w:space="0" w:color="auto"/>
        <w:right w:val="none" w:sz="0" w:space="0" w:color="auto"/>
      </w:divBdr>
    </w:div>
    <w:div w:id="1198545597">
      <w:bodyDiv w:val="1"/>
      <w:marLeft w:val="0"/>
      <w:marRight w:val="0"/>
      <w:marTop w:val="0"/>
      <w:marBottom w:val="0"/>
      <w:divBdr>
        <w:top w:val="none" w:sz="0" w:space="0" w:color="auto"/>
        <w:left w:val="none" w:sz="0" w:space="0" w:color="auto"/>
        <w:bottom w:val="none" w:sz="0" w:space="0" w:color="auto"/>
        <w:right w:val="none" w:sz="0" w:space="0" w:color="auto"/>
      </w:divBdr>
    </w:div>
    <w:div w:id="1221600282">
      <w:bodyDiv w:val="1"/>
      <w:marLeft w:val="0"/>
      <w:marRight w:val="0"/>
      <w:marTop w:val="0"/>
      <w:marBottom w:val="0"/>
      <w:divBdr>
        <w:top w:val="none" w:sz="0" w:space="0" w:color="auto"/>
        <w:left w:val="none" w:sz="0" w:space="0" w:color="auto"/>
        <w:bottom w:val="none" w:sz="0" w:space="0" w:color="auto"/>
        <w:right w:val="none" w:sz="0" w:space="0" w:color="auto"/>
      </w:divBdr>
    </w:div>
    <w:div w:id="1234967716">
      <w:bodyDiv w:val="1"/>
      <w:marLeft w:val="0"/>
      <w:marRight w:val="0"/>
      <w:marTop w:val="0"/>
      <w:marBottom w:val="0"/>
      <w:divBdr>
        <w:top w:val="none" w:sz="0" w:space="0" w:color="auto"/>
        <w:left w:val="none" w:sz="0" w:space="0" w:color="auto"/>
        <w:bottom w:val="none" w:sz="0" w:space="0" w:color="auto"/>
        <w:right w:val="none" w:sz="0" w:space="0" w:color="auto"/>
      </w:divBdr>
      <w:divsChild>
        <w:div w:id="710231053">
          <w:marLeft w:val="0"/>
          <w:marRight w:val="0"/>
          <w:marTop w:val="0"/>
          <w:marBottom w:val="0"/>
          <w:divBdr>
            <w:top w:val="none" w:sz="0" w:space="0" w:color="auto"/>
            <w:left w:val="none" w:sz="0" w:space="0" w:color="auto"/>
            <w:bottom w:val="none" w:sz="0" w:space="0" w:color="auto"/>
            <w:right w:val="none" w:sz="0" w:space="0" w:color="auto"/>
          </w:divBdr>
          <w:divsChild>
            <w:div w:id="1832871340">
              <w:marLeft w:val="0"/>
              <w:marRight w:val="0"/>
              <w:marTop w:val="0"/>
              <w:marBottom w:val="0"/>
              <w:divBdr>
                <w:top w:val="none" w:sz="0" w:space="0" w:color="auto"/>
                <w:left w:val="none" w:sz="0" w:space="0" w:color="auto"/>
                <w:bottom w:val="none" w:sz="0" w:space="0" w:color="auto"/>
                <w:right w:val="none" w:sz="0" w:space="0" w:color="auto"/>
              </w:divBdr>
              <w:divsChild>
                <w:div w:id="1221398872">
                  <w:marLeft w:val="0"/>
                  <w:marRight w:val="0"/>
                  <w:marTop w:val="0"/>
                  <w:marBottom w:val="0"/>
                  <w:divBdr>
                    <w:top w:val="none" w:sz="0" w:space="0" w:color="auto"/>
                    <w:left w:val="none" w:sz="0" w:space="0" w:color="auto"/>
                    <w:bottom w:val="none" w:sz="0" w:space="0" w:color="auto"/>
                    <w:right w:val="none" w:sz="0" w:space="0" w:color="auto"/>
                  </w:divBdr>
                  <w:divsChild>
                    <w:div w:id="363410571">
                      <w:marLeft w:val="0"/>
                      <w:marRight w:val="0"/>
                      <w:marTop w:val="0"/>
                      <w:marBottom w:val="0"/>
                      <w:divBdr>
                        <w:top w:val="none" w:sz="0" w:space="0" w:color="auto"/>
                        <w:left w:val="none" w:sz="0" w:space="0" w:color="auto"/>
                        <w:bottom w:val="none" w:sz="0" w:space="0" w:color="auto"/>
                        <w:right w:val="none" w:sz="0" w:space="0" w:color="auto"/>
                      </w:divBdr>
                      <w:divsChild>
                        <w:div w:id="1522086335">
                          <w:marLeft w:val="0"/>
                          <w:marRight w:val="0"/>
                          <w:marTop w:val="0"/>
                          <w:marBottom w:val="0"/>
                          <w:divBdr>
                            <w:top w:val="none" w:sz="0" w:space="0" w:color="auto"/>
                            <w:left w:val="none" w:sz="0" w:space="0" w:color="auto"/>
                            <w:bottom w:val="none" w:sz="0" w:space="0" w:color="auto"/>
                            <w:right w:val="none" w:sz="0" w:space="0" w:color="auto"/>
                          </w:divBdr>
                          <w:divsChild>
                            <w:div w:id="181039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6672344">
      <w:bodyDiv w:val="1"/>
      <w:marLeft w:val="0"/>
      <w:marRight w:val="0"/>
      <w:marTop w:val="0"/>
      <w:marBottom w:val="0"/>
      <w:divBdr>
        <w:top w:val="none" w:sz="0" w:space="0" w:color="auto"/>
        <w:left w:val="none" w:sz="0" w:space="0" w:color="auto"/>
        <w:bottom w:val="none" w:sz="0" w:space="0" w:color="auto"/>
        <w:right w:val="none" w:sz="0" w:space="0" w:color="auto"/>
      </w:divBdr>
    </w:div>
    <w:div w:id="1256599493">
      <w:bodyDiv w:val="1"/>
      <w:marLeft w:val="0"/>
      <w:marRight w:val="0"/>
      <w:marTop w:val="0"/>
      <w:marBottom w:val="0"/>
      <w:divBdr>
        <w:top w:val="none" w:sz="0" w:space="0" w:color="auto"/>
        <w:left w:val="none" w:sz="0" w:space="0" w:color="auto"/>
        <w:bottom w:val="none" w:sz="0" w:space="0" w:color="auto"/>
        <w:right w:val="none" w:sz="0" w:space="0" w:color="auto"/>
      </w:divBdr>
    </w:div>
    <w:div w:id="1279609306">
      <w:bodyDiv w:val="1"/>
      <w:marLeft w:val="0"/>
      <w:marRight w:val="0"/>
      <w:marTop w:val="0"/>
      <w:marBottom w:val="0"/>
      <w:divBdr>
        <w:top w:val="none" w:sz="0" w:space="0" w:color="auto"/>
        <w:left w:val="none" w:sz="0" w:space="0" w:color="auto"/>
        <w:bottom w:val="none" w:sz="0" w:space="0" w:color="auto"/>
        <w:right w:val="none" w:sz="0" w:space="0" w:color="auto"/>
      </w:divBdr>
    </w:div>
    <w:div w:id="1280257150">
      <w:bodyDiv w:val="1"/>
      <w:marLeft w:val="0"/>
      <w:marRight w:val="0"/>
      <w:marTop w:val="0"/>
      <w:marBottom w:val="0"/>
      <w:divBdr>
        <w:top w:val="none" w:sz="0" w:space="0" w:color="auto"/>
        <w:left w:val="none" w:sz="0" w:space="0" w:color="auto"/>
        <w:bottom w:val="none" w:sz="0" w:space="0" w:color="auto"/>
        <w:right w:val="none" w:sz="0" w:space="0" w:color="auto"/>
      </w:divBdr>
      <w:divsChild>
        <w:div w:id="1276866523">
          <w:marLeft w:val="0"/>
          <w:marRight w:val="0"/>
          <w:marTop w:val="0"/>
          <w:marBottom w:val="0"/>
          <w:divBdr>
            <w:top w:val="none" w:sz="0" w:space="0" w:color="auto"/>
            <w:left w:val="none" w:sz="0" w:space="0" w:color="auto"/>
            <w:bottom w:val="none" w:sz="0" w:space="0" w:color="auto"/>
            <w:right w:val="none" w:sz="0" w:space="0" w:color="auto"/>
          </w:divBdr>
          <w:divsChild>
            <w:div w:id="355817093">
              <w:marLeft w:val="0"/>
              <w:marRight w:val="0"/>
              <w:marTop w:val="0"/>
              <w:marBottom w:val="0"/>
              <w:divBdr>
                <w:top w:val="none" w:sz="0" w:space="0" w:color="auto"/>
                <w:left w:val="none" w:sz="0" w:space="0" w:color="auto"/>
                <w:bottom w:val="none" w:sz="0" w:space="0" w:color="auto"/>
                <w:right w:val="none" w:sz="0" w:space="0" w:color="auto"/>
              </w:divBdr>
              <w:divsChild>
                <w:div w:id="345668247">
                  <w:marLeft w:val="0"/>
                  <w:marRight w:val="0"/>
                  <w:marTop w:val="0"/>
                  <w:marBottom w:val="0"/>
                  <w:divBdr>
                    <w:top w:val="none" w:sz="0" w:space="0" w:color="auto"/>
                    <w:left w:val="none" w:sz="0" w:space="0" w:color="auto"/>
                    <w:bottom w:val="none" w:sz="0" w:space="0" w:color="auto"/>
                    <w:right w:val="none" w:sz="0" w:space="0" w:color="auto"/>
                  </w:divBdr>
                  <w:divsChild>
                    <w:div w:id="1255750140">
                      <w:marLeft w:val="0"/>
                      <w:marRight w:val="0"/>
                      <w:marTop w:val="0"/>
                      <w:marBottom w:val="0"/>
                      <w:divBdr>
                        <w:top w:val="none" w:sz="0" w:space="0" w:color="auto"/>
                        <w:left w:val="none" w:sz="0" w:space="0" w:color="auto"/>
                        <w:bottom w:val="none" w:sz="0" w:space="0" w:color="auto"/>
                        <w:right w:val="none" w:sz="0" w:space="0" w:color="auto"/>
                      </w:divBdr>
                      <w:divsChild>
                        <w:div w:id="1316883312">
                          <w:marLeft w:val="0"/>
                          <w:marRight w:val="0"/>
                          <w:marTop w:val="0"/>
                          <w:marBottom w:val="0"/>
                          <w:divBdr>
                            <w:top w:val="none" w:sz="0" w:space="0" w:color="auto"/>
                            <w:left w:val="none" w:sz="0" w:space="0" w:color="auto"/>
                            <w:bottom w:val="none" w:sz="0" w:space="0" w:color="auto"/>
                            <w:right w:val="none" w:sz="0" w:space="0" w:color="auto"/>
                          </w:divBdr>
                          <w:divsChild>
                            <w:div w:id="2031568769">
                              <w:marLeft w:val="0"/>
                              <w:marRight w:val="0"/>
                              <w:marTop w:val="0"/>
                              <w:marBottom w:val="0"/>
                              <w:divBdr>
                                <w:top w:val="none" w:sz="0" w:space="0" w:color="auto"/>
                                <w:left w:val="none" w:sz="0" w:space="0" w:color="auto"/>
                                <w:bottom w:val="none" w:sz="0" w:space="0" w:color="auto"/>
                                <w:right w:val="none" w:sz="0" w:space="0" w:color="auto"/>
                              </w:divBdr>
                              <w:divsChild>
                                <w:div w:id="281688031">
                                  <w:marLeft w:val="0"/>
                                  <w:marRight w:val="0"/>
                                  <w:marTop w:val="0"/>
                                  <w:marBottom w:val="0"/>
                                  <w:divBdr>
                                    <w:top w:val="none" w:sz="0" w:space="0" w:color="auto"/>
                                    <w:left w:val="none" w:sz="0" w:space="0" w:color="auto"/>
                                    <w:bottom w:val="none" w:sz="0" w:space="0" w:color="auto"/>
                                    <w:right w:val="none" w:sz="0" w:space="0" w:color="auto"/>
                                  </w:divBdr>
                                  <w:divsChild>
                                    <w:div w:id="139481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7127242">
      <w:bodyDiv w:val="1"/>
      <w:marLeft w:val="0"/>
      <w:marRight w:val="0"/>
      <w:marTop w:val="0"/>
      <w:marBottom w:val="0"/>
      <w:divBdr>
        <w:top w:val="none" w:sz="0" w:space="0" w:color="auto"/>
        <w:left w:val="none" w:sz="0" w:space="0" w:color="auto"/>
        <w:bottom w:val="none" w:sz="0" w:space="0" w:color="auto"/>
        <w:right w:val="none" w:sz="0" w:space="0" w:color="auto"/>
      </w:divBdr>
    </w:div>
    <w:div w:id="1287199186">
      <w:bodyDiv w:val="1"/>
      <w:marLeft w:val="0"/>
      <w:marRight w:val="0"/>
      <w:marTop w:val="0"/>
      <w:marBottom w:val="0"/>
      <w:divBdr>
        <w:top w:val="none" w:sz="0" w:space="0" w:color="auto"/>
        <w:left w:val="none" w:sz="0" w:space="0" w:color="auto"/>
        <w:bottom w:val="none" w:sz="0" w:space="0" w:color="auto"/>
        <w:right w:val="none" w:sz="0" w:space="0" w:color="auto"/>
      </w:divBdr>
    </w:div>
    <w:div w:id="1289314143">
      <w:bodyDiv w:val="1"/>
      <w:marLeft w:val="0"/>
      <w:marRight w:val="0"/>
      <w:marTop w:val="0"/>
      <w:marBottom w:val="0"/>
      <w:divBdr>
        <w:top w:val="none" w:sz="0" w:space="0" w:color="auto"/>
        <w:left w:val="none" w:sz="0" w:space="0" w:color="auto"/>
        <w:bottom w:val="none" w:sz="0" w:space="0" w:color="auto"/>
        <w:right w:val="none" w:sz="0" w:space="0" w:color="auto"/>
      </w:divBdr>
    </w:div>
    <w:div w:id="1295214792">
      <w:bodyDiv w:val="1"/>
      <w:marLeft w:val="0"/>
      <w:marRight w:val="0"/>
      <w:marTop w:val="0"/>
      <w:marBottom w:val="0"/>
      <w:divBdr>
        <w:top w:val="none" w:sz="0" w:space="0" w:color="auto"/>
        <w:left w:val="none" w:sz="0" w:space="0" w:color="auto"/>
        <w:bottom w:val="none" w:sz="0" w:space="0" w:color="auto"/>
        <w:right w:val="none" w:sz="0" w:space="0" w:color="auto"/>
      </w:divBdr>
    </w:div>
    <w:div w:id="1304625656">
      <w:bodyDiv w:val="1"/>
      <w:marLeft w:val="0"/>
      <w:marRight w:val="0"/>
      <w:marTop w:val="0"/>
      <w:marBottom w:val="0"/>
      <w:divBdr>
        <w:top w:val="none" w:sz="0" w:space="0" w:color="auto"/>
        <w:left w:val="none" w:sz="0" w:space="0" w:color="auto"/>
        <w:bottom w:val="none" w:sz="0" w:space="0" w:color="auto"/>
        <w:right w:val="none" w:sz="0" w:space="0" w:color="auto"/>
      </w:divBdr>
    </w:div>
    <w:div w:id="1304888088">
      <w:bodyDiv w:val="1"/>
      <w:marLeft w:val="0"/>
      <w:marRight w:val="0"/>
      <w:marTop w:val="0"/>
      <w:marBottom w:val="0"/>
      <w:divBdr>
        <w:top w:val="none" w:sz="0" w:space="0" w:color="auto"/>
        <w:left w:val="none" w:sz="0" w:space="0" w:color="auto"/>
        <w:bottom w:val="none" w:sz="0" w:space="0" w:color="auto"/>
        <w:right w:val="none" w:sz="0" w:space="0" w:color="auto"/>
      </w:divBdr>
    </w:div>
    <w:div w:id="1305745062">
      <w:bodyDiv w:val="1"/>
      <w:marLeft w:val="0"/>
      <w:marRight w:val="0"/>
      <w:marTop w:val="0"/>
      <w:marBottom w:val="0"/>
      <w:divBdr>
        <w:top w:val="none" w:sz="0" w:space="0" w:color="auto"/>
        <w:left w:val="none" w:sz="0" w:space="0" w:color="auto"/>
        <w:bottom w:val="none" w:sz="0" w:space="0" w:color="auto"/>
        <w:right w:val="none" w:sz="0" w:space="0" w:color="auto"/>
      </w:divBdr>
    </w:div>
    <w:div w:id="1309821036">
      <w:bodyDiv w:val="1"/>
      <w:marLeft w:val="0"/>
      <w:marRight w:val="0"/>
      <w:marTop w:val="0"/>
      <w:marBottom w:val="0"/>
      <w:divBdr>
        <w:top w:val="none" w:sz="0" w:space="0" w:color="auto"/>
        <w:left w:val="none" w:sz="0" w:space="0" w:color="auto"/>
        <w:bottom w:val="none" w:sz="0" w:space="0" w:color="auto"/>
        <w:right w:val="none" w:sz="0" w:space="0" w:color="auto"/>
      </w:divBdr>
    </w:div>
    <w:div w:id="1323777190">
      <w:bodyDiv w:val="1"/>
      <w:marLeft w:val="0"/>
      <w:marRight w:val="0"/>
      <w:marTop w:val="0"/>
      <w:marBottom w:val="0"/>
      <w:divBdr>
        <w:top w:val="none" w:sz="0" w:space="0" w:color="auto"/>
        <w:left w:val="none" w:sz="0" w:space="0" w:color="auto"/>
        <w:bottom w:val="none" w:sz="0" w:space="0" w:color="auto"/>
        <w:right w:val="none" w:sz="0" w:space="0" w:color="auto"/>
      </w:divBdr>
    </w:div>
    <w:div w:id="1331175994">
      <w:bodyDiv w:val="1"/>
      <w:marLeft w:val="0"/>
      <w:marRight w:val="0"/>
      <w:marTop w:val="0"/>
      <w:marBottom w:val="0"/>
      <w:divBdr>
        <w:top w:val="none" w:sz="0" w:space="0" w:color="auto"/>
        <w:left w:val="none" w:sz="0" w:space="0" w:color="auto"/>
        <w:bottom w:val="none" w:sz="0" w:space="0" w:color="auto"/>
        <w:right w:val="none" w:sz="0" w:space="0" w:color="auto"/>
      </w:divBdr>
    </w:div>
    <w:div w:id="1335303589">
      <w:bodyDiv w:val="1"/>
      <w:marLeft w:val="0"/>
      <w:marRight w:val="0"/>
      <w:marTop w:val="0"/>
      <w:marBottom w:val="0"/>
      <w:divBdr>
        <w:top w:val="none" w:sz="0" w:space="0" w:color="auto"/>
        <w:left w:val="none" w:sz="0" w:space="0" w:color="auto"/>
        <w:bottom w:val="none" w:sz="0" w:space="0" w:color="auto"/>
        <w:right w:val="none" w:sz="0" w:space="0" w:color="auto"/>
      </w:divBdr>
    </w:div>
    <w:div w:id="1343779324">
      <w:bodyDiv w:val="1"/>
      <w:marLeft w:val="0"/>
      <w:marRight w:val="0"/>
      <w:marTop w:val="0"/>
      <w:marBottom w:val="0"/>
      <w:divBdr>
        <w:top w:val="none" w:sz="0" w:space="0" w:color="auto"/>
        <w:left w:val="none" w:sz="0" w:space="0" w:color="auto"/>
        <w:bottom w:val="none" w:sz="0" w:space="0" w:color="auto"/>
        <w:right w:val="none" w:sz="0" w:space="0" w:color="auto"/>
      </w:divBdr>
    </w:div>
    <w:div w:id="1355959696">
      <w:bodyDiv w:val="1"/>
      <w:marLeft w:val="0"/>
      <w:marRight w:val="0"/>
      <w:marTop w:val="0"/>
      <w:marBottom w:val="0"/>
      <w:divBdr>
        <w:top w:val="none" w:sz="0" w:space="0" w:color="auto"/>
        <w:left w:val="none" w:sz="0" w:space="0" w:color="auto"/>
        <w:bottom w:val="none" w:sz="0" w:space="0" w:color="auto"/>
        <w:right w:val="none" w:sz="0" w:space="0" w:color="auto"/>
      </w:divBdr>
    </w:div>
    <w:div w:id="1366102513">
      <w:bodyDiv w:val="1"/>
      <w:marLeft w:val="0"/>
      <w:marRight w:val="0"/>
      <w:marTop w:val="0"/>
      <w:marBottom w:val="0"/>
      <w:divBdr>
        <w:top w:val="none" w:sz="0" w:space="0" w:color="auto"/>
        <w:left w:val="none" w:sz="0" w:space="0" w:color="auto"/>
        <w:bottom w:val="none" w:sz="0" w:space="0" w:color="auto"/>
        <w:right w:val="none" w:sz="0" w:space="0" w:color="auto"/>
      </w:divBdr>
    </w:div>
    <w:div w:id="1368751834">
      <w:bodyDiv w:val="1"/>
      <w:marLeft w:val="0"/>
      <w:marRight w:val="0"/>
      <w:marTop w:val="0"/>
      <w:marBottom w:val="0"/>
      <w:divBdr>
        <w:top w:val="none" w:sz="0" w:space="0" w:color="auto"/>
        <w:left w:val="none" w:sz="0" w:space="0" w:color="auto"/>
        <w:bottom w:val="none" w:sz="0" w:space="0" w:color="auto"/>
        <w:right w:val="none" w:sz="0" w:space="0" w:color="auto"/>
      </w:divBdr>
      <w:divsChild>
        <w:div w:id="1384713499">
          <w:marLeft w:val="0"/>
          <w:marRight w:val="0"/>
          <w:marTop w:val="0"/>
          <w:marBottom w:val="0"/>
          <w:divBdr>
            <w:top w:val="none" w:sz="0" w:space="0" w:color="auto"/>
            <w:left w:val="none" w:sz="0" w:space="0" w:color="auto"/>
            <w:bottom w:val="none" w:sz="0" w:space="0" w:color="auto"/>
            <w:right w:val="none" w:sz="0" w:space="0" w:color="auto"/>
          </w:divBdr>
          <w:divsChild>
            <w:div w:id="322466723">
              <w:marLeft w:val="0"/>
              <w:marRight w:val="0"/>
              <w:marTop w:val="0"/>
              <w:marBottom w:val="0"/>
              <w:divBdr>
                <w:top w:val="none" w:sz="0" w:space="0" w:color="auto"/>
                <w:left w:val="none" w:sz="0" w:space="0" w:color="auto"/>
                <w:bottom w:val="none" w:sz="0" w:space="0" w:color="auto"/>
                <w:right w:val="none" w:sz="0" w:space="0" w:color="auto"/>
              </w:divBdr>
              <w:divsChild>
                <w:div w:id="852693154">
                  <w:marLeft w:val="0"/>
                  <w:marRight w:val="0"/>
                  <w:marTop w:val="0"/>
                  <w:marBottom w:val="0"/>
                  <w:divBdr>
                    <w:top w:val="none" w:sz="0" w:space="0" w:color="auto"/>
                    <w:left w:val="none" w:sz="0" w:space="0" w:color="auto"/>
                    <w:bottom w:val="none" w:sz="0" w:space="0" w:color="auto"/>
                    <w:right w:val="none" w:sz="0" w:space="0" w:color="auto"/>
                  </w:divBdr>
                  <w:divsChild>
                    <w:div w:id="952707543">
                      <w:marLeft w:val="0"/>
                      <w:marRight w:val="0"/>
                      <w:marTop w:val="0"/>
                      <w:marBottom w:val="0"/>
                      <w:divBdr>
                        <w:top w:val="none" w:sz="0" w:space="0" w:color="auto"/>
                        <w:left w:val="none" w:sz="0" w:space="0" w:color="auto"/>
                        <w:bottom w:val="none" w:sz="0" w:space="0" w:color="auto"/>
                        <w:right w:val="none" w:sz="0" w:space="0" w:color="auto"/>
                      </w:divBdr>
                      <w:divsChild>
                        <w:div w:id="105084014">
                          <w:marLeft w:val="0"/>
                          <w:marRight w:val="0"/>
                          <w:marTop w:val="0"/>
                          <w:marBottom w:val="0"/>
                          <w:divBdr>
                            <w:top w:val="none" w:sz="0" w:space="0" w:color="auto"/>
                            <w:left w:val="none" w:sz="0" w:space="0" w:color="auto"/>
                            <w:bottom w:val="none" w:sz="0" w:space="0" w:color="auto"/>
                            <w:right w:val="none" w:sz="0" w:space="0" w:color="auto"/>
                          </w:divBdr>
                          <w:divsChild>
                            <w:div w:id="86252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9449166">
      <w:bodyDiv w:val="1"/>
      <w:marLeft w:val="0"/>
      <w:marRight w:val="0"/>
      <w:marTop w:val="0"/>
      <w:marBottom w:val="0"/>
      <w:divBdr>
        <w:top w:val="none" w:sz="0" w:space="0" w:color="auto"/>
        <w:left w:val="none" w:sz="0" w:space="0" w:color="auto"/>
        <w:bottom w:val="none" w:sz="0" w:space="0" w:color="auto"/>
        <w:right w:val="none" w:sz="0" w:space="0" w:color="auto"/>
      </w:divBdr>
    </w:div>
    <w:div w:id="1375496242">
      <w:bodyDiv w:val="1"/>
      <w:marLeft w:val="0"/>
      <w:marRight w:val="0"/>
      <w:marTop w:val="0"/>
      <w:marBottom w:val="0"/>
      <w:divBdr>
        <w:top w:val="none" w:sz="0" w:space="0" w:color="auto"/>
        <w:left w:val="none" w:sz="0" w:space="0" w:color="auto"/>
        <w:bottom w:val="none" w:sz="0" w:space="0" w:color="auto"/>
        <w:right w:val="none" w:sz="0" w:space="0" w:color="auto"/>
      </w:divBdr>
    </w:div>
    <w:div w:id="1378626135">
      <w:bodyDiv w:val="1"/>
      <w:marLeft w:val="0"/>
      <w:marRight w:val="0"/>
      <w:marTop w:val="0"/>
      <w:marBottom w:val="0"/>
      <w:divBdr>
        <w:top w:val="none" w:sz="0" w:space="0" w:color="auto"/>
        <w:left w:val="none" w:sz="0" w:space="0" w:color="auto"/>
        <w:bottom w:val="none" w:sz="0" w:space="0" w:color="auto"/>
        <w:right w:val="none" w:sz="0" w:space="0" w:color="auto"/>
      </w:divBdr>
    </w:div>
    <w:div w:id="1388409008">
      <w:bodyDiv w:val="1"/>
      <w:marLeft w:val="0"/>
      <w:marRight w:val="0"/>
      <w:marTop w:val="0"/>
      <w:marBottom w:val="0"/>
      <w:divBdr>
        <w:top w:val="none" w:sz="0" w:space="0" w:color="auto"/>
        <w:left w:val="none" w:sz="0" w:space="0" w:color="auto"/>
        <w:bottom w:val="none" w:sz="0" w:space="0" w:color="auto"/>
        <w:right w:val="none" w:sz="0" w:space="0" w:color="auto"/>
      </w:divBdr>
    </w:div>
    <w:div w:id="1393887004">
      <w:bodyDiv w:val="1"/>
      <w:marLeft w:val="0"/>
      <w:marRight w:val="0"/>
      <w:marTop w:val="0"/>
      <w:marBottom w:val="0"/>
      <w:divBdr>
        <w:top w:val="none" w:sz="0" w:space="0" w:color="auto"/>
        <w:left w:val="none" w:sz="0" w:space="0" w:color="auto"/>
        <w:bottom w:val="none" w:sz="0" w:space="0" w:color="auto"/>
        <w:right w:val="none" w:sz="0" w:space="0" w:color="auto"/>
      </w:divBdr>
    </w:div>
    <w:div w:id="1400250259">
      <w:bodyDiv w:val="1"/>
      <w:marLeft w:val="0"/>
      <w:marRight w:val="0"/>
      <w:marTop w:val="0"/>
      <w:marBottom w:val="0"/>
      <w:divBdr>
        <w:top w:val="none" w:sz="0" w:space="0" w:color="auto"/>
        <w:left w:val="none" w:sz="0" w:space="0" w:color="auto"/>
        <w:bottom w:val="none" w:sz="0" w:space="0" w:color="auto"/>
        <w:right w:val="none" w:sz="0" w:space="0" w:color="auto"/>
      </w:divBdr>
    </w:div>
    <w:div w:id="1400980629">
      <w:bodyDiv w:val="1"/>
      <w:marLeft w:val="0"/>
      <w:marRight w:val="0"/>
      <w:marTop w:val="0"/>
      <w:marBottom w:val="0"/>
      <w:divBdr>
        <w:top w:val="none" w:sz="0" w:space="0" w:color="auto"/>
        <w:left w:val="none" w:sz="0" w:space="0" w:color="auto"/>
        <w:bottom w:val="none" w:sz="0" w:space="0" w:color="auto"/>
        <w:right w:val="none" w:sz="0" w:space="0" w:color="auto"/>
      </w:divBdr>
    </w:div>
    <w:div w:id="1401781898">
      <w:bodyDiv w:val="1"/>
      <w:marLeft w:val="0"/>
      <w:marRight w:val="0"/>
      <w:marTop w:val="0"/>
      <w:marBottom w:val="0"/>
      <w:divBdr>
        <w:top w:val="none" w:sz="0" w:space="0" w:color="auto"/>
        <w:left w:val="none" w:sz="0" w:space="0" w:color="auto"/>
        <w:bottom w:val="none" w:sz="0" w:space="0" w:color="auto"/>
        <w:right w:val="none" w:sz="0" w:space="0" w:color="auto"/>
      </w:divBdr>
    </w:div>
    <w:div w:id="1412124609">
      <w:bodyDiv w:val="1"/>
      <w:marLeft w:val="0"/>
      <w:marRight w:val="0"/>
      <w:marTop w:val="0"/>
      <w:marBottom w:val="0"/>
      <w:divBdr>
        <w:top w:val="none" w:sz="0" w:space="0" w:color="auto"/>
        <w:left w:val="none" w:sz="0" w:space="0" w:color="auto"/>
        <w:bottom w:val="none" w:sz="0" w:space="0" w:color="auto"/>
        <w:right w:val="none" w:sz="0" w:space="0" w:color="auto"/>
      </w:divBdr>
      <w:divsChild>
        <w:div w:id="1192304925">
          <w:marLeft w:val="0"/>
          <w:marRight w:val="0"/>
          <w:marTop w:val="0"/>
          <w:marBottom w:val="0"/>
          <w:divBdr>
            <w:top w:val="none" w:sz="0" w:space="0" w:color="auto"/>
            <w:left w:val="none" w:sz="0" w:space="0" w:color="auto"/>
            <w:bottom w:val="none" w:sz="0" w:space="0" w:color="auto"/>
            <w:right w:val="none" w:sz="0" w:space="0" w:color="auto"/>
          </w:divBdr>
          <w:divsChild>
            <w:div w:id="1484853331">
              <w:marLeft w:val="0"/>
              <w:marRight w:val="0"/>
              <w:marTop w:val="0"/>
              <w:marBottom w:val="0"/>
              <w:divBdr>
                <w:top w:val="none" w:sz="0" w:space="0" w:color="auto"/>
                <w:left w:val="none" w:sz="0" w:space="0" w:color="auto"/>
                <w:bottom w:val="none" w:sz="0" w:space="0" w:color="auto"/>
                <w:right w:val="none" w:sz="0" w:space="0" w:color="auto"/>
              </w:divBdr>
              <w:divsChild>
                <w:div w:id="1122963696">
                  <w:marLeft w:val="0"/>
                  <w:marRight w:val="0"/>
                  <w:marTop w:val="0"/>
                  <w:marBottom w:val="0"/>
                  <w:divBdr>
                    <w:top w:val="none" w:sz="0" w:space="0" w:color="auto"/>
                    <w:left w:val="none" w:sz="0" w:space="0" w:color="auto"/>
                    <w:bottom w:val="none" w:sz="0" w:space="0" w:color="auto"/>
                    <w:right w:val="none" w:sz="0" w:space="0" w:color="auto"/>
                  </w:divBdr>
                  <w:divsChild>
                    <w:div w:id="848181911">
                      <w:marLeft w:val="0"/>
                      <w:marRight w:val="0"/>
                      <w:marTop w:val="0"/>
                      <w:marBottom w:val="0"/>
                      <w:divBdr>
                        <w:top w:val="none" w:sz="0" w:space="0" w:color="auto"/>
                        <w:left w:val="none" w:sz="0" w:space="0" w:color="auto"/>
                        <w:bottom w:val="none" w:sz="0" w:space="0" w:color="auto"/>
                        <w:right w:val="none" w:sz="0" w:space="0" w:color="auto"/>
                      </w:divBdr>
                      <w:divsChild>
                        <w:div w:id="2144538646">
                          <w:marLeft w:val="0"/>
                          <w:marRight w:val="0"/>
                          <w:marTop w:val="0"/>
                          <w:marBottom w:val="0"/>
                          <w:divBdr>
                            <w:top w:val="none" w:sz="0" w:space="0" w:color="auto"/>
                            <w:left w:val="none" w:sz="0" w:space="0" w:color="auto"/>
                            <w:bottom w:val="none" w:sz="0" w:space="0" w:color="auto"/>
                            <w:right w:val="none" w:sz="0" w:space="0" w:color="auto"/>
                          </w:divBdr>
                          <w:divsChild>
                            <w:div w:id="2033726457">
                              <w:marLeft w:val="0"/>
                              <w:marRight w:val="0"/>
                              <w:marTop w:val="0"/>
                              <w:marBottom w:val="0"/>
                              <w:divBdr>
                                <w:top w:val="none" w:sz="0" w:space="0" w:color="auto"/>
                                <w:left w:val="none" w:sz="0" w:space="0" w:color="auto"/>
                                <w:bottom w:val="none" w:sz="0" w:space="0" w:color="auto"/>
                                <w:right w:val="none" w:sz="0" w:space="0" w:color="auto"/>
                              </w:divBdr>
                              <w:divsChild>
                                <w:div w:id="765462421">
                                  <w:marLeft w:val="0"/>
                                  <w:marRight w:val="0"/>
                                  <w:marTop w:val="0"/>
                                  <w:marBottom w:val="0"/>
                                  <w:divBdr>
                                    <w:top w:val="none" w:sz="0" w:space="0" w:color="auto"/>
                                    <w:left w:val="none" w:sz="0" w:space="0" w:color="auto"/>
                                    <w:bottom w:val="none" w:sz="0" w:space="0" w:color="auto"/>
                                    <w:right w:val="none" w:sz="0" w:space="0" w:color="auto"/>
                                  </w:divBdr>
                                  <w:divsChild>
                                    <w:div w:id="194603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6705484">
      <w:bodyDiv w:val="1"/>
      <w:marLeft w:val="0"/>
      <w:marRight w:val="0"/>
      <w:marTop w:val="0"/>
      <w:marBottom w:val="0"/>
      <w:divBdr>
        <w:top w:val="none" w:sz="0" w:space="0" w:color="auto"/>
        <w:left w:val="none" w:sz="0" w:space="0" w:color="auto"/>
        <w:bottom w:val="none" w:sz="0" w:space="0" w:color="auto"/>
        <w:right w:val="none" w:sz="0" w:space="0" w:color="auto"/>
      </w:divBdr>
    </w:div>
    <w:div w:id="1419330210">
      <w:bodyDiv w:val="1"/>
      <w:marLeft w:val="0"/>
      <w:marRight w:val="0"/>
      <w:marTop w:val="0"/>
      <w:marBottom w:val="0"/>
      <w:divBdr>
        <w:top w:val="none" w:sz="0" w:space="0" w:color="auto"/>
        <w:left w:val="none" w:sz="0" w:space="0" w:color="auto"/>
        <w:bottom w:val="none" w:sz="0" w:space="0" w:color="auto"/>
        <w:right w:val="none" w:sz="0" w:space="0" w:color="auto"/>
      </w:divBdr>
    </w:div>
    <w:div w:id="1427114284">
      <w:bodyDiv w:val="1"/>
      <w:marLeft w:val="0"/>
      <w:marRight w:val="0"/>
      <w:marTop w:val="0"/>
      <w:marBottom w:val="0"/>
      <w:divBdr>
        <w:top w:val="none" w:sz="0" w:space="0" w:color="auto"/>
        <w:left w:val="none" w:sz="0" w:space="0" w:color="auto"/>
        <w:bottom w:val="none" w:sz="0" w:space="0" w:color="auto"/>
        <w:right w:val="none" w:sz="0" w:space="0" w:color="auto"/>
      </w:divBdr>
    </w:div>
    <w:div w:id="1470977411">
      <w:bodyDiv w:val="1"/>
      <w:marLeft w:val="0"/>
      <w:marRight w:val="0"/>
      <w:marTop w:val="0"/>
      <w:marBottom w:val="0"/>
      <w:divBdr>
        <w:top w:val="none" w:sz="0" w:space="0" w:color="auto"/>
        <w:left w:val="none" w:sz="0" w:space="0" w:color="auto"/>
        <w:bottom w:val="none" w:sz="0" w:space="0" w:color="auto"/>
        <w:right w:val="none" w:sz="0" w:space="0" w:color="auto"/>
      </w:divBdr>
    </w:div>
    <w:div w:id="1479109917">
      <w:bodyDiv w:val="1"/>
      <w:marLeft w:val="0"/>
      <w:marRight w:val="0"/>
      <w:marTop w:val="0"/>
      <w:marBottom w:val="0"/>
      <w:divBdr>
        <w:top w:val="none" w:sz="0" w:space="0" w:color="auto"/>
        <w:left w:val="none" w:sz="0" w:space="0" w:color="auto"/>
        <w:bottom w:val="none" w:sz="0" w:space="0" w:color="auto"/>
        <w:right w:val="none" w:sz="0" w:space="0" w:color="auto"/>
      </w:divBdr>
    </w:div>
    <w:div w:id="1491555091">
      <w:bodyDiv w:val="1"/>
      <w:marLeft w:val="0"/>
      <w:marRight w:val="0"/>
      <w:marTop w:val="0"/>
      <w:marBottom w:val="0"/>
      <w:divBdr>
        <w:top w:val="none" w:sz="0" w:space="0" w:color="auto"/>
        <w:left w:val="none" w:sz="0" w:space="0" w:color="auto"/>
        <w:bottom w:val="none" w:sz="0" w:space="0" w:color="auto"/>
        <w:right w:val="none" w:sz="0" w:space="0" w:color="auto"/>
      </w:divBdr>
    </w:div>
    <w:div w:id="1501503325">
      <w:bodyDiv w:val="1"/>
      <w:marLeft w:val="0"/>
      <w:marRight w:val="0"/>
      <w:marTop w:val="0"/>
      <w:marBottom w:val="0"/>
      <w:divBdr>
        <w:top w:val="none" w:sz="0" w:space="0" w:color="auto"/>
        <w:left w:val="none" w:sz="0" w:space="0" w:color="auto"/>
        <w:bottom w:val="none" w:sz="0" w:space="0" w:color="auto"/>
        <w:right w:val="none" w:sz="0" w:space="0" w:color="auto"/>
      </w:divBdr>
    </w:div>
    <w:div w:id="1505626709">
      <w:bodyDiv w:val="1"/>
      <w:marLeft w:val="0"/>
      <w:marRight w:val="0"/>
      <w:marTop w:val="0"/>
      <w:marBottom w:val="0"/>
      <w:divBdr>
        <w:top w:val="none" w:sz="0" w:space="0" w:color="auto"/>
        <w:left w:val="none" w:sz="0" w:space="0" w:color="auto"/>
        <w:bottom w:val="none" w:sz="0" w:space="0" w:color="auto"/>
        <w:right w:val="none" w:sz="0" w:space="0" w:color="auto"/>
      </w:divBdr>
    </w:div>
    <w:div w:id="1512260182">
      <w:bodyDiv w:val="1"/>
      <w:marLeft w:val="0"/>
      <w:marRight w:val="0"/>
      <w:marTop w:val="0"/>
      <w:marBottom w:val="0"/>
      <w:divBdr>
        <w:top w:val="none" w:sz="0" w:space="0" w:color="auto"/>
        <w:left w:val="none" w:sz="0" w:space="0" w:color="auto"/>
        <w:bottom w:val="none" w:sz="0" w:space="0" w:color="auto"/>
        <w:right w:val="none" w:sz="0" w:space="0" w:color="auto"/>
      </w:divBdr>
    </w:div>
    <w:div w:id="1525249774">
      <w:bodyDiv w:val="1"/>
      <w:marLeft w:val="0"/>
      <w:marRight w:val="0"/>
      <w:marTop w:val="0"/>
      <w:marBottom w:val="0"/>
      <w:divBdr>
        <w:top w:val="none" w:sz="0" w:space="0" w:color="auto"/>
        <w:left w:val="none" w:sz="0" w:space="0" w:color="auto"/>
        <w:bottom w:val="none" w:sz="0" w:space="0" w:color="auto"/>
        <w:right w:val="none" w:sz="0" w:space="0" w:color="auto"/>
      </w:divBdr>
    </w:div>
    <w:div w:id="1534415308">
      <w:bodyDiv w:val="1"/>
      <w:marLeft w:val="0"/>
      <w:marRight w:val="0"/>
      <w:marTop w:val="0"/>
      <w:marBottom w:val="0"/>
      <w:divBdr>
        <w:top w:val="none" w:sz="0" w:space="0" w:color="auto"/>
        <w:left w:val="none" w:sz="0" w:space="0" w:color="auto"/>
        <w:bottom w:val="none" w:sz="0" w:space="0" w:color="auto"/>
        <w:right w:val="none" w:sz="0" w:space="0" w:color="auto"/>
      </w:divBdr>
    </w:div>
    <w:div w:id="1535459527">
      <w:bodyDiv w:val="1"/>
      <w:marLeft w:val="0"/>
      <w:marRight w:val="0"/>
      <w:marTop w:val="0"/>
      <w:marBottom w:val="0"/>
      <w:divBdr>
        <w:top w:val="none" w:sz="0" w:space="0" w:color="auto"/>
        <w:left w:val="none" w:sz="0" w:space="0" w:color="auto"/>
        <w:bottom w:val="none" w:sz="0" w:space="0" w:color="auto"/>
        <w:right w:val="none" w:sz="0" w:space="0" w:color="auto"/>
      </w:divBdr>
    </w:div>
    <w:div w:id="1545555811">
      <w:bodyDiv w:val="1"/>
      <w:marLeft w:val="0"/>
      <w:marRight w:val="0"/>
      <w:marTop w:val="0"/>
      <w:marBottom w:val="0"/>
      <w:divBdr>
        <w:top w:val="none" w:sz="0" w:space="0" w:color="auto"/>
        <w:left w:val="none" w:sz="0" w:space="0" w:color="auto"/>
        <w:bottom w:val="none" w:sz="0" w:space="0" w:color="auto"/>
        <w:right w:val="none" w:sz="0" w:space="0" w:color="auto"/>
      </w:divBdr>
    </w:div>
    <w:div w:id="1545940839">
      <w:bodyDiv w:val="1"/>
      <w:marLeft w:val="0"/>
      <w:marRight w:val="0"/>
      <w:marTop w:val="0"/>
      <w:marBottom w:val="0"/>
      <w:divBdr>
        <w:top w:val="none" w:sz="0" w:space="0" w:color="auto"/>
        <w:left w:val="none" w:sz="0" w:space="0" w:color="auto"/>
        <w:bottom w:val="none" w:sz="0" w:space="0" w:color="auto"/>
        <w:right w:val="none" w:sz="0" w:space="0" w:color="auto"/>
      </w:divBdr>
    </w:div>
    <w:div w:id="1568417395">
      <w:bodyDiv w:val="1"/>
      <w:marLeft w:val="0"/>
      <w:marRight w:val="0"/>
      <w:marTop w:val="0"/>
      <w:marBottom w:val="0"/>
      <w:divBdr>
        <w:top w:val="none" w:sz="0" w:space="0" w:color="auto"/>
        <w:left w:val="none" w:sz="0" w:space="0" w:color="auto"/>
        <w:bottom w:val="none" w:sz="0" w:space="0" w:color="auto"/>
        <w:right w:val="none" w:sz="0" w:space="0" w:color="auto"/>
      </w:divBdr>
    </w:div>
    <w:div w:id="1574586020">
      <w:bodyDiv w:val="1"/>
      <w:marLeft w:val="0"/>
      <w:marRight w:val="0"/>
      <w:marTop w:val="0"/>
      <w:marBottom w:val="0"/>
      <w:divBdr>
        <w:top w:val="none" w:sz="0" w:space="0" w:color="auto"/>
        <w:left w:val="none" w:sz="0" w:space="0" w:color="auto"/>
        <w:bottom w:val="none" w:sz="0" w:space="0" w:color="auto"/>
        <w:right w:val="none" w:sz="0" w:space="0" w:color="auto"/>
      </w:divBdr>
    </w:div>
    <w:div w:id="1579901186">
      <w:bodyDiv w:val="1"/>
      <w:marLeft w:val="0"/>
      <w:marRight w:val="0"/>
      <w:marTop w:val="0"/>
      <w:marBottom w:val="0"/>
      <w:divBdr>
        <w:top w:val="none" w:sz="0" w:space="0" w:color="auto"/>
        <w:left w:val="none" w:sz="0" w:space="0" w:color="auto"/>
        <w:bottom w:val="none" w:sz="0" w:space="0" w:color="auto"/>
        <w:right w:val="none" w:sz="0" w:space="0" w:color="auto"/>
      </w:divBdr>
    </w:div>
    <w:div w:id="1589195100">
      <w:bodyDiv w:val="1"/>
      <w:marLeft w:val="0"/>
      <w:marRight w:val="0"/>
      <w:marTop w:val="0"/>
      <w:marBottom w:val="0"/>
      <w:divBdr>
        <w:top w:val="none" w:sz="0" w:space="0" w:color="auto"/>
        <w:left w:val="none" w:sz="0" w:space="0" w:color="auto"/>
        <w:bottom w:val="none" w:sz="0" w:space="0" w:color="auto"/>
        <w:right w:val="none" w:sz="0" w:space="0" w:color="auto"/>
      </w:divBdr>
    </w:div>
    <w:div w:id="1601525902">
      <w:bodyDiv w:val="1"/>
      <w:marLeft w:val="0"/>
      <w:marRight w:val="0"/>
      <w:marTop w:val="0"/>
      <w:marBottom w:val="0"/>
      <w:divBdr>
        <w:top w:val="none" w:sz="0" w:space="0" w:color="auto"/>
        <w:left w:val="none" w:sz="0" w:space="0" w:color="auto"/>
        <w:bottom w:val="none" w:sz="0" w:space="0" w:color="auto"/>
        <w:right w:val="none" w:sz="0" w:space="0" w:color="auto"/>
      </w:divBdr>
    </w:div>
    <w:div w:id="1603566121">
      <w:bodyDiv w:val="1"/>
      <w:marLeft w:val="0"/>
      <w:marRight w:val="0"/>
      <w:marTop w:val="0"/>
      <w:marBottom w:val="0"/>
      <w:divBdr>
        <w:top w:val="none" w:sz="0" w:space="0" w:color="auto"/>
        <w:left w:val="none" w:sz="0" w:space="0" w:color="auto"/>
        <w:bottom w:val="none" w:sz="0" w:space="0" w:color="auto"/>
        <w:right w:val="none" w:sz="0" w:space="0" w:color="auto"/>
      </w:divBdr>
    </w:div>
    <w:div w:id="1605452722">
      <w:bodyDiv w:val="1"/>
      <w:marLeft w:val="0"/>
      <w:marRight w:val="0"/>
      <w:marTop w:val="0"/>
      <w:marBottom w:val="0"/>
      <w:divBdr>
        <w:top w:val="none" w:sz="0" w:space="0" w:color="auto"/>
        <w:left w:val="none" w:sz="0" w:space="0" w:color="auto"/>
        <w:bottom w:val="none" w:sz="0" w:space="0" w:color="auto"/>
        <w:right w:val="none" w:sz="0" w:space="0" w:color="auto"/>
      </w:divBdr>
      <w:divsChild>
        <w:div w:id="1892307155">
          <w:marLeft w:val="0"/>
          <w:marRight w:val="0"/>
          <w:marTop w:val="0"/>
          <w:marBottom w:val="0"/>
          <w:divBdr>
            <w:top w:val="none" w:sz="0" w:space="0" w:color="auto"/>
            <w:left w:val="none" w:sz="0" w:space="0" w:color="auto"/>
            <w:bottom w:val="none" w:sz="0" w:space="0" w:color="auto"/>
            <w:right w:val="none" w:sz="0" w:space="0" w:color="auto"/>
          </w:divBdr>
          <w:divsChild>
            <w:div w:id="313028075">
              <w:marLeft w:val="0"/>
              <w:marRight w:val="0"/>
              <w:marTop w:val="0"/>
              <w:marBottom w:val="0"/>
              <w:divBdr>
                <w:top w:val="none" w:sz="0" w:space="0" w:color="auto"/>
                <w:left w:val="none" w:sz="0" w:space="0" w:color="auto"/>
                <w:bottom w:val="none" w:sz="0" w:space="0" w:color="auto"/>
                <w:right w:val="none" w:sz="0" w:space="0" w:color="auto"/>
              </w:divBdr>
              <w:divsChild>
                <w:div w:id="404499316">
                  <w:marLeft w:val="0"/>
                  <w:marRight w:val="0"/>
                  <w:marTop w:val="0"/>
                  <w:marBottom w:val="0"/>
                  <w:divBdr>
                    <w:top w:val="none" w:sz="0" w:space="0" w:color="auto"/>
                    <w:left w:val="none" w:sz="0" w:space="0" w:color="auto"/>
                    <w:bottom w:val="none" w:sz="0" w:space="0" w:color="auto"/>
                    <w:right w:val="none" w:sz="0" w:space="0" w:color="auto"/>
                  </w:divBdr>
                  <w:divsChild>
                    <w:div w:id="2123724025">
                      <w:marLeft w:val="0"/>
                      <w:marRight w:val="0"/>
                      <w:marTop w:val="0"/>
                      <w:marBottom w:val="0"/>
                      <w:divBdr>
                        <w:top w:val="none" w:sz="0" w:space="0" w:color="auto"/>
                        <w:left w:val="none" w:sz="0" w:space="0" w:color="auto"/>
                        <w:bottom w:val="none" w:sz="0" w:space="0" w:color="auto"/>
                        <w:right w:val="none" w:sz="0" w:space="0" w:color="auto"/>
                      </w:divBdr>
                      <w:divsChild>
                        <w:div w:id="978992909">
                          <w:marLeft w:val="0"/>
                          <w:marRight w:val="0"/>
                          <w:marTop w:val="0"/>
                          <w:marBottom w:val="0"/>
                          <w:divBdr>
                            <w:top w:val="none" w:sz="0" w:space="0" w:color="auto"/>
                            <w:left w:val="none" w:sz="0" w:space="0" w:color="auto"/>
                            <w:bottom w:val="none" w:sz="0" w:space="0" w:color="auto"/>
                            <w:right w:val="none" w:sz="0" w:space="0" w:color="auto"/>
                          </w:divBdr>
                          <w:divsChild>
                            <w:div w:id="128176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3616017">
      <w:bodyDiv w:val="1"/>
      <w:marLeft w:val="0"/>
      <w:marRight w:val="0"/>
      <w:marTop w:val="0"/>
      <w:marBottom w:val="0"/>
      <w:divBdr>
        <w:top w:val="none" w:sz="0" w:space="0" w:color="auto"/>
        <w:left w:val="none" w:sz="0" w:space="0" w:color="auto"/>
        <w:bottom w:val="none" w:sz="0" w:space="0" w:color="auto"/>
        <w:right w:val="none" w:sz="0" w:space="0" w:color="auto"/>
      </w:divBdr>
    </w:div>
    <w:div w:id="1627734573">
      <w:bodyDiv w:val="1"/>
      <w:marLeft w:val="0"/>
      <w:marRight w:val="0"/>
      <w:marTop w:val="0"/>
      <w:marBottom w:val="0"/>
      <w:divBdr>
        <w:top w:val="none" w:sz="0" w:space="0" w:color="auto"/>
        <w:left w:val="none" w:sz="0" w:space="0" w:color="auto"/>
        <w:bottom w:val="none" w:sz="0" w:space="0" w:color="auto"/>
        <w:right w:val="none" w:sz="0" w:space="0" w:color="auto"/>
      </w:divBdr>
    </w:div>
    <w:div w:id="1631135067">
      <w:bodyDiv w:val="1"/>
      <w:marLeft w:val="0"/>
      <w:marRight w:val="0"/>
      <w:marTop w:val="0"/>
      <w:marBottom w:val="0"/>
      <w:divBdr>
        <w:top w:val="none" w:sz="0" w:space="0" w:color="auto"/>
        <w:left w:val="none" w:sz="0" w:space="0" w:color="auto"/>
        <w:bottom w:val="none" w:sz="0" w:space="0" w:color="auto"/>
        <w:right w:val="none" w:sz="0" w:space="0" w:color="auto"/>
      </w:divBdr>
    </w:div>
    <w:div w:id="1631285089">
      <w:bodyDiv w:val="1"/>
      <w:marLeft w:val="0"/>
      <w:marRight w:val="0"/>
      <w:marTop w:val="0"/>
      <w:marBottom w:val="0"/>
      <w:divBdr>
        <w:top w:val="none" w:sz="0" w:space="0" w:color="auto"/>
        <w:left w:val="none" w:sz="0" w:space="0" w:color="auto"/>
        <w:bottom w:val="none" w:sz="0" w:space="0" w:color="auto"/>
        <w:right w:val="none" w:sz="0" w:space="0" w:color="auto"/>
      </w:divBdr>
    </w:div>
    <w:div w:id="1634217162">
      <w:bodyDiv w:val="1"/>
      <w:marLeft w:val="0"/>
      <w:marRight w:val="0"/>
      <w:marTop w:val="0"/>
      <w:marBottom w:val="0"/>
      <w:divBdr>
        <w:top w:val="none" w:sz="0" w:space="0" w:color="auto"/>
        <w:left w:val="none" w:sz="0" w:space="0" w:color="auto"/>
        <w:bottom w:val="none" w:sz="0" w:space="0" w:color="auto"/>
        <w:right w:val="none" w:sz="0" w:space="0" w:color="auto"/>
      </w:divBdr>
    </w:div>
    <w:div w:id="1634798102">
      <w:bodyDiv w:val="1"/>
      <w:marLeft w:val="0"/>
      <w:marRight w:val="0"/>
      <w:marTop w:val="0"/>
      <w:marBottom w:val="0"/>
      <w:divBdr>
        <w:top w:val="none" w:sz="0" w:space="0" w:color="auto"/>
        <w:left w:val="none" w:sz="0" w:space="0" w:color="auto"/>
        <w:bottom w:val="none" w:sz="0" w:space="0" w:color="auto"/>
        <w:right w:val="none" w:sz="0" w:space="0" w:color="auto"/>
      </w:divBdr>
    </w:div>
    <w:div w:id="1640846137">
      <w:bodyDiv w:val="1"/>
      <w:marLeft w:val="0"/>
      <w:marRight w:val="0"/>
      <w:marTop w:val="0"/>
      <w:marBottom w:val="0"/>
      <w:divBdr>
        <w:top w:val="none" w:sz="0" w:space="0" w:color="auto"/>
        <w:left w:val="none" w:sz="0" w:space="0" w:color="auto"/>
        <w:bottom w:val="none" w:sz="0" w:space="0" w:color="auto"/>
        <w:right w:val="none" w:sz="0" w:space="0" w:color="auto"/>
      </w:divBdr>
    </w:div>
    <w:div w:id="1642298887">
      <w:bodyDiv w:val="1"/>
      <w:marLeft w:val="0"/>
      <w:marRight w:val="0"/>
      <w:marTop w:val="0"/>
      <w:marBottom w:val="0"/>
      <w:divBdr>
        <w:top w:val="none" w:sz="0" w:space="0" w:color="auto"/>
        <w:left w:val="none" w:sz="0" w:space="0" w:color="auto"/>
        <w:bottom w:val="none" w:sz="0" w:space="0" w:color="auto"/>
        <w:right w:val="none" w:sz="0" w:space="0" w:color="auto"/>
      </w:divBdr>
    </w:div>
    <w:div w:id="1654066283">
      <w:bodyDiv w:val="1"/>
      <w:marLeft w:val="0"/>
      <w:marRight w:val="0"/>
      <w:marTop w:val="0"/>
      <w:marBottom w:val="0"/>
      <w:divBdr>
        <w:top w:val="none" w:sz="0" w:space="0" w:color="auto"/>
        <w:left w:val="none" w:sz="0" w:space="0" w:color="auto"/>
        <w:bottom w:val="none" w:sz="0" w:space="0" w:color="auto"/>
        <w:right w:val="none" w:sz="0" w:space="0" w:color="auto"/>
      </w:divBdr>
    </w:div>
    <w:div w:id="1679775058">
      <w:bodyDiv w:val="1"/>
      <w:marLeft w:val="0"/>
      <w:marRight w:val="0"/>
      <w:marTop w:val="0"/>
      <w:marBottom w:val="0"/>
      <w:divBdr>
        <w:top w:val="none" w:sz="0" w:space="0" w:color="auto"/>
        <w:left w:val="none" w:sz="0" w:space="0" w:color="auto"/>
        <w:bottom w:val="none" w:sz="0" w:space="0" w:color="auto"/>
        <w:right w:val="none" w:sz="0" w:space="0" w:color="auto"/>
      </w:divBdr>
    </w:div>
    <w:div w:id="1690983703">
      <w:bodyDiv w:val="1"/>
      <w:marLeft w:val="0"/>
      <w:marRight w:val="0"/>
      <w:marTop w:val="0"/>
      <w:marBottom w:val="0"/>
      <w:divBdr>
        <w:top w:val="none" w:sz="0" w:space="0" w:color="auto"/>
        <w:left w:val="none" w:sz="0" w:space="0" w:color="auto"/>
        <w:bottom w:val="none" w:sz="0" w:space="0" w:color="auto"/>
        <w:right w:val="none" w:sz="0" w:space="0" w:color="auto"/>
      </w:divBdr>
      <w:divsChild>
        <w:div w:id="27072277">
          <w:marLeft w:val="0"/>
          <w:marRight w:val="0"/>
          <w:marTop w:val="0"/>
          <w:marBottom w:val="0"/>
          <w:divBdr>
            <w:top w:val="none" w:sz="0" w:space="0" w:color="auto"/>
            <w:left w:val="none" w:sz="0" w:space="0" w:color="auto"/>
            <w:bottom w:val="none" w:sz="0" w:space="0" w:color="auto"/>
            <w:right w:val="none" w:sz="0" w:space="0" w:color="auto"/>
          </w:divBdr>
          <w:divsChild>
            <w:div w:id="255291230">
              <w:marLeft w:val="0"/>
              <w:marRight w:val="0"/>
              <w:marTop w:val="0"/>
              <w:marBottom w:val="0"/>
              <w:divBdr>
                <w:top w:val="none" w:sz="0" w:space="0" w:color="auto"/>
                <w:left w:val="none" w:sz="0" w:space="0" w:color="auto"/>
                <w:bottom w:val="none" w:sz="0" w:space="0" w:color="auto"/>
                <w:right w:val="none" w:sz="0" w:space="0" w:color="auto"/>
              </w:divBdr>
              <w:divsChild>
                <w:div w:id="563688505">
                  <w:marLeft w:val="0"/>
                  <w:marRight w:val="0"/>
                  <w:marTop w:val="0"/>
                  <w:marBottom w:val="0"/>
                  <w:divBdr>
                    <w:top w:val="none" w:sz="0" w:space="0" w:color="auto"/>
                    <w:left w:val="none" w:sz="0" w:space="0" w:color="auto"/>
                    <w:bottom w:val="none" w:sz="0" w:space="0" w:color="auto"/>
                    <w:right w:val="none" w:sz="0" w:space="0" w:color="auto"/>
                  </w:divBdr>
                  <w:divsChild>
                    <w:div w:id="794832553">
                      <w:marLeft w:val="0"/>
                      <w:marRight w:val="0"/>
                      <w:marTop w:val="0"/>
                      <w:marBottom w:val="0"/>
                      <w:divBdr>
                        <w:top w:val="none" w:sz="0" w:space="0" w:color="auto"/>
                        <w:left w:val="none" w:sz="0" w:space="0" w:color="auto"/>
                        <w:bottom w:val="none" w:sz="0" w:space="0" w:color="auto"/>
                        <w:right w:val="none" w:sz="0" w:space="0" w:color="auto"/>
                      </w:divBdr>
                      <w:divsChild>
                        <w:div w:id="1152792171">
                          <w:marLeft w:val="0"/>
                          <w:marRight w:val="0"/>
                          <w:marTop w:val="0"/>
                          <w:marBottom w:val="0"/>
                          <w:divBdr>
                            <w:top w:val="none" w:sz="0" w:space="0" w:color="auto"/>
                            <w:left w:val="none" w:sz="0" w:space="0" w:color="auto"/>
                            <w:bottom w:val="none" w:sz="0" w:space="0" w:color="auto"/>
                            <w:right w:val="none" w:sz="0" w:space="0" w:color="auto"/>
                          </w:divBdr>
                          <w:divsChild>
                            <w:div w:id="285813788">
                              <w:marLeft w:val="0"/>
                              <w:marRight w:val="0"/>
                              <w:marTop w:val="0"/>
                              <w:marBottom w:val="0"/>
                              <w:divBdr>
                                <w:top w:val="none" w:sz="0" w:space="0" w:color="auto"/>
                                <w:left w:val="none" w:sz="0" w:space="0" w:color="auto"/>
                                <w:bottom w:val="none" w:sz="0" w:space="0" w:color="auto"/>
                                <w:right w:val="none" w:sz="0" w:space="0" w:color="auto"/>
                              </w:divBdr>
                              <w:divsChild>
                                <w:div w:id="675964872">
                                  <w:marLeft w:val="0"/>
                                  <w:marRight w:val="0"/>
                                  <w:marTop w:val="0"/>
                                  <w:marBottom w:val="0"/>
                                  <w:divBdr>
                                    <w:top w:val="none" w:sz="0" w:space="0" w:color="auto"/>
                                    <w:left w:val="none" w:sz="0" w:space="0" w:color="auto"/>
                                    <w:bottom w:val="none" w:sz="0" w:space="0" w:color="auto"/>
                                    <w:right w:val="none" w:sz="0" w:space="0" w:color="auto"/>
                                  </w:divBdr>
                                  <w:divsChild>
                                    <w:div w:id="1769035319">
                                      <w:marLeft w:val="0"/>
                                      <w:marRight w:val="0"/>
                                      <w:marTop w:val="0"/>
                                      <w:marBottom w:val="0"/>
                                      <w:divBdr>
                                        <w:top w:val="none" w:sz="0" w:space="0" w:color="auto"/>
                                        <w:left w:val="none" w:sz="0" w:space="0" w:color="auto"/>
                                        <w:bottom w:val="none" w:sz="0" w:space="0" w:color="auto"/>
                                        <w:right w:val="none" w:sz="0" w:space="0" w:color="auto"/>
                                      </w:divBdr>
                                      <w:divsChild>
                                        <w:div w:id="126704656">
                                          <w:marLeft w:val="0"/>
                                          <w:marRight w:val="0"/>
                                          <w:marTop w:val="0"/>
                                          <w:marBottom w:val="0"/>
                                          <w:divBdr>
                                            <w:top w:val="none" w:sz="0" w:space="0" w:color="auto"/>
                                            <w:left w:val="none" w:sz="0" w:space="0" w:color="auto"/>
                                            <w:bottom w:val="none" w:sz="0" w:space="0" w:color="auto"/>
                                            <w:right w:val="none" w:sz="0" w:space="0" w:color="auto"/>
                                          </w:divBdr>
                                          <w:divsChild>
                                            <w:div w:id="1554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0682">
          <w:marLeft w:val="0"/>
          <w:marRight w:val="0"/>
          <w:marTop w:val="0"/>
          <w:marBottom w:val="0"/>
          <w:divBdr>
            <w:top w:val="none" w:sz="0" w:space="0" w:color="auto"/>
            <w:left w:val="none" w:sz="0" w:space="0" w:color="auto"/>
            <w:bottom w:val="none" w:sz="0" w:space="0" w:color="auto"/>
            <w:right w:val="none" w:sz="0" w:space="0" w:color="auto"/>
          </w:divBdr>
          <w:divsChild>
            <w:div w:id="2138640816">
              <w:marLeft w:val="0"/>
              <w:marRight w:val="0"/>
              <w:marTop w:val="0"/>
              <w:marBottom w:val="0"/>
              <w:divBdr>
                <w:top w:val="none" w:sz="0" w:space="0" w:color="auto"/>
                <w:left w:val="none" w:sz="0" w:space="0" w:color="auto"/>
                <w:bottom w:val="none" w:sz="0" w:space="0" w:color="auto"/>
                <w:right w:val="none" w:sz="0" w:space="0" w:color="auto"/>
              </w:divBdr>
              <w:divsChild>
                <w:div w:id="1245797192">
                  <w:marLeft w:val="0"/>
                  <w:marRight w:val="0"/>
                  <w:marTop w:val="0"/>
                  <w:marBottom w:val="0"/>
                  <w:divBdr>
                    <w:top w:val="none" w:sz="0" w:space="0" w:color="auto"/>
                    <w:left w:val="none" w:sz="0" w:space="0" w:color="auto"/>
                    <w:bottom w:val="none" w:sz="0" w:space="0" w:color="auto"/>
                    <w:right w:val="none" w:sz="0" w:space="0" w:color="auto"/>
                  </w:divBdr>
                  <w:divsChild>
                    <w:div w:id="1283685223">
                      <w:marLeft w:val="0"/>
                      <w:marRight w:val="0"/>
                      <w:marTop w:val="0"/>
                      <w:marBottom w:val="0"/>
                      <w:divBdr>
                        <w:top w:val="none" w:sz="0" w:space="0" w:color="auto"/>
                        <w:left w:val="none" w:sz="0" w:space="0" w:color="auto"/>
                        <w:bottom w:val="none" w:sz="0" w:space="0" w:color="auto"/>
                        <w:right w:val="none" w:sz="0" w:space="0" w:color="auto"/>
                      </w:divBdr>
                      <w:divsChild>
                        <w:div w:id="328949832">
                          <w:marLeft w:val="0"/>
                          <w:marRight w:val="0"/>
                          <w:marTop w:val="0"/>
                          <w:marBottom w:val="0"/>
                          <w:divBdr>
                            <w:top w:val="none" w:sz="0" w:space="0" w:color="auto"/>
                            <w:left w:val="none" w:sz="0" w:space="0" w:color="auto"/>
                            <w:bottom w:val="none" w:sz="0" w:space="0" w:color="auto"/>
                            <w:right w:val="none" w:sz="0" w:space="0" w:color="auto"/>
                          </w:divBdr>
                          <w:divsChild>
                            <w:div w:id="1127233494">
                              <w:marLeft w:val="0"/>
                              <w:marRight w:val="0"/>
                              <w:marTop w:val="0"/>
                              <w:marBottom w:val="0"/>
                              <w:divBdr>
                                <w:top w:val="none" w:sz="0" w:space="0" w:color="auto"/>
                                <w:left w:val="none" w:sz="0" w:space="0" w:color="auto"/>
                                <w:bottom w:val="none" w:sz="0" w:space="0" w:color="auto"/>
                                <w:right w:val="none" w:sz="0" w:space="0" w:color="auto"/>
                              </w:divBdr>
                              <w:divsChild>
                                <w:div w:id="1834683888">
                                  <w:marLeft w:val="0"/>
                                  <w:marRight w:val="0"/>
                                  <w:marTop w:val="0"/>
                                  <w:marBottom w:val="0"/>
                                  <w:divBdr>
                                    <w:top w:val="none" w:sz="0" w:space="0" w:color="auto"/>
                                    <w:left w:val="none" w:sz="0" w:space="0" w:color="auto"/>
                                    <w:bottom w:val="none" w:sz="0" w:space="0" w:color="auto"/>
                                    <w:right w:val="none" w:sz="0" w:space="0" w:color="auto"/>
                                  </w:divBdr>
                                  <w:divsChild>
                                    <w:div w:id="1548831508">
                                      <w:marLeft w:val="0"/>
                                      <w:marRight w:val="0"/>
                                      <w:marTop w:val="0"/>
                                      <w:marBottom w:val="0"/>
                                      <w:divBdr>
                                        <w:top w:val="none" w:sz="0" w:space="0" w:color="auto"/>
                                        <w:left w:val="none" w:sz="0" w:space="0" w:color="auto"/>
                                        <w:bottom w:val="none" w:sz="0" w:space="0" w:color="auto"/>
                                        <w:right w:val="none" w:sz="0" w:space="0" w:color="auto"/>
                                      </w:divBdr>
                                      <w:divsChild>
                                        <w:div w:id="600332774">
                                          <w:marLeft w:val="0"/>
                                          <w:marRight w:val="0"/>
                                          <w:marTop w:val="0"/>
                                          <w:marBottom w:val="0"/>
                                          <w:divBdr>
                                            <w:top w:val="none" w:sz="0" w:space="0" w:color="auto"/>
                                            <w:left w:val="none" w:sz="0" w:space="0" w:color="auto"/>
                                            <w:bottom w:val="none" w:sz="0" w:space="0" w:color="auto"/>
                                            <w:right w:val="none" w:sz="0" w:space="0" w:color="auto"/>
                                          </w:divBdr>
                                          <w:divsChild>
                                            <w:div w:id="1697464969">
                                              <w:marLeft w:val="0"/>
                                              <w:marRight w:val="0"/>
                                              <w:marTop w:val="0"/>
                                              <w:marBottom w:val="0"/>
                                              <w:divBdr>
                                                <w:top w:val="none" w:sz="0" w:space="0" w:color="auto"/>
                                                <w:left w:val="none" w:sz="0" w:space="0" w:color="auto"/>
                                                <w:bottom w:val="none" w:sz="0" w:space="0" w:color="auto"/>
                                                <w:right w:val="none" w:sz="0" w:space="0" w:color="auto"/>
                                              </w:divBdr>
                                              <w:divsChild>
                                                <w:div w:id="877090434">
                                                  <w:marLeft w:val="0"/>
                                                  <w:marRight w:val="0"/>
                                                  <w:marTop w:val="0"/>
                                                  <w:marBottom w:val="0"/>
                                                  <w:divBdr>
                                                    <w:top w:val="none" w:sz="0" w:space="0" w:color="auto"/>
                                                    <w:left w:val="none" w:sz="0" w:space="0" w:color="auto"/>
                                                    <w:bottom w:val="none" w:sz="0" w:space="0" w:color="auto"/>
                                                    <w:right w:val="none" w:sz="0" w:space="0" w:color="auto"/>
                                                  </w:divBdr>
                                                  <w:divsChild>
                                                    <w:div w:id="755975448">
                                                      <w:marLeft w:val="0"/>
                                                      <w:marRight w:val="0"/>
                                                      <w:marTop w:val="0"/>
                                                      <w:marBottom w:val="0"/>
                                                      <w:divBdr>
                                                        <w:top w:val="none" w:sz="0" w:space="0" w:color="auto"/>
                                                        <w:left w:val="none" w:sz="0" w:space="0" w:color="auto"/>
                                                        <w:bottom w:val="none" w:sz="0" w:space="0" w:color="auto"/>
                                                        <w:right w:val="none" w:sz="0" w:space="0" w:color="auto"/>
                                                      </w:divBdr>
                                                      <w:divsChild>
                                                        <w:div w:id="47541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884957">
      <w:bodyDiv w:val="1"/>
      <w:marLeft w:val="0"/>
      <w:marRight w:val="0"/>
      <w:marTop w:val="0"/>
      <w:marBottom w:val="0"/>
      <w:divBdr>
        <w:top w:val="none" w:sz="0" w:space="0" w:color="auto"/>
        <w:left w:val="none" w:sz="0" w:space="0" w:color="auto"/>
        <w:bottom w:val="none" w:sz="0" w:space="0" w:color="auto"/>
        <w:right w:val="none" w:sz="0" w:space="0" w:color="auto"/>
      </w:divBdr>
    </w:div>
    <w:div w:id="1713268180">
      <w:bodyDiv w:val="1"/>
      <w:marLeft w:val="0"/>
      <w:marRight w:val="0"/>
      <w:marTop w:val="0"/>
      <w:marBottom w:val="0"/>
      <w:divBdr>
        <w:top w:val="none" w:sz="0" w:space="0" w:color="auto"/>
        <w:left w:val="none" w:sz="0" w:space="0" w:color="auto"/>
        <w:bottom w:val="none" w:sz="0" w:space="0" w:color="auto"/>
        <w:right w:val="none" w:sz="0" w:space="0" w:color="auto"/>
      </w:divBdr>
    </w:div>
    <w:div w:id="1726758439">
      <w:bodyDiv w:val="1"/>
      <w:marLeft w:val="0"/>
      <w:marRight w:val="0"/>
      <w:marTop w:val="0"/>
      <w:marBottom w:val="0"/>
      <w:divBdr>
        <w:top w:val="none" w:sz="0" w:space="0" w:color="auto"/>
        <w:left w:val="none" w:sz="0" w:space="0" w:color="auto"/>
        <w:bottom w:val="none" w:sz="0" w:space="0" w:color="auto"/>
        <w:right w:val="none" w:sz="0" w:space="0" w:color="auto"/>
      </w:divBdr>
    </w:div>
    <w:div w:id="1733043908">
      <w:bodyDiv w:val="1"/>
      <w:marLeft w:val="0"/>
      <w:marRight w:val="0"/>
      <w:marTop w:val="0"/>
      <w:marBottom w:val="0"/>
      <w:divBdr>
        <w:top w:val="none" w:sz="0" w:space="0" w:color="auto"/>
        <w:left w:val="none" w:sz="0" w:space="0" w:color="auto"/>
        <w:bottom w:val="none" w:sz="0" w:space="0" w:color="auto"/>
        <w:right w:val="none" w:sz="0" w:space="0" w:color="auto"/>
      </w:divBdr>
    </w:div>
    <w:div w:id="1740323348">
      <w:bodyDiv w:val="1"/>
      <w:marLeft w:val="0"/>
      <w:marRight w:val="0"/>
      <w:marTop w:val="0"/>
      <w:marBottom w:val="0"/>
      <w:divBdr>
        <w:top w:val="none" w:sz="0" w:space="0" w:color="auto"/>
        <w:left w:val="none" w:sz="0" w:space="0" w:color="auto"/>
        <w:bottom w:val="none" w:sz="0" w:space="0" w:color="auto"/>
        <w:right w:val="none" w:sz="0" w:space="0" w:color="auto"/>
      </w:divBdr>
    </w:div>
    <w:div w:id="1741757386">
      <w:bodyDiv w:val="1"/>
      <w:marLeft w:val="0"/>
      <w:marRight w:val="0"/>
      <w:marTop w:val="0"/>
      <w:marBottom w:val="0"/>
      <w:divBdr>
        <w:top w:val="none" w:sz="0" w:space="0" w:color="auto"/>
        <w:left w:val="none" w:sz="0" w:space="0" w:color="auto"/>
        <w:bottom w:val="none" w:sz="0" w:space="0" w:color="auto"/>
        <w:right w:val="none" w:sz="0" w:space="0" w:color="auto"/>
      </w:divBdr>
    </w:div>
    <w:div w:id="1749645050">
      <w:bodyDiv w:val="1"/>
      <w:marLeft w:val="0"/>
      <w:marRight w:val="0"/>
      <w:marTop w:val="0"/>
      <w:marBottom w:val="0"/>
      <w:divBdr>
        <w:top w:val="none" w:sz="0" w:space="0" w:color="auto"/>
        <w:left w:val="none" w:sz="0" w:space="0" w:color="auto"/>
        <w:bottom w:val="none" w:sz="0" w:space="0" w:color="auto"/>
        <w:right w:val="none" w:sz="0" w:space="0" w:color="auto"/>
      </w:divBdr>
      <w:divsChild>
        <w:div w:id="732434579">
          <w:marLeft w:val="0"/>
          <w:marRight w:val="0"/>
          <w:marTop w:val="0"/>
          <w:marBottom w:val="0"/>
          <w:divBdr>
            <w:top w:val="none" w:sz="0" w:space="0" w:color="auto"/>
            <w:left w:val="none" w:sz="0" w:space="0" w:color="auto"/>
            <w:bottom w:val="none" w:sz="0" w:space="0" w:color="auto"/>
            <w:right w:val="none" w:sz="0" w:space="0" w:color="auto"/>
          </w:divBdr>
          <w:divsChild>
            <w:div w:id="241258136">
              <w:marLeft w:val="0"/>
              <w:marRight w:val="0"/>
              <w:marTop w:val="0"/>
              <w:marBottom w:val="0"/>
              <w:divBdr>
                <w:top w:val="none" w:sz="0" w:space="0" w:color="auto"/>
                <w:left w:val="none" w:sz="0" w:space="0" w:color="auto"/>
                <w:bottom w:val="none" w:sz="0" w:space="0" w:color="auto"/>
                <w:right w:val="none" w:sz="0" w:space="0" w:color="auto"/>
              </w:divBdr>
              <w:divsChild>
                <w:div w:id="959065625">
                  <w:marLeft w:val="0"/>
                  <w:marRight w:val="0"/>
                  <w:marTop w:val="0"/>
                  <w:marBottom w:val="0"/>
                  <w:divBdr>
                    <w:top w:val="none" w:sz="0" w:space="0" w:color="auto"/>
                    <w:left w:val="none" w:sz="0" w:space="0" w:color="auto"/>
                    <w:bottom w:val="none" w:sz="0" w:space="0" w:color="auto"/>
                    <w:right w:val="none" w:sz="0" w:space="0" w:color="auto"/>
                  </w:divBdr>
                  <w:divsChild>
                    <w:div w:id="1317609132">
                      <w:marLeft w:val="0"/>
                      <w:marRight w:val="0"/>
                      <w:marTop w:val="0"/>
                      <w:marBottom w:val="0"/>
                      <w:divBdr>
                        <w:top w:val="none" w:sz="0" w:space="0" w:color="auto"/>
                        <w:left w:val="none" w:sz="0" w:space="0" w:color="auto"/>
                        <w:bottom w:val="none" w:sz="0" w:space="0" w:color="auto"/>
                        <w:right w:val="none" w:sz="0" w:space="0" w:color="auto"/>
                      </w:divBdr>
                      <w:divsChild>
                        <w:div w:id="2078672405">
                          <w:marLeft w:val="0"/>
                          <w:marRight w:val="0"/>
                          <w:marTop w:val="0"/>
                          <w:marBottom w:val="0"/>
                          <w:divBdr>
                            <w:top w:val="none" w:sz="0" w:space="0" w:color="auto"/>
                            <w:left w:val="none" w:sz="0" w:space="0" w:color="auto"/>
                            <w:bottom w:val="none" w:sz="0" w:space="0" w:color="auto"/>
                            <w:right w:val="none" w:sz="0" w:space="0" w:color="auto"/>
                          </w:divBdr>
                          <w:divsChild>
                            <w:div w:id="1942105585">
                              <w:marLeft w:val="0"/>
                              <w:marRight w:val="0"/>
                              <w:marTop w:val="0"/>
                              <w:marBottom w:val="0"/>
                              <w:divBdr>
                                <w:top w:val="none" w:sz="0" w:space="0" w:color="auto"/>
                                <w:left w:val="none" w:sz="0" w:space="0" w:color="auto"/>
                                <w:bottom w:val="none" w:sz="0" w:space="0" w:color="auto"/>
                                <w:right w:val="none" w:sz="0" w:space="0" w:color="auto"/>
                              </w:divBdr>
                              <w:divsChild>
                                <w:div w:id="1907909729">
                                  <w:marLeft w:val="0"/>
                                  <w:marRight w:val="0"/>
                                  <w:marTop w:val="0"/>
                                  <w:marBottom w:val="0"/>
                                  <w:divBdr>
                                    <w:top w:val="none" w:sz="0" w:space="0" w:color="auto"/>
                                    <w:left w:val="none" w:sz="0" w:space="0" w:color="auto"/>
                                    <w:bottom w:val="none" w:sz="0" w:space="0" w:color="auto"/>
                                    <w:right w:val="none" w:sz="0" w:space="0" w:color="auto"/>
                                  </w:divBdr>
                                  <w:divsChild>
                                    <w:div w:id="117368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1612406">
      <w:bodyDiv w:val="1"/>
      <w:marLeft w:val="0"/>
      <w:marRight w:val="0"/>
      <w:marTop w:val="0"/>
      <w:marBottom w:val="0"/>
      <w:divBdr>
        <w:top w:val="none" w:sz="0" w:space="0" w:color="auto"/>
        <w:left w:val="none" w:sz="0" w:space="0" w:color="auto"/>
        <w:bottom w:val="none" w:sz="0" w:space="0" w:color="auto"/>
        <w:right w:val="none" w:sz="0" w:space="0" w:color="auto"/>
      </w:divBdr>
    </w:div>
    <w:div w:id="1753578682">
      <w:bodyDiv w:val="1"/>
      <w:marLeft w:val="0"/>
      <w:marRight w:val="0"/>
      <w:marTop w:val="0"/>
      <w:marBottom w:val="0"/>
      <w:divBdr>
        <w:top w:val="none" w:sz="0" w:space="0" w:color="auto"/>
        <w:left w:val="none" w:sz="0" w:space="0" w:color="auto"/>
        <w:bottom w:val="none" w:sz="0" w:space="0" w:color="auto"/>
        <w:right w:val="none" w:sz="0" w:space="0" w:color="auto"/>
      </w:divBdr>
    </w:div>
    <w:div w:id="1755857104">
      <w:bodyDiv w:val="1"/>
      <w:marLeft w:val="0"/>
      <w:marRight w:val="0"/>
      <w:marTop w:val="0"/>
      <w:marBottom w:val="0"/>
      <w:divBdr>
        <w:top w:val="none" w:sz="0" w:space="0" w:color="auto"/>
        <w:left w:val="none" w:sz="0" w:space="0" w:color="auto"/>
        <w:bottom w:val="none" w:sz="0" w:space="0" w:color="auto"/>
        <w:right w:val="none" w:sz="0" w:space="0" w:color="auto"/>
      </w:divBdr>
    </w:div>
    <w:div w:id="1770193550">
      <w:bodyDiv w:val="1"/>
      <w:marLeft w:val="0"/>
      <w:marRight w:val="0"/>
      <w:marTop w:val="0"/>
      <w:marBottom w:val="0"/>
      <w:divBdr>
        <w:top w:val="none" w:sz="0" w:space="0" w:color="auto"/>
        <w:left w:val="none" w:sz="0" w:space="0" w:color="auto"/>
        <w:bottom w:val="none" w:sz="0" w:space="0" w:color="auto"/>
        <w:right w:val="none" w:sz="0" w:space="0" w:color="auto"/>
      </w:divBdr>
    </w:div>
    <w:div w:id="1771773674">
      <w:bodyDiv w:val="1"/>
      <w:marLeft w:val="0"/>
      <w:marRight w:val="0"/>
      <w:marTop w:val="0"/>
      <w:marBottom w:val="0"/>
      <w:divBdr>
        <w:top w:val="none" w:sz="0" w:space="0" w:color="auto"/>
        <w:left w:val="none" w:sz="0" w:space="0" w:color="auto"/>
        <w:bottom w:val="none" w:sz="0" w:space="0" w:color="auto"/>
        <w:right w:val="none" w:sz="0" w:space="0" w:color="auto"/>
      </w:divBdr>
    </w:div>
    <w:div w:id="1784230230">
      <w:bodyDiv w:val="1"/>
      <w:marLeft w:val="0"/>
      <w:marRight w:val="0"/>
      <w:marTop w:val="0"/>
      <w:marBottom w:val="0"/>
      <w:divBdr>
        <w:top w:val="none" w:sz="0" w:space="0" w:color="auto"/>
        <w:left w:val="none" w:sz="0" w:space="0" w:color="auto"/>
        <w:bottom w:val="none" w:sz="0" w:space="0" w:color="auto"/>
        <w:right w:val="none" w:sz="0" w:space="0" w:color="auto"/>
      </w:divBdr>
    </w:div>
    <w:div w:id="1787461310">
      <w:bodyDiv w:val="1"/>
      <w:marLeft w:val="0"/>
      <w:marRight w:val="0"/>
      <w:marTop w:val="0"/>
      <w:marBottom w:val="0"/>
      <w:divBdr>
        <w:top w:val="none" w:sz="0" w:space="0" w:color="auto"/>
        <w:left w:val="none" w:sz="0" w:space="0" w:color="auto"/>
        <w:bottom w:val="none" w:sz="0" w:space="0" w:color="auto"/>
        <w:right w:val="none" w:sz="0" w:space="0" w:color="auto"/>
      </w:divBdr>
    </w:div>
    <w:div w:id="1787920056">
      <w:bodyDiv w:val="1"/>
      <w:marLeft w:val="0"/>
      <w:marRight w:val="0"/>
      <w:marTop w:val="0"/>
      <w:marBottom w:val="0"/>
      <w:divBdr>
        <w:top w:val="none" w:sz="0" w:space="0" w:color="auto"/>
        <w:left w:val="none" w:sz="0" w:space="0" w:color="auto"/>
        <w:bottom w:val="none" w:sz="0" w:space="0" w:color="auto"/>
        <w:right w:val="none" w:sz="0" w:space="0" w:color="auto"/>
      </w:divBdr>
    </w:div>
    <w:div w:id="1788036449">
      <w:bodyDiv w:val="1"/>
      <w:marLeft w:val="0"/>
      <w:marRight w:val="0"/>
      <w:marTop w:val="0"/>
      <w:marBottom w:val="0"/>
      <w:divBdr>
        <w:top w:val="none" w:sz="0" w:space="0" w:color="auto"/>
        <w:left w:val="none" w:sz="0" w:space="0" w:color="auto"/>
        <w:bottom w:val="none" w:sz="0" w:space="0" w:color="auto"/>
        <w:right w:val="none" w:sz="0" w:space="0" w:color="auto"/>
      </w:divBdr>
    </w:div>
    <w:div w:id="1791704417">
      <w:bodyDiv w:val="1"/>
      <w:marLeft w:val="0"/>
      <w:marRight w:val="0"/>
      <w:marTop w:val="0"/>
      <w:marBottom w:val="0"/>
      <w:divBdr>
        <w:top w:val="none" w:sz="0" w:space="0" w:color="auto"/>
        <w:left w:val="none" w:sz="0" w:space="0" w:color="auto"/>
        <w:bottom w:val="none" w:sz="0" w:space="0" w:color="auto"/>
        <w:right w:val="none" w:sz="0" w:space="0" w:color="auto"/>
      </w:divBdr>
    </w:div>
    <w:div w:id="1821268078">
      <w:bodyDiv w:val="1"/>
      <w:marLeft w:val="0"/>
      <w:marRight w:val="0"/>
      <w:marTop w:val="0"/>
      <w:marBottom w:val="0"/>
      <w:divBdr>
        <w:top w:val="none" w:sz="0" w:space="0" w:color="auto"/>
        <w:left w:val="none" w:sz="0" w:space="0" w:color="auto"/>
        <w:bottom w:val="none" w:sz="0" w:space="0" w:color="auto"/>
        <w:right w:val="none" w:sz="0" w:space="0" w:color="auto"/>
      </w:divBdr>
    </w:div>
    <w:div w:id="1822698326">
      <w:bodyDiv w:val="1"/>
      <w:marLeft w:val="0"/>
      <w:marRight w:val="0"/>
      <w:marTop w:val="0"/>
      <w:marBottom w:val="0"/>
      <w:divBdr>
        <w:top w:val="none" w:sz="0" w:space="0" w:color="auto"/>
        <w:left w:val="none" w:sz="0" w:space="0" w:color="auto"/>
        <w:bottom w:val="none" w:sz="0" w:space="0" w:color="auto"/>
        <w:right w:val="none" w:sz="0" w:space="0" w:color="auto"/>
      </w:divBdr>
    </w:div>
    <w:div w:id="1824076414">
      <w:bodyDiv w:val="1"/>
      <w:marLeft w:val="0"/>
      <w:marRight w:val="0"/>
      <w:marTop w:val="0"/>
      <w:marBottom w:val="0"/>
      <w:divBdr>
        <w:top w:val="none" w:sz="0" w:space="0" w:color="auto"/>
        <w:left w:val="none" w:sz="0" w:space="0" w:color="auto"/>
        <w:bottom w:val="none" w:sz="0" w:space="0" w:color="auto"/>
        <w:right w:val="none" w:sz="0" w:space="0" w:color="auto"/>
      </w:divBdr>
    </w:div>
    <w:div w:id="1826238976">
      <w:bodyDiv w:val="1"/>
      <w:marLeft w:val="0"/>
      <w:marRight w:val="0"/>
      <w:marTop w:val="0"/>
      <w:marBottom w:val="0"/>
      <w:divBdr>
        <w:top w:val="none" w:sz="0" w:space="0" w:color="auto"/>
        <w:left w:val="none" w:sz="0" w:space="0" w:color="auto"/>
        <w:bottom w:val="none" w:sz="0" w:space="0" w:color="auto"/>
        <w:right w:val="none" w:sz="0" w:space="0" w:color="auto"/>
      </w:divBdr>
    </w:div>
    <w:div w:id="1834836903">
      <w:bodyDiv w:val="1"/>
      <w:marLeft w:val="0"/>
      <w:marRight w:val="0"/>
      <w:marTop w:val="0"/>
      <w:marBottom w:val="0"/>
      <w:divBdr>
        <w:top w:val="none" w:sz="0" w:space="0" w:color="auto"/>
        <w:left w:val="none" w:sz="0" w:space="0" w:color="auto"/>
        <w:bottom w:val="none" w:sz="0" w:space="0" w:color="auto"/>
        <w:right w:val="none" w:sz="0" w:space="0" w:color="auto"/>
      </w:divBdr>
    </w:div>
    <w:div w:id="1835609571">
      <w:bodyDiv w:val="1"/>
      <w:marLeft w:val="0"/>
      <w:marRight w:val="0"/>
      <w:marTop w:val="0"/>
      <w:marBottom w:val="0"/>
      <w:divBdr>
        <w:top w:val="none" w:sz="0" w:space="0" w:color="auto"/>
        <w:left w:val="none" w:sz="0" w:space="0" w:color="auto"/>
        <w:bottom w:val="none" w:sz="0" w:space="0" w:color="auto"/>
        <w:right w:val="none" w:sz="0" w:space="0" w:color="auto"/>
      </w:divBdr>
    </w:div>
    <w:div w:id="1836257645">
      <w:bodyDiv w:val="1"/>
      <w:marLeft w:val="0"/>
      <w:marRight w:val="0"/>
      <w:marTop w:val="0"/>
      <w:marBottom w:val="0"/>
      <w:divBdr>
        <w:top w:val="none" w:sz="0" w:space="0" w:color="auto"/>
        <w:left w:val="none" w:sz="0" w:space="0" w:color="auto"/>
        <w:bottom w:val="none" w:sz="0" w:space="0" w:color="auto"/>
        <w:right w:val="none" w:sz="0" w:space="0" w:color="auto"/>
      </w:divBdr>
    </w:div>
    <w:div w:id="1850293273">
      <w:bodyDiv w:val="1"/>
      <w:marLeft w:val="0"/>
      <w:marRight w:val="0"/>
      <w:marTop w:val="0"/>
      <w:marBottom w:val="0"/>
      <w:divBdr>
        <w:top w:val="none" w:sz="0" w:space="0" w:color="auto"/>
        <w:left w:val="none" w:sz="0" w:space="0" w:color="auto"/>
        <w:bottom w:val="none" w:sz="0" w:space="0" w:color="auto"/>
        <w:right w:val="none" w:sz="0" w:space="0" w:color="auto"/>
      </w:divBdr>
    </w:div>
    <w:div w:id="1858040332">
      <w:bodyDiv w:val="1"/>
      <w:marLeft w:val="0"/>
      <w:marRight w:val="0"/>
      <w:marTop w:val="0"/>
      <w:marBottom w:val="0"/>
      <w:divBdr>
        <w:top w:val="none" w:sz="0" w:space="0" w:color="auto"/>
        <w:left w:val="none" w:sz="0" w:space="0" w:color="auto"/>
        <w:bottom w:val="none" w:sz="0" w:space="0" w:color="auto"/>
        <w:right w:val="none" w:sz="0" w:space="0" w:color="auto"/>
      </w:divBdr>
    </w:div>
    <w:div w:id="1872719630">
      <w:bodyDiv w:val="1"/>
      <w:marLeft w:val="0"/>
      <w:marRight w:val="0"/>
      <w:marTop w:val="0"/>
      <w:marBottom w:val="0"/>
      <w:divBdr>
        <w:top w:val="none" w:sz="0" w:space="0" w:color="auto"/>
        <w:left w:val="none" w:sz="0" w:space="0" w:color="auto"/>
        <w:bottom w:val="none" w:sz="0" w:space="0" w:color="auto"/>
        <w:right w:val="none" w:sz="0" w:space="0" w:color="auto"/>
      </w:divBdr>
    </w:div>
    <w:div w:id="1880433984">
      <w:bodyDiv w:val="1"/>
      <w:marLeft w:val="0"/>
      <w:marRight w:val="0"/>
      <w:marTop w:val="0"/>
      <w:marBottom w:val="0"/>
      <w:divBdr>
        <w:top w:val="none" w:sz="0" w:space="0" w:color="auto"/>
        <w:left w:val="none" w:sz="0" w:space="0" w:color="auto"/>
        <w:bottom w:val="none" w:sz="0" w:space="0" w:color="auto"/>
        <w:right w:val="none" w:sz="0" w:space="0" w:color="auto"/>
      </w:divBdr>
    </w:div>
    <w:div w:id="1896968849">
      <w:bodyDiv w:val="1"/>
      <w:marLeft w:val="0"/>
      <w:marRight w:val="0"/>
      <w:marTop w:val="0"/>
      <w:marBottom w:val="0"/>
      <w:divBdr>
        <w:top w:val="none" w:sz="0" w:space="0" w:color="auto"/>
        <w:left w:val="none" w:sz="0" w:space="0" w:color="auto"/>
        <w:bottom w:val="none" w:sz="0" w:space="0" w:color="auto"/>
        <w:right w:val="none" w:sz="0" w:space="0" w:color="auto"/>
      </w:divBdr>
    </w:div>
    <w:div w:id="1903323966">
      <w:bodyDiv w:val="1"/>
      <w:marLeft w:val="0"/>
      <w:marRight w:val="0"/>
      <w:marTop w:val="0"/>
      <w:marBottom w:val="0"/>
      <w:divBdr>
        <w:top w:val="none" w:sz="0" w:space="0" w:color="auto"/>
        <w:left w:val="none" w:sz="0" w:space="0" w:color="auto"/>
        <w:bottom w:val="none" w:sz="0" w:space="0" w:color="auto"/>
        <w:right w:val="none" w:sz="0" w:space="0" w:color="auto"/>
      </w:divBdr>
    </w:div>
    <w:div w:id="1922908367">
      <w:bodyDiv w:val="1"/>
      <w:marLeft w:val="0"/>
      <w:marRight w:val="0"/>
      <w:marTop w:val="0"/>
      <w:marBottom w:val="0"/>
      <w:divBdr>
        <w:top w:val="none" w:sz="0" w:space="0" w:color="auto"/>
        <w:left w:val="none" w:sz="0" w:space="0" w:color="auto"/>
        <w:bottom w:val="none" w:sz="0" w:space="0" w:color="auto"/>
        <w:right w:val="none" w:sz="0" w:space="0" w:color="auto"/>
      </w:divBdr>
    </w:div>
    <w:div w:id="1923879780">
      <w:bodyDiv w:val="1"/>
      <w:marLeft w:val="0"/>
      <w:marRight w:val="0"/>
      <w:marTop w:val="0"/>
      <w:marBottom w:val="0"/>
      <w:divBdr>
        <w:top w:val="none" w:sz="0" w:space="0" w:color="auto"/>
        <w:left w:val="none" w:sz="0" w:space="0" w:color="auto"/>
        <w:bottom w:val="none" w:sz="0" w:space="0" w:color="auto"/>
        <w:right w:val="none" w:sz="0" w:space="0" w:color="auto"/>
      </w:divBdr>
    </w:div>
    <w:div w:id="1932422774">
      <w:bodyDiv w:val="1"/>
      <w:marLeft w:val="0"/>
      <w:marRight w:val="0"/>
      <w:marTop w:val="0"/>
      <w:marBottom w:val="0"/>
      <w:divBdr>
        <w:top w:val="none" w:sz="0" w:space="0" w:color="auto"/>
        <w:left w:val="none" w:sz="0" w:space="0" w:color="auto"/>
        <w:bottom w:val="none" w:sz="0" w:space="0" w:color="auto"/>
        <w:right w:val="none" w:sz="0" w:space="0" w:color="auto"/>
      </w:divBdr>
    </w:div>
    <w:div w:id="1933706913">
      <w:bodyDiv w:val="1"/>
      <w:marLeft w:val="0"/>
      <w:marRight w:val="0"/>
      <w:marTop w:val="0"/>
      <w:marBottom w:val="0"/>
      <w:divBdr>
        <w:top w:val="none" w:sz="0" w:space="0" w:color="auto"/>
        <w:left w:val="none" w:sz="0" w:space="0" w:color="auto"/>
        <w:bottom w:val="none" w:sz="0" w:space="0" w:color="auto"/>
        <w:right w:val="none" w:sz="0" w:space="0" w:color="auto"/>
      </w:divBdr>
    </w:div>
    <w:div w:id="1960523574">
      <w:bodyDiv w:val="1"/>
      <w:marLeft w:val="0"/>
      <w:marRight w:val="0"/>
      <w:marTop w:val="0"/>
      <w:marBottom w:val="0"/>
      <w:divBdr>
        <w:top w:val="none" w:sz="0" w:space="0" w:color="auto"/>
        <w:left w:val="none" w:sz="0" w:space="0" w:color="auto"/>
        <w:bottom w:val="none" w:sz="0" w:space="0" w:color="auto"/>
        <w:right w:val="none" w:sz="0" w:space="0" w:color="auto"/>
      </w:divBdr>
    </w:div>
    <w:div w:id="1981642078">
      <w:bodyDiv w:val="1"/>
      <w:marLeft w:val="0"/>
      <w:marRight w:val="0"/>
      <w:marTop w:val="0"/>
      <w:marBottom w:val="0"/>
      <w:divBdr>
        <w:top w:val="none" w:sz="0" w:space="0" w:color="auto"/>
        <w:left w:val="none" w:sz="0" w:space="0" w:color="auto"/>
        <w:bottom w:val="none" w:sz="0" w:space="0" w:color="auto"/>
        <w:right w:val="none" w:sz="0" w:space="0" w:color="auto"/>
      </w:divBdr>
    </w:div>
    <w:div w:id="1990555153">
      <w:bodyDiv w:val="1"/>
      <w:marLeft w:val="0"/>
      <w:marRight w:val="0"/>
      <w:marTop w:val="0"/>
      <w:marBottom w:val="0"/>
      <w:divBdr>
        <w:top w:val="none" w:sz="0" w:space="0" w:color="auto"/>
        <w:left w:val="none" w:sz="0" w:space="0" w:color="auto"/>
        <w:bottom w:val="none" w:sz="0" w:space="0" w:color="auto"/>
        <w:right w:val="none" w:sz="0" w:space="0" w:color="auto"/>
      </w:divBdr>
    </w:div>
    <w:div w:id="1994293108">
      <w:bodyDiv w:val="1"/>
      <w:marLeft w:val="0"/>
      <w:marRight w:val="0"/>
      <w:marTop w:val="0"/>
      <w:marBottom w:val="0"/>
      <w:divBdr>
        <w:top w:val="none" w:sz="0" w:space="0" w:color="auto"/>
        <w:left w:val="none" w:sz="0" w:space="0" w:color="auto"/>
        <w:bottom w:val="none" w:sz="0" w:space="0" w:color="auto"/>
        <w:right w:val="none" w:sz="0" w:space="0" w:color="auto"/>
      </w:divBdr>
    </w:div>
    <w:div w:id="2011979966">
      <w:bodyDiv w:val="1"/>
      <w:marLeft w:val="0"/>
      <w:marRight w:val="0"/>
      <w:marTop w:val="0"/>
      <w:marBottom w:val="0"/>
      <w:divBdr>
        <w:top w:val="none" w:sz="0" w:space="0" w:color="auto"/>
        <w:left w:val="none" w:sz="0" w:space="0" w:color="auto"/>
        <w:bottom w:val="none" w:sz="0" w:space="0" w:color="auto"/>
        <w:right w:val="none" w:sz="0" w:space="0" w:color="auto"/>
      </w:divBdr>
    </w:div>
    <w:div w:id="2016573596">
      <w:bodyDiv w:val="1"/>
      <w:marLeft w:val="0"/>
      <w:marRight w:val="0"/>
      <w:marTop w:val="0"/>
      <w:marBottom w:val="0"/>
      <w:divBdr>
        <w:top w:val="none" w:sz="0" w:space="0" w:color="auto"/>
        <w:left w:val="none" w:sz="0" w:space="0" w:color="auto"/>
        <w:bottom w:val="none" w:sz="0" w:space="0" w:color="auto"/>
        <w:right w:val="none" w:sz="0" w:space="0" w:color="auto"/>
      </w:divBdr>
    </w:div>
    <w:div w:id="2019698285">
      <w:bodyDiv w:val="1"/>
      <w:marLeft w:val="0"/>
      <w:marRight w:val="0"/>
      <w:marTop w:val="0"/>
      <w:marBottom w:val="0"/>
      <w:divBdr>
        <w:top w:val="none" w:sz="0" w:space="0" w:color="auto"/>
        <w:left w:val="none" w:sz="0" w:space="0" w:color="auto"/>
        <w:bottom w:val="none" w:sz="0" w:space="0" w:color="auto"/>
        <w:right w:val="none" w:sz="0" w:space="0" w:color="auto"/>
      </w:divBdr>
    </w:div>
    <w:div w:id="2023390093">
      <w:bodyDiv w:val="1"/>
      <w:marLeft w:val="0"/>
      <w:marRight w:val="0"/>
      <w:marTop w:val="0"/>
      <w:marBottom w:val="0"/>
      <w:divBdr>
        <w:top w:val="none" w:sz="0" w:space="0" w:color="auto"/>
        <w:left w:val="none" w:sz="0" w:space="0" w:color="auto"/>
        <w:bottom w:val="none" w:sz="0" w:space="0" w:color="auto"/>
        <w:right w:val="none" w:sz="0" w:space="0" w:color="auto"/>
      </w:divBdr>
    </w:div>
    <w:div w:id="2031489253">
      <w:bodyDiv w:val="1"/>
      <w:marLeft w:val="0"/>
      <w:marRight w:val="0"/>
      <w:marTop w:val="0"/>
      <w:marBottom w:val="0"/>
      <w:divBdr>
        <w:top w:val="none" w:sz="0" w:space="0" w:color="auto"/>
        <w:left w:val="none" w:sz="0" w:space="0" w:color="auto"/>
        <w:bottom w:val="none" w:sz="0" w:space="0" w:color="auto"/>
        <w:right w:val="none" w:sz="0" w:space="0" w:color="auto"/>
      </w:divBdr>
    </w:div>
    <w:div w:id="2036539081">
      <w:bodyDiv w:val="1"/>
      <w:marLeft w:val="0"/>
      <w:marRight w:val="0"/>
      <w:marTop w:val="0"/>
      <w:marBottom w:val="0"/>
      <w:divBdr>
        <w:top w:val="none" w:sz="0" w:space="0" w:color="auto"/>
        <w:left w:val="none" w:sz="0" w:space="0" w:color="auto"/>
        <w:bottom w:val="none" w:sz="0" w:space="0" w:color="auto"/>
        <w:right w:val="none" w:sz="0" w:space="0" w:color="auto"/>
      </w:divBdr>
      <w:divsChild>
        <w:div w:id="1958753870">
          <w:marLeft w:val="0"/>
          <w:marRight w:val="0"/>
          <w:marTop w:val="0"/>
          <w:marBottom w:val="0"/>
          <w:divBdr>
            <w:top w:val="none" w:sz="0" w:space="0" w:color="auto"/>
            <w:left w:val="none" w:sz="0" w:space="0" w:color="auto"/>
            <w:bottom w:val="none" w:sz="0" w:space="0" w:color="auto"/>
            <w:right w:val="none" w:sz="0" w:space="0" w:color="auto"/>
          </w:divBdr>
          <w:divsChild>
            <w:div w:id="573316798">
              <w:marLeft w:val="0"/>
              <w:marRight w:val="0"/>
              <w:marTop w:val="0"/>
              <w:marBottom w:val="0"/>
              <w:divBdr>
                <w:top w:val="none" w:sz="0" w:space="0" w:color="auto"/>
                <w:left w:val="none" w:sz="0" w:space="0" w:color="auto"/>
                <w:bottom w:val="none" w:sz="0" w:space="0" w:color="auto"/>
                <w:right w:val="none" w:sz="0" w:space="0" w:color="auto"/>
              </w:divBdr>
              <w:divsChild>
                <w:div w:id="203564195">
                  <w:marLeft w:val="0"/>
                  <w:marRight w:val="0"/>
                  <w:marTop w:val="0"/>
                  <w:marBottom w:val="0"/>
                  <w:divBdr>
                    <w:top w:val="none" w:sz="0" w:space="0" w:color="auto"/>
                    <w:left w:val="none" w:sz="0" w:space="0" w:color="auto"/>
                    <w:bottom w:val="none" w:sz="0" w:space="0" w:color="auto"/>
                    <w:right w:val="none" w:sz="0" w:space="0" w:color="auto"/>
                  </w:divBdr>
                  <w:divsChild>
                    <w:div w:id="1318651805">
                      <w:marLeft w:val="0"/>
                      <w:marRight w:val="0"/>
                      <w:marTop w:val="0"/>
                      <w:marBottom w:val="0"/>
                      <w:divBdr>
                        <w:top w:val="none" w:sz="0" w:space="0" w:color="auto"/>
                        <w:left w:val="none" w:sz="0" w:space="0" w:color="auto"/>
                        <w:bottom w:val="none" w:sz="0" w:space="0" w:color="auto"/>
                        <w:right w:val="none" w:sz="0" w:space="0" w:color="auto"/>
                      </w:divBdr>
                      <w:divsChild>
                        <w:div w:id="1702970481">
                          <w:marLeft w:val="0"/>
                          <w:marRight w:val="0"/>
                          <w:marTop w:val="0"/>
                          <w:marBottom w:val="0"/>
                          <w:divBdr>
                            <w:top w:val="none" w:sz="0" w:space="0" w:color="auto"/>
                            <w:left w:val="none" w:sz="0" w:space="0" w:color="auto"/>
                            <w:bottom w:val="none" w:sz="0" w:space="0" w:color="auto"/>
                            <w:right w:val="none" w:sz="0" w:space="0" w:color="auto"/>
                          </w:divBdr>
                          <w:divsChild>
                            <w:div w:id="159012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2167625">
      <w:bodyDiv w:val="1"/>
      <w:marLeft w:val="0"/>
      <w:marRight w:val="0"/>
      <w:marTop w:val="0"/>
      <w:marBottom w:val="0"/>
      <w:divBdr>
        <w:top w:val="none" w:sz="0" w:space="0" w:color="auto"/>
        <w:left w:val="none" w:sz="0" w:space="0" w:color="auto"/>
        <w:bottom w:val="none" w:sz="0" w:space="0" w:color="auto"/>
        <w:right w:val="none" w:sz="0" w:space="0" w:color="auto"/>
      </w:divBdr>
    </w:div>
    <w:div w:id="2056421224">
      <w:bodyDiv w:val="1"/>
      <w:marLeft w:val="0"/>
      <w:marRight w:val="0"/>
      <w:marTop w:val="0"/>
      <w:marBottom w:val="0"/>
      <w:divBdr>
        <w:top w:val="none" w:sz="0" w:space="0" w:color="auto"/>
        <w:left w:val="none" w:sz="0" w:space="0" w:color="auto"/>
        <w:bottom w:val="none" w:sz="0" w:space="0" w:color="auto"/>
        <w:right w:val="none" w:sz="0" w:space="0" w:color="auto"/>
      </w:divBdr>
    </w:div>
    <w:div w:id="2060400037">
      <w:bodyDiv w:val="1"/>
      <w:marLeft w:val="0"/>
      <w:marRight w:val="0"/>
      <w:marTop w:val="0"/>
      <w:marBottom w:val="0"/>
      <w:divBdr>
        <w:top w:val="none" w:sz="0" w:space="0" w:color="auto"/>
        <w:left w:val="none" w:sz="0" w:space="0" w:color="auto"/>
        <w:bottom w:val="none" w:sz="0" w:space="0" w:color="auto"/>
        <w:right w:val="none" w:sz="0" w:space="0" w:color="auto"/>
      </w:divBdr>
    </w:div>
    <w:div w:id="2062174186">
      <w:bodyDiv w:val="1"/>
      <w:marLeft w:val="0"/>
      <w:marRight w:val="0"/>
      <w:marTop w:val="0"/>
      <w:marBottom w:val="0"/>
      <w:divBdr>
        <w:top w:val="none" w:sz="0" w:space="0" w:color="auto"/>
        <w:left w:val="none" w:sz="0" w:space="0" w:color="auto"/>
        <w:bottom w:val="none" w:sz="0" w:space="0" w:color="auto"/>
        <w:right w:val="none" w:sz="0" w:space="0" w:color="auto"/>
      </w:divBdr>
    </w:div>
    <w:div w:id="2064407181">
      <w:bodyDiv w:val="1"/>
      <w:marLeft w:val="0"/>
      <w:marRight w:val="0"/>
      <w:marTop w:val="0"/>
      <w:marBottom w:val="0"/>
      <w:divBdr>
        <w:top w:val="none" w:sz="0" w:space="0" w:color="auto"/>
        <w:left w:val="none" w:sz="0" w:space="0" w:color="auto"/>
        <w:bottom w:val="none" w:sz="0" w:space="0" w:color="auto"/>
        <w:right w:val="none" w:sz="0" w:space="0" w:color="auto"/>
      </w:divBdr>
      <w:divsChild>
        <w:div w:id="1805343073">
          <w:marLeft w:val="0"/>
          <w:marRight w:val="0"/>
          <w:marTop w:val="0"/>
          <w:marBottom w:val="0"/>
          <w:divBdr>
            <w:top w:val="none" w:sz="0" w:space="0" w:color="auto"/>
            <w:left w:val="none" w:sz="0" w:space="0" w:color="auto"/>
            <w:bottom w:val="none" w:sz="0" w:space="0" w:color="auto"/>
            <w:right w:val="none" w:sz="0" w:space="0" w:color="auto"/>
          </w:divBdr>
          <w:divsChild>
            <w:div w:id="1183670745">
              <w:marLeft w:val="0"/>
              <w:marRight w:val="0"/>
              <w:marTop w:val="0"/>
              <w:marBottom w:val="0"/>
              <w:divBdr>
                <w:top w:val="none" w:sz="0" w:space="0" w:color="auto"/>
                <w:left w:val="none" w:sz="0" w:space="0" w:color="auto"/>
                <w:bottom w:val="none" w:sz="0" w:space="0" w:color="auto"/>
                <w:right w:val="none" w:sz="0" w:space="0" w:color="auto"/>
              </w:divBdr>
              <w:divsChild>
                <w:div w:id="597832599">
                  <w:marLeft w:val="0"/>
                  <w:marRight w:val="0"/>
                  <w:marTop w:val="0"/>
                  <w:marBottom w:val="0"/>
                  <w:divBdr>
                    <w:top w:val="none" w:sz="0" w:space="0" w:color="auto"/>
                    <w:left w:val="none" w:sz="0" w:space="0" w:color="auto"/>
                    <w:bottom w:val="none" w:sz="0" w:space="0" w:color="auto"/>
                    <w:right w:val="none" w:sz="0" w:space="0" w:color="auto"/>
                  </w:divBdr>
                  <w:divsChild>
                    <w:div w:id="250511079">
                      <w:marLeft w:val="0"/>
                      <w:marRight w:val="0"/>
                      <w:marTop w:val="0"/>
                      <w:marBottom w:val="0"/>
                      <w:divBdr>
                        <w:top w:val="none" w:sz="0" w:space="0" w:color="auto"/>
                        <w:left w:val="none" w:sz="0" w:space="0" w:color="auto"/>
                        <w:bottom w:val="none" w:sz="0" w:space="0" w:color="auto"/>
                        <w:right w:val="none" w:sz="0" w:space="0" w:color="auto"/>
                      </w:divBdr>
                      <w:divsChild>
                        <w:div w:id="727925391">
                          <w:marLeft w:val="0"/>
                          <w:marRight w:val="0"/>
                          <w:marTop w:val="0"/>
                          <w:marBottom w:val="0"/>
                          <w:divBdr>
                            <w:top w:val="none" w:sz="0" w:space="0" w:color="auto"/>
                            <w:left w:val="none" w:sz="0" w:space="0" w:color="auto"/>
                            <w:bottom w:val="none" w:sz="0" w:space="0" w:color="auto"/>
                            <w:right w:val="none" w:sz="0" w:space="0" w:color="auto"/>
                          </w:divBdr>
                          <w:divsChild>
                            <w:div w:id="191924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265144">
      <w:bodyDiv w:val="1"/>
      <w:marLeft w:val="0"/>
      <w:marRight w:val="0"/>
      <w:marTop w:val="0"/>
      <w:marBottom w:val="0"/>
      <w:divBdr>
        <w:top w:val="none" w:sz="0" w:space="0" w:color="auto"/>
        <w:left w:val="none" w:sz="0" w:space="0" w:color="auto"/>
        <w:bottom w:val="none" w:sz="0" w:space="0" w:color="auto"/>
        <w:right w:val="none" w:sz="0" w:space="0" w:color="auto"/>
      </w:divBdr>
    </w:div>
    <w:div w:id="2093770636">
      <w:bodyDiv w:val="1"/>
      <w:marLeft w:val="0"/>
      <w:marRight w:val="0"/>
      <w:marTop w:val="0"/>
      <w:marBottom w:val="0"/>
      <w:divBdr>
        <w:top w:val="none" w:sz="0" w:space="0" w:color="auto"/>
        <w:left w:val="none" w:sz="0" w:space="0" w:color="auto"/>
        <w:bottom w:val="none" w:sz="0" w:space="0" w:color="auto"/>
        <w:right w:val="none" w:sz="0" w:space="0" w:color="auto"/>
      </w:divBdr>
    </w:div>
    <w:div w:id="2094542205">
      <w:bodyDiv w:val="1"/>
      <w:marLeft w:val="0"/>
      <w:marRight w:val="0"/>
      <w:marTop w:val="0"/>
      <w:marBottom w:val="0"/>
      <w:divBdr>
        <w:top w:val="none" w:sz="0" w:space="0" w:color="auto"/>
        <w:left w:val="none" w:sz="0" w:space="0" w:color="auto"/>
        <w:bottom w:val="none" w:sz="0" w:space="0" w:color="auto"/>
        <w:right w:val="none" w:sz="0" w:space="0" w:color="auto"/>
      </w:divBdr>
    </w:div>
    <w:div w:id="2104717806">
      <w:bodyDiv w:val="1"/>
      <w:marLeft w:val="0"/>
      <w:marRight w:val="0"/>
      <w:marTop w:val="0"/>
      <w:marBottom w:val="0"/>
      <w:divBdr>
        <w:top w:val="none" w:sz="0" w:space="0" w:color="auto"/>
        <w:left w:val="none" w:sz="0" w:space="0" w:color="auto"/>
        <w:bottom w:val="none" w:sz="0" w:space="0" w:color="auto"/>
        <w:right w:val="none" w:sz="0" w:space="0" w:color="auto"/>
      </w:divBdr>
    </w:div>
    <w:div w:id="2108229522">
      <w:bodyDiv w:val="1"/>
      <w:marLeft w:val="0"/>
      <w:marRight w:val="0"/>
      <w:marTop w:val="0"/>
      <w:marBottom w:val="0"/>
      <w:divBdr>
        <w:top w:val="none" w:sz="0" w:space="0" w:color="auto"/>
        <w:left w:val="none" w:sz="0" w:space="0" w:color="auto"/>
        <w:bottom w:val="none" w:sz="0" w:space="0" w:color="auto"/>
        <w:right w:val="none" w:sz="0" w:space="0" w:color="auto"/>
      </w:divBdr>
    </w:div>
    <w:div w:id="2124304550">
      <w:bodyDiv w:val="1"/>
      <w:marLeft w:val="0"/>
      <w:marRight w:val="0"/>
      <w:marTop w:val="0"/>
      <w:marBottom w:val="0"/>
      <w:divBdr>
        <w:top w:val="none" w:sz="0" w:space="0" w:color="auto"/>
        <w:left w:val="none" w:sz="0" w:space="0" w:color="auto"/>
        <w:bottom w:val="none" w:sz="0" w:space="0" w:color="auto"/>
        <w:right w:val="none" w:sz="0" w:space="0" w:color="auto"/>
      </w:divBdr>
    </w:div>
    <w:div w:id="2124839441">
      <w:bodyDiv w:val="1"/>
      <w:marLeft w:val="0"/>
      <w:marRight w:val="0"/>
      <w:marTop w:val="0"/>
      <w:marBottom w:val="0"/>
      <w:divBdr>
        <w:top w:val="none" w:sz="0" w:space="0" w:color="auto"/>
        <w:left w:val="none" w:sz="0" w:space="0" w:color="auto"/>
        <w:bottom w:val="none" w:sz="0" w:space="0" w:color="auto"/>
        <w:right w:val="none" w:sz="0" w:space="0" w:color="auto"/>
      </w:divBdr>
    </w:div>
    <w:div w:id="2140760832">
      <w:bodyDiv w:val="1"/>
      <w:marLeft w:val="0"/>
      <w:marRight w:val="0"/>
      <w:marTop w:val="0"/>
      <w:marBottom w:val="0"/>
      <w:divBdr>
        <w:top w:val="none" w:sz="0" w:space="0" w:color="auto"/>
        <w:left w:val="none" w:sz="0" w:space="0" w:color="auto"/>
        <w:bottom w:val="none" w:sz="0" w:space="0" w:color="auto"/>
        <w:right w:val="none" w:sz="0" w:space="0" w:color="auto"/>
      </w:divBdr>
    </w:div>
    <w:div w:id="21417297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10</Pages>
  <Words>4766</Words>
  <Characters>25742</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Laiza P. Balbinot</dc:creator>
  <cp:keywords/>
  <dc:description/>
  <cp:lastModifiedBy>Elissa M. Massuqueto</cp:lastModifiedBy>
  <cp:revision>5</cp:revision>
  <cp:lastPrinted>2026-08-14T13:07:00Z</cp:lastPrinted>
  <dcterms:created xsi:type="dcterms:W3CDTF">2026-08-14T11:25:00Z</dcterms:created>
  <dcterms:modified xsi:type="dcterms:W3CDTF">2026-08-14T13:39:00Z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2025-09-08T00:00:00Z</vt:filetime>
  </property>
  <property fmtid="{D5CDD505-2E9C-101B-9397-08002B2CF9AE}" pid="3" name="Creator">
    <vt:lpwstr>Microsoft® Word 2019</vt:lpwstr>
  </property>
  <property fmtid="{D5CDD505-2E9C-101B-9397-08002B2CF9AE}" pid="4" name="LastSaved">
    <vt:filetime>2025-11-03T00:00:00Z</vt:filetime>
  </property>
  <property fmtid="{D5CDD505-2E9C-101B-9397-08002B2CF9AE}" pid="5" name="Producer">
    <vt:lpwstr>Microsoft® Word 2019</vt:lpwstr>
  </property>
</Properties>
</file>