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88C3447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4F6853">
        <w:rPr>
          <w:rFonts w:cstheme="minorHAnsi"/>
          <w:b/>
          <w:sz w:val="24"/>
          <w:szCs w:val="24"/>
        </w:rPr>
        <w:t>1</w:t>
      </w:r>
      <w:r w:rsidR="004A32B7">
        <w:rPr>
          <w:rFonts w:cstheme="minorHAnsi"/>
          <w:b/>
          <w:sz w:val="24"/>
          <w:szCs w:val="24"/>
        </w:rPr>
        <w:t>7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60143189" w14:textId="77777777" w:rsidR="00794DB0" w:rsidRDefault="00794DB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6BCF6EB3" w14:textId="77777777" w:rsidR="004A32B7" w:rsidRDefault="004A32B7" w:rsidP="004A32B7">
      <w:pPr>
        <w:pStyle w:val="Corpodetexto"/>
        <w:spacing w:before="10" w:after="1"/>
        <w:rPr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A32B7" w14:paraId="06E3C818" w14:textId="77777777" w:rsidTr="00061C06">
        <w:trPr>
          <w:trHeight w:val="238"/>
        </w:trPr>
        <w:tc>
          <w:tcPr>
            <w:tcW w:w="680" w:type="dxa"/>
            <w:shd w:val="clear" w:color="auto" w:fill="7F7F7F"/>
          </w:tcPr>
          <w:p w14:paraId="0FD6C796" w14:textId="77777777" w:rsidR="004A32B7" w:rsidRDefault="004A32B7" w:rsidP="00061C06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DB37107" w14:textId="77777777" w:rsidR="004A32B7" w:rsidRDefault="004A32B7" w:rsidP="00061C06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803E17A" w14:textId="77777777" w:rsidR="004A32B7" w:rsidRDefault="004A32B7" w:rsidP="00061C06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7EDC72F" w14:textId="77777777" w:rsidR="004A32B7" w:rsidRDefault="004A32B7" w:rsidP="00061C06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7FF22F4" w14:textId="77777777" w:rsidR="004A32B7" w:rsidRDefault="004A32B7" w:rsidP="00061C06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1ECAC0D" w14:textId="77777777" w:rsidR="004A32B7" w:rsidRDefault="004A32B7" w:rsidP="00061C06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7F915E83" w14:textId="77777777" w:rsidR="004A32B7" w:rsidRDefault="004A32B7" w:rsidP="00061C06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A32B7" w14:paraId="3BC17D05" w14:textId="77777777" w:rsidTr="00061C0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B8007F9" w14:textId="77777777" w:rsidR="004A32B7" w:rsidRDefault="004A32B7" w:rsidP="00061C06">
            <w:pPr>
              <w:pStyle w:val="TableParagraph"/>
              <w:spacing w:before="35"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BED1B2" w14:textId="77777777" w:rsidR="004A32B7" w:rsidRDefault="004A32B7" w:rsidP="00061C06">
            <w:pPr>
              <w:pStyle w:val="TableParagraph"/>
              <w:spacing w:before="35"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131100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7F656B" w14:textId="77777777" w:rsidR="004A32B7" w:rsidRDefault="004A32B7" w:rsidP="00061C06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6285D9" w14:textId="77777777" w:rsidR="004A32B7" w:rsidRDefault="004A32B7" w:rsidP="00061C06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B5B6B6" w14:textId="77777777" w:rsidR="004A32B7" w:rsidRDefault="004A32B7" w:rsidP="00061C06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62F5F00" w14:textId="77777777" w:rsidR="004A32B7" w:rsidRDefault="004A32B7" w:rsidP="00061C06">
            <w:pPr>
              <w:pStyle w:val="TableParagraph"/>
              <w:spacing w:before="35"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76.192,50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25C58A4" w14:textId="77777777" w:rsidR="004A32B7" w:rsidRDefault="004A32B7" w:rsidP="00061C06">
            <w:pPr>
              <w:pStyle w:val="TableParagraph"/>
              <w:spacing w:before="35"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76.192,50</w:t>
            </w:r>
          </w:p>
        </w:tc>
      </w:tr>
      <w:tr w:rsidR="004A32B7" w14:paraId="7B067871" w14:textId="77777777" w:rsidTr="00061C06">
        <w:trPr>
          <w:trHeight w:val="1668"/>
        </w:trPr>
        <w:tc>
          <w:tcPr>
            <w:tcW w:w="10672" w:type="dxa"/>
            <w:gridSpan w:val="7"/>
          </w:tcPr>
          <w:p w14:paraId="08E602CF" w14:textId="77777777" w:rsidR="004A32B7" w:rsidRDefault="004A32B7" w:rsidP="00061C06">
            <w:pPr>
              <w:pStyle w:val="TableParagraph"/>
              <w:spacing w:before="39" w:line="232" w:lineRule="auto"/>
              <w:ind w:left="42" w:right="10"/>
              <w:jc w:val="both"/>
              <w:rPr>
                <w:sz w:val="16"/>
              </w:rPr>
            </w:pPr>
            <w:r>
              <w:rPr>
                <w:sz w:val="16"/>
              </w:rPr>
              <w:t>FORNECIMENTO DE 01 CONTAINER PADRÃO 40 PÉS, TIPO DRY, USADO/REFORMADO, DESDE QUE RECUPERADO, ADAPTADO E ENTREGUE EM PERFEITAS CONDIÇÕES DE USO, COM ESTRUTURA METÁLICA ÍNTEGRA, 03 COMPARTIMENTOS INDEPENDENTES E SEM COMUNICAÇÃO INTERNA, DESTINADOS A ESCRITÓRIO COM LAVABO, COZINHA/ÁREA DE APOIO E DEPÓSITO, CONTEMPLANDO ISOLAMENTO TÉRMICO COM MATERIAL NÃO INFLAMÁVEL OU COM CLASSIFICAÇÃO ADEQUADA DE RESISTÊNCIA AO FOGO, REVESTIMENTO INTERNO, DIVISÓRIAS, PISO CERÂMICO OU PORCELANATO, TETO EM GESSO ACARTONADO/DRYWALL COM NEGATIVO/TABICA, INSTALAÇÕES ELÉTRICAS, HIDRÁULICAS, SANITÁRIAS E DE INTERNET/REDE LÓGICA INTERNAS, PORTAS E JANELAS COMPATÍVEIS COM A FUNCIONALIDADE DOS AMBIENTES, INFRAESTRUTURA ELÉTRICA PARA FUTURA INSTALAÇÃO DE AR-CONDICIONADO NO ESCRITÓRIO E NA COZINHA, PINTURA EXTERNA COM TRATAMENTO ANTICORROSIVO, TRANSPORTE, DESCARGA, POSICIONAMENTO, NIVELAMENTO E ENTREGA FINAL NO LOCAL INDICADO PELA ADMINISTRAÇÃO</w:t>
            </w:r>
          </w:p>
        </w:tc>
      </w:tr>
    </w:tbl>
    <w:p w14:paraId="42477E90" w14:textId="77777777" w:rsidR="004A32B7" w:rsidRPr="004A32B7" w:rsidRDefault="004A32B7" w:rsidP="004A32B7">
      <w:pPr>
        <w:pStyle w:val="Ttulo2"/>
        <w:tabs>
          <w:tab w:val="left" w:pos="2321"/>
        </w:tabs>
        <w:ind w:right="64"/>
        <w:rPr>
          <w:b/>
          <w:bCs/>
          <w:color w:val="auto"/>
        </w:rPr>
      </w:pPr>
      <w:r w:rsidRPr="004A32B7">
        <w:rPr>
          <w:b/>
          <w:bCs/>
          <w:color w:val="auto"/>
        </w:rPr>
        <w:t>Total</w:t>
      </w:r>
      <w:r w:rsidRPr="004A32B7">
        <w:rPr>
          <w:b/>
          <w:bCs/>
          <w:color w:val="auto"/>
          <w:spacing w:val="-5"/>
        </w:rPr>
        <w:t xml:space="preserve"> </w:t>
      </w:r>
      <w:r w:rsidRPr="004A32B7">
        <w:rPr>
          <w:b/>
          <w:bCs/>
          <w:color w:val="auto"/>
          <w:spacing w:val="-2"/>
        </w:rPr>
        <w:t>Requisição:</w:t>
      </w:r>
      <w:r w:rsidRPr="004A32B7">
        <w:rPr>
          <w:b/>
          <w:bCs/>
          <w:color w:val="auto"/>
        </w:rPr>
        <w:tab/>
      </w:r>
      <w:r w:rsidRPr="004A32B7">
        <w:rPr>
          <w:b/>
          <w:bCs/>
          <w:color w:val="auto"/>
          <w:spacing w:val="-2"/>
        </w:rPr>
        <w:t>76.192,50</w:t>
      </w: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2FD6C41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82054E">
        <w:rPr>
          <w:rFonts w:eastAsia="Arial MT" w:cstheme="minorHAnsi"/>
          <w:sz w:val="24"/>
          <w:szCs w:val="24"/>
          <w:lang w:val="pt-PT" w:eastAsia="en-US"/>
        </w:rPr>
        <w:t>30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DD4486">
        <w:rPr>
          <w:rFonts w:eastAsia="Arial MT" w:cstheme="minorHAnsi"/>
          <w:sz w:val="24"/>
          <w:szCs w:val="24"/>
          <w:lang w:val="pt-PT" w:eastAsia="en-US"/>
        </w:rPr>
        <w:t>junho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Jainara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5906A" w14:textId="77777777" w:rsidR="000F3DEA" w:rsidRDefault="000F3DEA" w:rsidP="00A07622">
      <w:pPr>
        <w:spacing w:after="0" w:line="240" w:lineRule="auto"/>
      </w:pPr>
      <w:r>
        <w:separator/>
      </w:r>
    </w:p>
  </w:endnote>
  <w:endnote w:type="continuationSeparator" w:id="0">
    <w:p w14:paraId="61E405C3" w14:textId="77777777" w:rsidR="000F3DEA" w:rsidRDefault="000F3DEA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842B1" w14:textId="77777777" w:rsidR="000F3DEA" w:rsidRDefault="000F3DEA" w:rsidP="00A07622">
      <w:pPr>
        <w:spacing w:after="0" w:line="240" w:lineRule="auto"/>
      </w:pPr>
      <w:r>
        <w:separator/>
      </w:r>
    </w:p>
  </w:footnote>
  <w:footnote w:type="continuationSeparator" w:id="0">
    <w:p w14:paraId="773B6659" w14:textId="77777777" w:rsidR="000F3DEA" w:rsidRDefault="000F3DEA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9173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F1F2F"/>
    <w:rsid w:val="00BF6223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E3412"/>
    <w:rsid w:val="00DF79F2"/>
    <w:rsid w:val="00E047B2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453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7</cp:revision>
  <cp:lastPrinted>2024-11-01T15:45:00Z</cp:lastPrinted>
  <dcterms:created xsi:type="dcterms:W3CDTF">2026-05-13T11:41:00Z</dcterms:created>
  <dcterms:modified xsi:type="dcterms:W3CDTF">2026-06-30T11:54:00Z</dcterms:modified>
</cp:coreProperties>
</file>