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FA40B" w14:textId="77777777" w:rsidR="00312264" w:rsidRPr="001C4461" w:rsidRDefault="00312264" w:rsidP="001B532A">
      <w:pPr>
        <w:pStyle w:val="Ttulo2"/>
        <w:ind w:left="3" w:right="144"/>
        <w:jc w:val="center"/>
        <w:rPr>
          <w:rFonts w:asciiTheme="majorHAnsi" w:hAnsiTheme="majorHAnsi" w:cstheme="minorHAnsi"/>
          <w:sz w:val="22"/>
          <w:szCs w:val="22"/>
        </w:rPr>
      </w:pPr>
    </w:p>
    <w:p w14:paraId="5772791A" w14:textId="1949C40E" w:rsidR="00C80247" w:rsidRPr="001C4461" w:rsidRDefault="001B532A" w:rsidP="00A96738">
      <w:pPr>
        <w:pStyle w:val="Ttulo2"/>
        <w:ind w:left="3" w:right="144"/>
        <w:jc w:val="center"/>
        <w:rPr>
          <w:rFonts w:asciiTheme="majorHAnsi" w:hAnsiTheme="majorHAnsi" w:cstheme="minorHAnsi"/>
          <w:b w:val="0"/>
          <w:sz w:val="22"/>
          <w:szCs w:val="22"/>
        </w:rPr>
      </w:pPr>
      <w:r w:rsidRPr="001C4461">
        <w:rPr>
          <w:rFonts w:asciiTheme="majorHAnsi" w:hAnsiTheme="majorHAnsi" w:cstheme="minorHAnsi"/>
          <w:sz w:val="22"/>
          <w:szCs w:val="22"/>
        </w:rPr>
        <w:t>TERMO</w:t>
      </w:r>
      <w:r w:rsidRPr="001C4461">
        <w:rPr>
          <w:rFonts w:asciiTheme="majorHAnsi" w:hAnsiTheme="majorHAnsi" w:cstheme="minorHAnsi"/>
          <w:spacing w:val="-4"/>
          <w:sz w:val="22"/>
          <w:szCs w:val="22"/>
        </w:rPr>
        <w:t xml:space="preserve"> </w:t>
      </w:r>
      <w:r w:rsidRPr="001C4461">
        <w:rPr>
          <w:rFonts w:asciiTheme="majorHAnsi" w:hAnsiTheme="majorHAnsi" w:cstheme="minorHAnsi"/>
          <w:sz w:val="22"/>
          <w:szCs w:val="22"/>
        </w:rPr>
        <w:t>DE</w:t>
      </w:r>
      <w:r w:rsidRPr="001C4461">
        <w:rPr>
          <w:rFonts w:asciiTheme="majorHAnsi" w:hAnsiTheme="majorHAnsi" w:cstheme="minorHAnsi"/>
          <w:spacing w:val="-2"/>
          <w:sz w:val="22"/>
          <w:szCs w:val="22"/>
        </w:rPr>
        <w:t xml:space="preserve"> </w:t>
      </w:r>
      <w:r w:rsidRPr="001C4461">
        <w:rPr>
          <w:rFonts w:asciiTheme="majorHAnsi" w:hAnsiTheme="majorHAnsi" w:cstheme="minorHAnsi"/>
          <w:sz w:val="22"/>
          <w:szCs w:val="22"/>
        </w:rPr>
        <w:t>REFERÊNCIA</w:t>
      </w:r>
      <w:r w:rsidRPr="001C4461">
        <w:rPr>
          <w:rFonts w:asciiTheme="majorHAnsi" w:hAnsiTheme="majorHAnsi" w:cstheme="minorHAnsi"/>
          <w:spacing w:val="-2"/>
          <w:sz w:val="22"/>
          <w:szCs w:val="22"/>
        </w:rPr>
        <w:t xml:space="preserve"> </w:t>
      </w:r>
      <w:r w:rsidRPr="001C4461">
        <w:rPr>
          <w:rFonts w:asciiTheme="majorHAnsi" w:hAnsiTheme="majorHAnsi" w:cstheme="minorHAnsi"/>
          <w:sz w:val="22"/>
          <w:szCs w:val="22"/>
        </w:rPr>
        <w:t>Nº</w:t>
      </w:r>
      <w:r w:rsidRPr="001C4461">
        <w:rPr>
          <w:rFonts w:asciiTheme="majorHAnsi" w:hAnsiTheme="majorHAnsi" w:cstheme="minorHAnsi"/>
          <w:spacing w:val="-2"/>
          <w:sz w:val="22"/>
          <w:szCs w:val="22"/>
        </w:rPr>
        <w:t xml:space="preserve"> </w:t>
      </w:r>
      <w:r w:rsidR="009070B0" w:rsidRPr="001C4461">
        <w:rPr>
          <w:rFonts w:asciiTheme="majorHAnsi" w:hAnsiTheme="majorHAnsi" w:cstheme="minorHAnsi"/>
          <w:spacing w:val="-2"/>
          <w:sz w:val="22"/>
          <w:szCs w:val="22"/>
        </w:rPr>
        <w:t>0</w:t>
      </w:r>
      <w:r w:rsidR="00986B5C">
        <w:rPr>
          <w:rFonts w:asciiTheme="majorHAnsi" w:hAnsiTheme="majorHAnsi" w:cstheme="minorHAnsi"/>
          <w:spacing w:val="-2"/>
          <w:sz w:val="22"/>
          <w:szCs w:val="22"/>
        </w:rPr>
        <w:t>70</w:t>
      </w:r>
      <w:r w:rsidRPr="001C4461">
        <w:rPr>
          <w:rFonts w:asciiTheme="majorHAnsi" w:hAnsiTheme="majorHAnsi" w:cstheme="minorHAnsi"/>
          <w:sz w:val="22"/>
          <w:szCs w:val="22"/>
        </w:rPr>
        <w:t>-2</w:t>
      </w:r>
      <w:r w:rsidR="000C2826">
        <w:rPr>
          <w:rFonts w:asciiTheme="majorHAnsi" w:hAnsiTheme="majorHAnsi" w:cstheme="minorHAnsi"/>
          <w:sz w:val="22"/>
          <w:szCs w:val="22"/>
        </w:rPr>
        <w:t>6</w:t>
      </w:r>
      <w:r w:rsidRPr="001C4461">
        <w:rPr>
          <w:rFonts w:asciiTheme="majorHAnsi" w:hAnsiTheme="majorHAnsi" w:cstheme="minorHAnsi"/>
          <w:sz w:val="22"/>
          <w:szCs w:val="22"/>
        </w:rPr>
        <w:t>-</w:t>
      </w:r>
      <w:r w:rsidR="00A96738">
        <w:rPr>
          <w:rFonts w:asciiTheme="majorHAnsi" w:hAnsiTheme="majorHAnsi" w:cstheme="minorHAnsi"/>
          <w:spacing w:val="-2"/>
          <w:sz w:val="22"/>
          <w:szCs w:val="22"/>
        </w:rPr>
        <w:t>PMPB</w:t>
      </w:r>
    </w:p>
    <w:p w14:paraId="5D9CC60A" w14:textId="77777777" w:rsidR="00C80247" w:rsidRPr="001C4461" w:rsidRDefault="00C80247">
      <w:pPr>
        <w:pStyle w:val="Corpodetexto"/>
        <w:spacing w:before="204"/>
        <w:rPr>
          <w:rFonts w:asciiTheme="majorHAnsi" w:hAnsiTheme="majorHAnsi" w:cstheme="minorHAnsi"/>
          <w:b/>
          <w:sz w:val="22"/>
          <w:szCs w:val="22"/>
        </w:rPr>
      </w:pPr>
    </w:p>
    <w:p w14:paraId="6266678A" w14:textId="1F1C33F5" w:rsidR="00C80247" w:rsidRPr="005D7C66" w:rsidRDefault="001B532A" w:rsidP="005D7C66">
      <w:pPr>
        <w:pStyle w:val="PargrafodaLista"/>
        <w:numPr>
          <w:ilvl w:val="0"/>
          <w:numId w:val="3"/>
        </w:numPr>
        <w:tabs>
          <w:tab w:val="left" w:pos="228"/>
        </w:tabs>
        <w:spacing w:before="1"/>
        <w:ind w:left="27" w:right="171" w:firstLine="0"/>
        <w:rPr>
          <w:rFonts w:ascii="Cambria" w:hAnsi="Cambria" w:cstheme="minorHAnsi"/>
          <w:b/>
        </w:rPr>
      </w:pPr>
      <w:r w:rsidRPr="005D7C66">
        <w:rPr>
          <w:rFonts w:ascii="Cambria" w:hAnsi="Cambria" w:cstheme="minorHAnsi"/>
          <w:b/>
        </w:rPr>
        <w:t xml:space="preserve">DEFINIÇÃO DO OBJETO, INCLUÍDOS SUA NATUREZA, OS QUANTITATIVOS, O PRAZO DO CONTRATO E, SE FOR O CASO, A POSSIBILIDADE DE SUA </w:t>
      </w:r>
      <w:r w:rsidRPr="005D7C66">
        <w:rPr>
          <w:rFonts w:ascii="Cambria" w:hAnsi="Cambria" w:cstheme="minorHAnsi"/>
          <w:b/>
          <w:spacing w:val="-2"/>
        </w:rPr>
        <w:t>PRORROGAÇÃO:</w:t>
      </w:r>
    </w:p>
    <w:p w14:paraId="17995F85" w14:textId="77777777" w:rsidR="001B532A" w:rsidRPr="005D7C66" w:rsidRDefault="001B532A" w:rsidP="005D7C66">
      <w:pPr>
        <w:pStyle w:val="PargrafodaLista"/>
        <w:tabs>
          <w:tab w:val="left" w:pos="228"/>
        </w:tabs>
        <w:spacing w:before="1"/>
        <w:ind w:left="27" w:right="171" w:firstLine="0"/>
        <w:rPr>
          <w:rFonts w:ascii="Cambria" w:hAnsi="Cambria" w:cstheme="minorHAnsi"/>
          <w:b/>
        </w:rPr>
      </w:pPr>
      <w:bookmarkStart w:id="0" w:name="_Hlk215057069"/>
    </w:p>
    <w:bookmarkEnd w:id="0"/>
    <w:p w14:paraId="1A4367B8" w14:textId="77777777" w:rsidR="008E1AF1" w:rsidRPr="008E1AF1" w:rsidRDefault="008E1AF1" w:rsidP="008E1AF1">
      <w:pPr>
        <w:pStyle w:val="Corpodetexto"/>
        <w:spacing w:line="276" w:lineRule="auto"/>
        <w:ind w:left="27" w:right="170"/>
        <w:rPr>
          <w:rFonts w:ascii="Cambria" w:hAnsi="Cambria" w:cstheme="minorHAnsi"/>
          <w:sz w:val="22"/>
          <w:szCs w:val="22"/>
          <w:lang w:val="pt-BR"/>
        </w:rPr>
      </w:pPr>
      <w:r w:rsidRPr="008E1AF1">
        <w:rPr>
          <w:rFonts w:ascii="Cambria" w:hAnsi="Cambria" w:cstheme="minorHAnsi"/>
          <w:sz w:val="22"/>
          <w:szCs w:val="22"/>
          <w:lang w:val="pt-BR"/>
        </w:rPr>
        <w:t>Aquisição de 100 (cem) metros de lombada redutora de velocidade em borracha modular, com dimensões de 100 cm x 35 cm x 7 cm por módulo, destinada ao atendimento das demandas das Secretarias, Fundos e Fundações do Município de Porto Belo, com fornecimento conforme a necessidade e nos locais indicados pela Administração.</w:t>
      </w:r>
    </w:p>
    <w:p w14:paraId="078FCE1D" w14:textId="77777777" w:rsidR="008E1AF1" w:rsidRPr="008E1AF1" w:rsidRDefault="008E1AF1" w:rsidP="008E1AF1">
      <w:pPr>
        <w:pStyle w:val="Corpodetexto"/>
        <w:spacing w:line="276" w:lineRule="auto"/>
        <w:ind w:left="27" w:right="170"/>
        <w:rPr>
          <w:rFonts w:ascii="Cambria" w:hAnsi="Cambria" w:cstheme="minorHAnsi"/>
          <w:sz w:val="22"/>
          <w:szCs w:val="22"/>
          <w:lang w:val="pt-BR"/>
        </w:rPr>
      </w:pPr>
    </w:p>
    <w:p w14:paraId="26EECB06" w14:textId="4E28A005" w:rsidR="008E1AF1" w:rsidRPr="008E1AF1" w:rsidRDefault="008E1AF1" w:rsidP="008E1AF1">
      <w:pPr>
        <w:pStyle w:val="Corpodetexto"/>
        <w:spacing w:line="276" w:lineRule="auto"/>
        <w:ind w:left="27" w:right="170"/>
        <w:rPr>
          <w:rFonts w:ascii="Cambria" w:hAnsi="Cambria" w:cstheme="minorHAnsi"/>
          <w:sz w:val="22"/>
          <w:szCs w:val="22"/>
          <w:lang w:val="pt-BR"/>
        </w:rPr>
      </w:pPr>
      <w:r w:rsidRPr="008E1AF1">
        <w:rPr>
          <w:rFonts w:ascii="Cambria" w:hAnsi="Cambria" w:cstheme="minorHAnsi"/>
          <w:sz w:val="22"/>
          <w:szCs w:val="22"/>
          <w:lang w:val="pt-BR"/>
        </w:rPr>
        <w:t>A aquisição tem como objetivo promover maior segurança no trânsito, contribuindo para a redução da velocidade dos veículos em vias públicas, prevenindo acidentes e garantindo a proteção de pedestres e condutores, bem como o adequado ordenamento do tráfego, conforme planejamento da Secretaria Municipal de Administração, observadas as especificações técnicas e demais condições estabelecidas neste Termo de Referência.</w:t>
      </w:r>
    </w:p>
    <w:p w14:paraId="273F84F4" w14:textId="77777777" w:rsidR="00613DC5" w:rsidRPr="00CF641D" w:rsidRDefault="00613DC5" w:rsidP="00CF641D">
      <w:pPr>
        <w:pStyle w:val="Corpodetexto"/>
        <w:spacing w:line="276" w:lineRule="auto"/>
        <w:ind w:left="27" w:right="170"/>
        <w:rPr>
          <w:rFonts w:ascii="Cambria" w:hAnsi="Cambria" w:cstheme="minorHAnsi"/>
          <w:sz w:val="22"/>
          <w:szCs w:val="22"/>
          <w:lang w:val="pt-BR"/>
        </w:rPr>
      </w:pPr>
    </w:p>
    <w:tbl>
      <w:tblPr>
        <w:tblW w:w="101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0"/>
        <w:gridCol w:w="5131"/>
        <w:gridCol w:w="871"/>
        <w:gridCol w:w="746"/>
        <w:gridCol w:w="1186"/>
        <w:gridCol w:w="1363"/>
      </w:tblGrid>
      <w:tr w:rsidR="00074540" w:rsidRPr="000451A1" w14:paraId="707154A9" w14:textId="77777777" w:rsidTr="00330479">
        <w:trPr>
          <w:trHeight w:val="608"/>
          <w:jc w:val="center"/>
        </w:trPr>
        <w:tc>
          <w:tcPr>
            <w:tcW w:w="81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28517AE2" w14:textId="77777777" w:rsidR="00074540" w:rsidRPr="00074540" w:rsidRDefault="00074540" w:rsidP="00936F95">
            <w:pPr>
              <w:jc w:val="center"/>
              <w:rPr>
                <w:rFonts w:cstheme="minorHAnsi"/>
                <w:b/>
                <w:bCs/>
                <w:sz w:val="20"/>
                <w:szCs w:val="20"/>
                <w:lang w:eastAsia="pt-BR"/>
              </w:rPr>
            </w:pPr>
            <w:bookmarkStart w:id="1" w:name="_Hlk227933777"/>
            <w:r w:rsidRPr="00074540">
              <w:rPr>
                <w:rFonts w:cstheme="minorHAnsi"/>
                <w:b/>
                <w:bCs/>
                <w:sz w:val="20"/>
                <w:szCs w:val="20"/>
                <w:lang w:eastAsia="pt-BR"/>
              </w:rPr>
              <w:t>ITEM</w:t>
            </w:r>
          </w:p>
        </w:tc>
        <w:tc>
          <w:tcPr>
            <w:tcW w:w="5131"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58E3E885" w14:textId="77777777" w:rsidR="00074540" w:rsidRPr="00074540" w:rsidRDefault="00074540" w:rsidP="00936F95">
            <w:pPr>
              <w:jc w:val="center"/>
              <w:rPr>
                <w:rFonts w:cstheme="minorHAnsi"/>
                <w:b/>
                <w:bCs/>
                <w:sz w:val="20"/>
                <w:szCs w:val="20"/>
                <w:lang w:eastAsia="pt-BR"/>
              </w:rPr>
            </w:pPr>
            <w:r w:rsidRPr="00074540">
              <w:rPr>
                <w:rFonts w:cstheme="minorHAnsi"/>
                <w:b/>
                <w:bCs/>
                <w:sz w:val="20"/>
                <w:szCs w:val="20"/>
                <w:lang w:eastAsia="pt-BR"/>
              </w:rPr>
              <w:t>ESPECIFICAÇÃO</w:t>
            </w:r>
          </w:p>
        </w:tc>
        <w:tc>
          <w:tcPr>
            <w:tcW w:w="871"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3A5C2DE7" w14:textId="77777777" w:rsidR="00074540" w:rsidRPr="00074540" w:rsidRDefault="00074540" w:rsidP="00936F95">
            <w:pPr>
              <w:jc w:val="center"/>
              <w:rPr>
                <w:rFonts w:cstheme="minorHAnsi"/>
                <w:b/>
                <w:bCs/>
                <w:sz w:val="20"/>
                <w:szCs w:val="20"/>
                <w:lang w:eastAsia="pt-BR"/>
              </w:rPr>
            </w:pPr>
            <w:r w:rsidRPr="00074540">
              <w:rPr>
                <w:rFonts w:cstheme="minorHAnsi"/>
                <w:b/>
                <w:bCs/>
                <w:sz w:val="20"/>
                <w:szCs w:val="20"/>
                <w:lang w:eastAsia="pt-BR"/>
              </w:rPr>
              <w:t>UND</w:t>
            </w:r>
          </w:p>
        </w:tc>
        <w:tc>
          <w:tcPr>
            <w:tcW w:w="746"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7D59CCDB" w14:textId="77777777" w:rsidR="00074540" w:rsidRPr="00074540" w:rsidRDefault="00074540" w:rsidP="00936F95">
            <w:pPr>
              <w:jc w:val="center"/>
              <w:rPr>
                <w:rFonts w:cstheme="minorHAnsi"/>
                <w:b/>
                <w:bCs/>
                <w:sz w:val="20"/>
                <w:szCs w:val="20"/>
                <w:lang w:eastAsia="pt-BR"/>
              </w:rPr>
            </w:pPr>
            <w:r w:rsidRPr="00074540">
              <w:rPr>
                <w:rFonts w:cstheme="minorHAnsi"/>
                <w:b/>
                <w:bCs/>
                <w:sz w:val="20"/>
                <w:szCs w:val="20"/>
                <w:lang w:eastAsia="pt-BR"/>
              </w:rPr>
              <w:t>QTD</w:t>
            </w:r>
          </w:p>
        </w:tc>
        <w:tc>
          <w:tcPr>
            <w:tcW w:w="1186"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7914FADF" w14:textId="6F9E691D" w:rsidR="00074540" w:rsidRPr="00074540" w:rsidRDefault="00074540" w:rsidP="00936F95">
            <w:pPr>
              <w:jc w:val="center"/>
              <w:rPr>
                <w:rFonts w:cstheme="minorHAnsi"/>
                <w:b/>
                <w:bCs/>
                <w:sz w:val="20"/>
                <w:szCs w:val="20"/>
                <w:lang w:eastAsia="pt-BR"/>
              </w:rPr>
            </w:pPr>
            <w:r w:rsidRPr="00074540">
              <w:rPr>
                <w:rFonts w:cstheme="minorHAnsi"/>
                <w:b/>
                <w:bCs/>
                <w:sz w:val="20"/>
                <w:szCs w:val="20"/>
                <w:lang w:eastAsia="pt-BR"/>
              </w:rPr>
              <w:t>VALOR  UNIT.</w:t>
            </w:r>
          </w:p>
        </w:tc>
        <w:tc>
          <w:tcPr>
            <w:tcW w:w="1363"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34E92D08" w14:textId="54CFA94E" w:rsidR="00074540" w:rsidRPr="00074540" w:rsidRDefault="00074540" w:rsidP="00936F95">
            <w:pPr>
              <w:jc w:val="center"/>
              <w:rPr>
                <w:rFonts w:cstheme="minorHAnsi"/>
                <w:b/>
                <w:bCs/>
                <w:sz w:val="20"/>
                <w:szCs w:val="20"/>
                <w:lang w:eastAsia="pt-BR"/>
              </w:rPr>
            </w:pPr>
            <w:r w:rsidRPr="00074540">
              <w:rPr>
                <w:rFonts w:cstheme="minorHAnsi"/>
                <w:b/>
                <w:bCs/>
                <w:sz w:val="20"/>
                <w:szCs w:val="20"/>
                <w:lang w:eastAsia="pt-BR"/>
              </w:rPr>
              <w:t>VALOR TOTAL</w:t>
            </w:r>
          </w:p>
        </w:tc>
      </w:tr>
      <w:tr w:rsidR="00074540" w:rsidRPr="00074540" w14:paraId="4121632F" w14:textId="77777777" w:rsidTr="00330479">
        <w:trPr>
          <w:trHeight w:val="283"/>
          <w:jc w:val="center"/>
        </w:trPr>
        <w:tc>
          <w:tcPr>
            <w:tcW w:w="810" w:type="dxa"/>
            <w:tcBorders>
              <w:top w:val="single" w:sz="4" w:space="0" w:color="000000"/>
              <w:left w:val="single" w:sz="4" w:space="0" w:color="000000"/>
              <w:bottom w:val="single" w:sz="4" w:space="0" w:color="000000"/>
              <w:right w:val="single" w:sz="4" w:space="0" w:color="000000"/>
            </w:tcBorders>
            <w:vAlign w:val="center"/>
            <w:hideMark/>
          </w:tcPr>
          <w:p w14:paraId="46C9BF8B" w14:textId="77777777" w:rsidR="00074540" w:rsidRPr="00074540" w:rsidRDefault="00074540" w:rsidP="00936F95">
            <w:pPr>
              <w:pStyle w:val="PADRAO"/>
              <w:ind w:left="0" w:right="0" w:firstLine="0"/>
              <w:jc w:val="center"/>
              <w:rPr>
                <w:rFonts w:asciiTheme="majorHAnsi" w:hAnsiTheme="majorHAnsi"/>
              </w:rPr>
            </w:pPr>
            <w:r w:rsidRPr="00074540">
              <w:rPr>
                <w:rFonts w:asciiTheme="majorHAnsi" w:hAnsiTheme="majorHAnsi"/>
              </w:rPr>
              <w:t>01</w:t>
            </w:r>
          </w:p>
        </w:tc>
        <w:tc>
          <w:tcPr>
            <w:tcW w:w="5131" w:type="dxa"/>
            <w:tcBorders>
              <w:top w:val="single" w:sz="4" w:space="0" w:color="000000"/>
              <w:left w:val="single" w:sz="4" w:space="0" w:color="000000"/>
              <w:bottom w:val="single" w:sz="4" w:space="0" w:color="000000"/>
              <w:right w:val="single" w:sz="4" w:space="0" w:color="000000"/>
            </w:tcBorders>
            <w:vAlign w:val="center"/>
          </w:tcPr>
          <w:p w14:paraId="44C623EB" w14:textId="13958EFA" w:rsidR="00074540" w:rsidRPr="00074540" w:rsidRDefault="006C18BD" w:rsidP="00936F95">
            <w:pPr>
              <w:pStyle w:val="TableParagraph"/>
              <w:ind w:left="70"/>
              <w:rPr>
                <w:rFonts w:asciiTheme="majorHAnsi" w:hAnsiTheme="majorHAnsi"/>
                <w:sz w:val="20"/>
                <w:szCs w:val="20"/>
              </w:rPr>
            </w:pPr>
            <w:r>
              <w:rPr>
                <w:rFonts w:asciiTheme="majorHAnsi" w:hAnsiTheme="majorHAnsi"/>
                <w:sz w:val="20"/>
                <w:szCs w:val="20"/>
              </w:rPr>
              <w:t>LOMBADA REDUTORA DE VELOCIDADE EM BORRACHA MODULAR 100 CM X 35 CM X 7 CM</w:t>
            </w:r>
          </w:p>
        </w:tc>
        <w:tc>
          <w:tcPr>
            <w:tcW w:w="871" w:type="dxa"/>
            <w:tcBorders>
              <w:top w:val="single" w:sz="4" w:space="0" w:color="000000"/>
              <w:left w:val="single" w:sz="4" w:space="0" w:color="000000"/>
              <w:bottom w:val="single" w:sz="4" w:space="0" w:color="000000"/>
              <w:right w:val="single" w:sz="4" w:space="0" w:color="000000"/>
            </w:tcBorders>
            <w:vAlign w:val="center"/>
          </w:tcPr>
          <w:p w14:paraId="005CC1D8" w14:textId="77777777" w:rsidR="00074540" w:rsidRPr="00074540" w:rsidRDefault="00074540" w:rsidP="00936F95">
            <w:pPr>
              <w:jc w:val="center"/>
              <w:rPr>
                <w:rFonts w:asciiTheme="majorHAnsi" w:hAnsiTheme="majorHAnsi"/>
                <w:sz w:val="20"/>
                <w:szCs w:val="20"/>
              </w:rPr>
            </w:pPr>
            <w:r w:rsidRPr="00074540">
              <w:rPr>
                <w:rFonts w:asciiTheme="majorHAnsi" w:hAnsiTheme="majorHAnsi"/>
                <w:sz w:val="20"/>
                <w:szCs w:val="20"/>
              </w:rPr>
              <w:t>UND</w:t>
            </w:r>
          </w:p>
        </w:tc>
        <w:tc>
          <w:tcPr>
            <w:tcW w:w="746" w:type="dxa"/>
            <w:tcBorders>
              <w:top w:val="single" w:sz="4" w:space="0" w:color="000000"/>
              <w:left w:val="single" w:sz="4" w:space="0" w:color="000000"/>
              <w:bottom w:val="single" w:sz="4" w:space="0" w:color="000000"/>
              <w:right w:val="single" w:sz="4" w:space="0" w:color="000000"/>
            </w:tcBorders>
            <w:vAlign w:val="center"/>
          </w:tcPr>
          <w:p w14:paraId="01853C49" w14:textId="08BF5727" w:rsidR="00074540" w:rsidRPr="00074540" w:rsidRDefault="006C18BD" w:rsidP="00936F95">
            <w:pPr>
              <w:jc w:val="center"/>
              <w:rPr>
                <w:rFonts w:asciiTheme="majorHAnsi" w:hAnsiTheme="majorHAnsi"/>
                <w:sz w:val="20"/>
                <w:szCs w:val="20"/>
              </w:rPr>
            </w:pPr>
            <w:r>
              <w:rPr>
                <w:rFonts w:asciiTheme="majorHAnsi" w:hAnsiTheme="majorHAnsi"/>
                <w:sz w:val="20"/>
                <w:szCs w:val="20"/>
              </w:rPr>
              <w:t>100</w:t>
            </w:r>
          </w:p>
        </w:tc>
        <w:tc>
          <w:tcPr>
            <w:tcW w:w="1186" w:type="dxa"/>
            <w:tcBorders>
              <w:top w:val="single" w:sz="4" w:space="0" w:color="000000"/>
              <w:left w:val="single" w:sz="4" w:space="0" w:color="000000"/>
              <w:bottom w:val="single" w:sz="4" w:space="0" w:color="000000"/>
              <w:right w:val="single" w:sz="4" w:space="0" w:color="000000"/>
            </w:tcBorders>
            <w:vAlign w:val="center"/>
          </w:tcPr>
          <w:p w14:paraId="6F667491" w14:textId="65A3A4D8" w:rsidR="00074540" w:rsidRPr="00074540" w:rsidRDefault="00074540" w:rsidP="00936F95">
            <w:pPr>
              <w:jc w:val="center"/>
              <w:rPr>
                <w:rFonts w:asciiTheme="majorHAnsi" w:hAnsiTheme="majorHAnsi"/>
                <w:sz w:val="20"/>
                <w:szCs w:val="20"/>
              </w:rPr>
            </w:pPr>
            <w:r w:rsidRPr="00074540">
              <w:rPr>
                <w:rFonts w:asciiTheme="majorHAnsi" w:hAnsiTheme="majorHAnsi"/>
                <w:sz w:val="20"/>
                <w:szCs w:val="20"/>
              </w:rPr>
              <w:t>R$</w:t>
            </w:r>
            <w:r>
              <w:rPr>
                <w:rFonts w:asciiTheme="majorHAnsi" w:hAnsiTheme="majorHAnsi"/>
                <w:sz w:val="20"/>
                <w:szCs w:val="20"/>
              </w:rPr>
              <w:t xml:space="preserve"> </w:t>
            </w:r>
            <w:r w:rsidR="00632BC8">
              <w:rPr>
                <w:rFonts w:asciiTheme="majorHAnsi" w:hAnsiTheme="majorHAnsi"/>
                <w:sz w:val="20"/>
                <w:szCs w:val="20"/>
              </w:rPr>
              <w:t>243,85</w:t>
            </w:r>
          </w:p>
        </w:tc>
        <w:tc>
          <w:tcPr>
            <w:tcW w:w="1363" w:type="dxa"/>
            <w:tcBorders>
              <w:top w:val="single" w:sz="4" w:space="0" w:color="000000"/>
              <w:left w:val="single" w:sz="4" w:space="0" w:color="000000"/>
              <w:bottom w:val="single" w:sz="4" w:space="0" w:color="000000"/>
              <w:right w:val="single" w:sz="4" w:space="0" w:color="000000"/>
            </w:tcBorders>
            <w:vAlign w:val="center"/>
          </w:tcPr>
          <w:p w14:paraId="4892C1CB" w14:textId="23719ED5" w:rsidR="00074540" w:rsidRPr="00074540" w:rsidRDefault="00074540" w:rsidP="00936F95">
            <w:pPr>
              <w:jc w:val="center"/>
              <w:rPr>
                <w:rFonts w:asciiTheme="majorHAnsi" w:hAnsiTheme="majorHAnsi"/>
                <w:sz w:val="20"/>
                <w:szCs w:val="20"/>
              </w:rPr>
            </w:pPr>
            <w:r w:rsidRPr="00074540">
              <w:rPr>
                <w:rFonts w:asciiTheme="majorHAnsi" w:hAnsiTheme="majorHAnsi"/>
                <w:sz w:val="20"/>
                <w:szCs w:val="20"/>
              </w:rPr>
              <w:t>R$</w:t>
            </w:r>
            <w:r>
              <w:rPr>
                <w:rFonts w:asciiTheme="majorHAnsi" w:hAnsiTheme="majorHAnsi"/>
                <w:sz w:val="20"/>
                <w:szCs w:val="20"/>
              </w:rPr>
              <w:t xml:space="preserve"> </w:t>
            </w:r>
            <w:r w:rsidR="00632BC8">
              <w:rPr>
                <w:rFonts w:asciiTheme="majorHAnsi" w:hAnsiTheme="majorHAnsi"/>
                <w:sz w:val="20"/>
                <w:szCs w:val="20"/>
              </w:rPr>
              <w:t>24.385,00</w:t>
            </w:r>
          </w:p>
        </w:tc>
      </w:tr>
      <w:bookmarkEnd w:id="1"/>
    </w:tbl>
    <w:p w14:paraId="67F6FB0F" w14:textId="77777777" w:rsidR="00F17C4A" w:rsidRDefault="00F17C4A" w:rsidP="00420BB2">
      <w:pPr>
        <w:pStyle w:val="Corpodetexto"/>
        <w:spacing w:line="276" w:lineRule="auto"/>
        <w:ind w:left="27" w:right="170"/>
        <w:jc w:val="right"/>
        <w:rPr>
          <w:rFonts w:ascii="Cambria" w:hAnsi="Cambria" w:cstheme="minorHAnsi"/>
          <w:sz w:val="20"/>
          <w:szCs w:val="20"/>
        </w:rPr>
      </w:pPr>
    </w:p>
    <w:p w14:paraId="41EC90D7" w14:textId="076525D1" w:rsidR="0097008F" w:rsidRDefault="00420BB2" w:rsidP="00420BB2">
      <w:pPr>
        <w:pStyle w:val="Corpodetexto"/>
        <w:spacing w:line="276" w:lineRule="auto"/>
        <w:ind w:left="27" w:right="170"/>
        <w:jc w:val="right"/>
        <w:rPr>
          <w:rFonts w:ascii="Cambria" w:hAnsi="Cambria" w:cstheme="minorHAnsi"/>
          <w:sz w:val="20"/>
          <w:szCs w:val="20"/>
        </w:rPr>
      </w:pPr>
      <w:r w:rsidRPr="00F933B5">
        <w:rPr>
          <w:rFonts w:ascii="Cambria" w:hAnsi="Cambria" w:cstheme="minorHAnsi"/>
          <w:b/>
          <w:bCs/>
          <w:sz w:val="20"/>
          <w:szCs w:val="20"/>
        </w:rPr>
        <w:t>TOTAL</w:t>
      </w:r>
      <w:r>
        <w:rPr>
          <w:rFonts w:ascii="Cambria" w:hAnsi="Cambria" w:cstheme="minorHAnsi"/>
          <w:sz w:val="20"/>
          <w:szCs w:val="20"/>
        </w:rPr>
        <w:t xml:space="preserve">: R$ </w:t>
      </w:r>
      <w:r w:rsidR="00632BC8">
        <w:rPr>
          <w:rFonts w:ascii="Cambria" w:hAnsi="Cambria" w:cstheme="minorHAnsi"/>
          <w:sz w:val="20"/>
          <w:szCs w:val="20"/>
        </w:rPr>
        <w:t>24.385,00</w:t>
      </w:r>
    </w:p>
    <w:p w14:paraId="6EF93D36" w14:textId="77777777" w:rsidR="00F17C4A" w:rsidRPr="005D7C66" w:rsidRDefault="00F17C4A" w:rsidP="00420BB2">
      <w:pPr>
        <w:pStyle w:val="Corpodetexto"/>
        <w:spacing w:line="276" w:lineRule="auto"/>
        <w:ind w:left="27" w:right="170"/>
        <w:jc w:val="right"/>
        <w:rPr>
          <w:rFonts w:ascii="Cambria" w:hAnsi="Cambria" w:cstheme="minorHAnsi"/>
          <w:sz w:val="20"/>
          <w:szCs w:val="20"/>
        </w:rPr>
      </w:pPr>
    </w:p>
    <w:p w14:paraId="42543FBF" w14:textId="62A42744" w:rsidR="00C80247" w:rsidRPr="007D67C0" w:rsidRDefault="00C67644" w:rsidP="005D7C66">
      <w:pPr>
        <w:pStyle w:val="Ttulo2"/>
        <w:numPr>
          <w:ilvl w:val="0"/>
          <w:numId w:val="3"/>
        </w:numPr>
        <w:tabs>
          <w:tab w:val="left" w:pos="309"/>
        </w:tabs>
        <w:ind w:left="27" w:right="171" w:firstLine="0"/>
        <w:jc w:val="left"/>
        <w:rPr>
          <w:rFonts w:ascii="Cambria" w:hAnsi="Cambria" w:cstheme="minorHAnsi"/>
          <w:sz w:val="22"/>
          <w:szCs w:val="22"/>
        </w:rPr>
      </w:pPr>
      <w:r w:rsidRPr="007D67C0">
        <w:rPr>
          <w:rFonts w:ascii="Cambria" w:hAnsi="Cambria" w:cstheme="minorHAnsi"/>
          <w:sz w:val="22"/>
          <w:szCs w:val="22"/>
        </w:rPr>
        <w:t>F</w:t>
      </w:r>
      <w:r w:rsidR="001B532A" w:rsidRPr="007D67C0">
        <w:rPr>
          <w:rFonts w:ascii="Cambria" w:hAnsi="Cambria" w:cstheme="minorHAnsi"/>
          <w:sz w:val="22"/>
          <w:szCs w:val="22"/>
        </w:rPr>
        <w:t>UNDAMENTAÇÃO DA CONTRATAÇÃO, QUE CONSISTE NA REFERÊNCIA AOS ESTUDOS TÉCNICOS PRELIMINARES CORRESPONDENTES OU, QUANDO NÃO FOR POSSÍVEL DIVULGAR ESSES ESTUDOS, NO EXTRATO DAS PARTES QUE NÃO CONTIVEREM INFORMAÇÕES SIGILOSAS:</w:t>
      </w:r>
    </w:p>
    <w:p w14:paraId="64968C54" w14:textId="77777777" w:rsidR="00896529" w:rsidRPr="007D67C0" w:rsidRDefault="00896529" w:rsidP="005D7C66">
      <w:pPr>
        <w:pStyle w:val="Ttulo2"/>
        <w:tabs>
          <w:tab w:val="left" w:pos="309"/>
        </w:tabs>
        <w:ind w:right="171"/>
        <w:jc w:val="left"/>
        <w:rPr>
          <w:rFonts w:ascii="Cambria" w:hAnsi="Cambria" w:cstheme="minorHAnsi"/>
          <w:sz w:val="22"/>
          <w:szCs w:val="22"/>
        </w:rPr>
      </w:pPr>
    </w:p>
    <w:p w14:paraId="7D476794" w14:textId="77777777" w:rsidR="00896529" w:rsidRPr="007D67C0" w:rsidRDefault="00896529" w:rsidP="00A96738">
      <w:pPr>
        <w:pStyle w:val="NormalWeb"/>
        <w:spacing w:before="0" w:beforeAutospacing="0" w:after="0" w:afterAutospacing="0"/>
        <w:ind w:firstLine="720"/>
        <w:rPr>
          <w:rFonts w:ascii="Cambria" w:hAnsi="Cambria" w:cstheme="minorHAnsi"/>
          <w:bCs/>
          <w:sz w:val="22"/>
          <w:szCs w:val="22"/>
        </w:rPr>
      </w:pPr>
      <w:r w:rsidRPr="007D67C0">
        <w:rPr>
          <w:rFonts w:ascii="Cambria" w:hAnsi="Cambria" w:cstheme="minorHAnsi"/>
          <w:bCs/>
          <w:sz w:val="22"/>
          <w:szCs w:val="22"/>
        </w:rPr>
        <w:t>Art. 75. É dispensável a licitação:</w:t>
      </w:r>
    </w:p>
    <w:p w14:paraId="375D8749" w14:textId="77777777" w:rsidR="00896529" w:rsidRPr="007D67C0" w:rsidRDefault="00896529" w:rsidP="005D7C66">
      <w:pPr>
        <w:pStyle w:val="NormalWeb"/>
        <w:spacing w:before="0" w:beforeAutospacing="0" w:after="0" w:afterAutospacing="0"/>
        <w:rPr>
          <w:rFonts w:ascii="Cambria" w:hAnsi="Cambria" w:cstheme="minorHAnsi"/>
          <w:b/>
          <w:sz w:val="22"/>
          <w:szCs w:val="22"/>
        </w:rPr>
      </w:pPr>
    </w:p>
    <w:p w14:paraId="1A1BD25D" w14:textId="77777777" w:rsidR="00896529" w:rsidRPr="0060312A" w:rsidRDefault="00896529" w:rsidP="00A96738">
      <w:pPr>
        <w:pStyle w:val="NormalWeb"/>
        <w:spacing w:before="0" w:beforeAutospacing="0" w:after="0" w:afterAutospacing="0"/>
        <w:ind w:left="1440" w:firstLine="720"/>
        <w:rPr>
          <w:rFonts w:ascii="Cambria" w:hAnsi="Cambria" w:cstheme="minorHAnsi"/>
          <w:sz w:val="22"/>
          <w:szCs w:val="22"/>
        </w:rPr>
      </w:pPr>
      <w:r w:rsidRPr="0060312A">
        <w:rPr>
          <w:rFonts w:ascii="Cambria" w:hAnsi="Cambria" w:cstheme="minorHAnsi"/>
          <w:sz w:val="22"/>
          <w:szCs w:val="22"/>
        </w:rPr>
        <w:t>II - Para contratação que envolva valores inferiores a R$: 62.725,59 (sessenta e dois mil setecentos e vinte e cinco reais e cinquenta e nove centavos), no caso de outros serviços e compras; (Vide Decreto nº 11.871, de 2023)     Vigência</w:t>
      </w:r>
    </w:p>
    <w:p w14:paraId="50E19A81" w14:textId="77777777" w:rsidR="007A07FC" w:rsidRPr="0060312A" w:rsidRDefault="007A07FC" w:rsidP="007A07FC">
      <w:pPr>
        <w:pStyle w:val="NormalWeb"/>
        <w:spacing w:before="0" w:beforeAutospacing="0" w:after="0" w:afterAutospacing="0"/>
        <w:rPr>
          <w:rFonts w:ascii="Cambria" w:hAnsi="Cambria" w:cstheme="minorHAnsi"/>
          <w:sz w:val="22"/>
          <w:szCs w:val="22"/>
        </w:rPr>
      </w:pPr>
    </w:p>
    <w:p w14:paraId="101EFD2C" w14:textId="77777777" w:rsidR="00002F4B" w:rsidRDefault="00002F4B" w:rsidP="00002F4B">
      <w:pPr>
        <w:pStyle w:val="NormalWeb"/>
        <w:spacing w:before="0" w:beforeAutospacing="0" w:after="0" w:afterAutospacing="0"/>
        <w:rPr>
          <w:rFonts w:ascii="Cambria" w:hAnsi="Cambria" w:cstheme="minorHAnsi"/>
        </w:rPr>
      </w:pPr>
      <w:r w:rsidRPr="00002F4B">
        <w:rPr>
          <w:rFonts w:ascii="Cambria" w:hAnsi="Cambria" w:cstheme="minorHAnsi"/>
        </w:rPr>
        <w:t>A presente contratação tem por objeto a aquisição de 100 (cem) metros de lombada redutora de velocidade em borracha modular, com dimensões de 100 cm x 35 cm x 7 cm por módulo, destinada ao atendimento das demandas das Secretarias, Fundos e Fundações do Município de Porto Belo.</w:t>
      </w:r>
    </w:p>
    <w:p w14:paraId="6612BF32" w14:textId="77777777" w:rsidR="00002F4B" w:rsidRPr="00002F4B" w:rsidRDefault="00002F4B" w:rsidP="00002F4B">
      <w:pPr>
        <w:pStyle w:val="NormalWeb"/>
        <w:spacing w:before="0" w:beforeAutospacing="0" w:after="0" w:afterAutospacing="0"/>
        <w:rPr>
          <w:rFonts w:ascii="Cambria" w:hAnsi="Cambria" w:cstheme="minorHAnsi"/>
        </w:rPr>
      </w:pPr>
    </w:p>
    <w:p w14:paraId="0FE338BC" w14:textId="77777777" w:rsidR="00002F4B" w:rsidRDefault="00002F4B" w:rsidP="00002F4B">
      <w:pPr>
        <w:pStyle w:val="NormalWeb"/>
        <w:spacing w:before="0" w:beforeAutospacing="0" w:after="0" w:afterAutospacing="0"/>
        <w:rPr>
          <w:rFonts w:ascii="Cambria" w:hAnsi="Cambria" w:cstheme="minorHAnsi"/>
        </w:rPr>
      </w:pPr>
      <w:r w:rsidRPr="00002F4B">
        <w:rPr>
          <w:rFonts w:ascii="Cambria" w:hAnsi="Cambria" w:cstheme="minorHAnsi"/>
        </w:rPr>
        <w:t>A aquisição justifica-se pela necessidade de promover maior segurança no trânsito nas vias públicas municipais, especialmente em áreas de grande circulação de veículos e pedestres, contribuindo para a redução da velocidade dos veículos, prevenção de acidentes e proteção da integridade física da população.</w:t>
      </w:r>
    </w:p>
    <w:p w14:paraId="746CB054" w14:textId="77777777" w:rsidR="00002F4B" w:rsidRPr="00002F4B" w:rsidRDefault="00002F4B" w:rsidP="00002F4B">
      <w:pPr>
        <w:pStyle w:val="NormalWeb"/>
        <w:spacing w:before="0" w:beforeAutospacing="0" w:after="0" w:afterAutospacing="0"/>
        <w:rPr>
          <w:rFonts w:ascii="Cambria" w:hAnsi="Cambria" w:cstheme="minorHAnsi"/>
        </w:rPr>
      </w:pPr>
    </w:p>
    <w:p w14:paraId="1B043D2C" w14:textId="77777777" w:rsidR="00002F4B" w:rsidRDefault="00002F4B" w:rsidP="00002F4B">
      <w:pPr>
        <w:pStyle w:val="NormalWeb"/>
        <w:spacing w:before="0" w:beforeAutospacing="0" w:after="0" w:afterAutospacing="0"/>
        <w:rPr>
          <w:rFonts w:ascii="Cambria" w:hAnsi="Cambria" w:cstheme="minorHAnsi"/>
        </w:rPr>
      </w:pPr>
      <w:r w:rsidRPr="00002F4B">
        <w:rPr>
          <w:rFonts w:ascii="Cambria" w:hAnsi="Cambria" w:cstheme="minorHAnsi"/>
        </w:rPr>
        <w:t>Considerando o aumento do fluxo de veículos e a necessidade de disciplinamento do tráfego em pontos estratégicos, a implantação de lombadas redutoras de velocidade apresenta-se como medida eficaz para o controle da velocidade, atendendo às diretrizes de mobilidade urbana e segurança viária.</w:t>
      </w:r>
    </w:p>
    <w:p w14:paraId="335ABC7E" w14:textId="77777777" w:rsidR="00002F4B" w:rsidRPr="00002F4B" w:rsidRDefault="00002F4B" w:rsidP="00002F4B">
      <w:pPr>
        <w:pStyle w:val="NormalWeb"/>
        <w:spacing w:before="0" w:beforeAutospacing="0" w:after="0" w:afterAutospacing="0"/>
        <w:rPr>
          <w:rFonts w:ascii="Cambria" w:hAnsi="Cambria" w:cstheme="minorHAnsi"/>
        </w:rPr>
      </w:pPr>
    </w:p>
    <w:p w14:paraId="0CAB6F4B" w14:textId="77777777" w:rsidR="00002F4B" w:rsidRDefault="00002F4B" w:rsidP="00002F4B">
      <w:pPr>
        <w:pStyle w:val="NormalWeb"/>
        <w:spacing w:before="0" w:beforeAutospacing="0" w:after="0" w:afterAutospacing="0"/>
        <w:rPr>
          <w:rFonts w:ascii="Cambria" w:hAnsi="Cambria" w:cstheme="minorHAnsi"/>
        </w:rPr>
      </w:pPr>
      <w:r w:rsidRPr="00002F4B">
        <w:rPr>
          <w:rFonts w:ascii="Cambria" w:hAnsi="Cambria" w:cstheme="minorHAnsi"/>
        </w:rPr>
        <w:lastRenderedPageBreak/>
        <w:t>A aquisição mostra-se vantajosa sob os aspectos econômico e operacional, tendo em vista que os módulos em borracha apresentam maior durabilidade, facilidade de instalação e manutenção, além de possibilitarem eventual remanejamento conforme a necessidade da Administração.</w:t>
      </w:r>
    </w:p>
    <w:p w14:paraId="3E518563" w14:textId="77777777" w:rsidR="00002F4B" w:rsidRPr="00002F4B" w:rsidRDefault="00002F4B" w:rsidP="00002F4B">
      <w:pPr>
        <w:pStyle w:val="NormalWeb"/>
        <w:spacing w:before="0" w:beforeAutospacing="0" w:after="0" w:afterAutospacing="0"/>
        <w:rPr>
          <w:rFonts w:ascii="Cambria" w:hAnsi="Cambria" w:cstheme="minorHAnsi"/>
        </w:rPr>
      </w:pPr>
    </w:p>
    <w:p w14:paraId="27D94D77" w14:textId="77777777" w:rsidR="00002F4B" w:rsidRPr="00002F4B" w:rsidRDefault="00002F4B" w:rsidP="00002F4B">
      <w:pPr>
        <w:pStyle w:val="NormalWeb"/>
        <w:spacing w:before="0" w:beforeAutospacing="0" w:after="0" w:afterAutospacing="0"/>
        <w:rPr>
          <w:rFonts w:ascii="Cambria" w:hAnsi="Cambria" w:cstheme="minorHAnsi"/>
        </w:rPr>
      </w:pPr>
      <w:r w:rsidRPr="00002F4B">
        <w:rPr>
          <w:rFonts w:ascii="Cambria" w:hAnsi="Cambria" w:cstheme="minorHAnsi"/>
        </w:rPr>
        <w:t>Diante do exposto, a contratação pretendida revela-se necessária, adequada e proporcional, atendendo aos princípios da legalidade, eficiência, economicidade e interesse público, encontrando respaldo jurídico na hipótese de dispensa de licitação em razão do valor estimado da contratação, nos termos da legislação vigente.</w:t>
      </w:r>
    </w:p>
    <w:p w14:paraId="3BCEB1A5" w14:textId="1CB7A266" w:rsidR="007A07FC" w:rsidRPr="007A07FC" w:rsidRDefault="007A07FC" w:rsidP="007A07FC">
      <w:pPr>
        <w:pStyle w:val="NormalWeb"/>
        <w:spacing w:before="0" w:beforeAutospacing="0" w:after="0" w:afterAutospacing="0"/>
        <w:rPr>
          <w:rFonts w:ascii="Cambria" w:hAnsi="Cambria" w:cstheme="minorHAnsi"/>
          <w:sz w:val="22"/>
          <w:szCs w:val="22"/>
        </w:rPr>
      </w:pPr>
    </w:p>
    <w:p w14:paraId="57FBD78B" w14:textId="0DBEDC71" w:rsidR="00C80247" w:rsidRDefault="001B532A" w:rsidP="005D7C66">
      <w:pPr>
        <w:pStyle w:val="Ttulo2"/>
        <w:numPr>
          <w:ilvl w:val="0"/>
          <w:numId w:val="3"/>
        </w:numPr>
        <w:tabs>
          <w:tab w:val="left" w:pos="372"/>
        </w:tabs>
        <w:spacing w:before="240"/>
        <w:ind w:left="27" w:right="171" w:firstLine="0"/>
        <w:jc w:val="left"/>
        <w:rPr>
          <w:rFonts w:ascii="Cambria" w:hAnsi="Cambria" w:cstheme="minorHAnsi"/>
          <w:sz w:val="22"/>
          <w:szCs w:val="22"/>
        </w:rPr>
      </w:pPr>
      <w:r w:rsidRPr="007D67C0">
        <w:rPr>
          <w:rFonts w:ascii="Cambria" w:hAnsi="Cambria" w:cstheme="minorHAnsi"/>
          <w:sz w:val="22"/>
          <w:szCs w:val="22"/>
        </w:rPr>
        <w:t>DESCRIÇÃO DA SOLUÇÃO COMO UM TODO, CONSIDERADO TODO O CICLO</w:t>
      </w:r>
      <w:r w:rsidRPr="007D67C0">
        <w:rPr>
          <w:rFonts w:ascii="Cambria" w:hAnsi="Cambria" w:cstheme="minorHAnsi"/>
          <w:spacing w:val="-1"/>
          <w:sz w:val="22"/>
          <w:szCs w:val="22"/>
        </w:rPr>
        <w:t xml:space="preserve"> </w:t>
      </w:r>
      <w:r w:rsidRPr="007D67C0">
        <w:rPr>
          <w:rFonts w:ascii="Cambria" w:hAnsi="Cambria" w:cstheme="minorHAnsi"/>
          <w:sz w:val="22"/>
          <w:szCs w:val="22"/>
        </w:rPr>
        <w:t>DE VIDA DO OBJETO:</w:t>
      </w:r>
    </w:p>
    <w:p w14:paraId="39A8E41F" w14:textId="77777777" w:rsidR="00A96738" w:rsidRDefault="00A96738" w:rsidP="00A96738">
      <w:pPr>
        <w:pStyle w:val="Ttulo2"/>
        <w:tabs>
          <w:tab w:val="left" w:pos="353"/>
        </w:tabs>
        <w:spacing w:before="1"/>
        <w:ind w:left="353"/>
        <w:jc w:val="left"/>
        <w:rPr>
          <w:rFonts w:ascii="Cambria" w:hAnsi="Cambria" w:cstheme="minorHAnsi"/>
          <w:sz w:val="22"/>
          <w:szCs w:val="22"/>
        </w:rPr>
      </w:pPr>
    </w:p>
    <w:p w14:paraId="16CA66BE" w14:textId="211C1155" w:rsidR="00002F4B" w:rsidRDefault="00002F4B" w:rsidP="00002F4B">
      <w:pPr>
        <w:pStyle w:val="Ttulo2"/>
        <w:tabs>
          <w:tab w:val="left" w:pos="353"/>
        </w:tabs>
        <w:spacing w:before="1"/>
        <w:rPr>
          <w:rFonts w:ascii="Cambria" w:hAnsi="Cambria"/>
          <w:b w:val="0"/>
          <w:bCs w:val="0"/>
          <w:sz w:val="22"/>
          <w:szCs w:val="22"/>
          <w:lang w:val="pt-BR" w:eastAsia="pt-BR"/>
        </w:rPr>
      </w:pPr>
      <w:r w:rsidRPr="00002F4B">
        <w:rPr>
          <w:rFonts w:ascii="Cambria" w:hAnsi="Cambria"/>
          <w:b w:val="0"/>
          <w:bCs w:val="0"/>
          <w:sz w:val="22"/>
          <w:szCs w:val="22"/>
          <w:lang w:val="pt-BR" w:eastAsia="pt-BR"/>
        </w:rPr>
        <w:t>A presente contratação tem por finalidade atender à necessidade institucional relacionada à melhoria da segurança viária nas vias públicas do Município de Porto Belo, garantindo maior controle da velocidade dos veículos, redução de acidentes e proteção de pedestres e condutores.</w:t>
      </w:r>
    </w:p>
    <w:p w14:paraId="6A9CF707" w14:textId="77777777" w:rsidR="00002F4B" w:rsidRPr="00002F4B" w:rsidRDefault="00002F4B" w:rsidP="00002F4B">
      <w:pPr>
        <w:pStyle w:val="Ttulo2"/>
        <w:tabs>
          <w:tab w:val="left" w:pos="353"/>
        </w:tabs>
        <w:spacing w:before="1"/>
        <w:rPr>
          <w:rFonts w:ascii="Cambria" w:hAnsi="Cambria"/>
          <w:b w:val="0"/>
          <w:bCs w:val="0"/>
          <w:sz w:val="22"/>
          <w:szCs w:val="22"/>
          <w:lang w:val="pt-BR" w:eastAsia="pt-BR"/>
        </w:rPr>
      </w:pPr>
    </w:p>
    <w:p w14:paraId="79771CE2" w14:textId="699C0296" w:rsidR="00002F4B" w:rsidRDefault="00002F4B" w:rsidP="00002F4B">
      <w:pPr>
        <w:pStyle w:val="Ttulo2"/>
        <w:tabs>
          <w:tab w:val="left" w:pos="353"/>
        </w:tabs>
        <w:spacing w:before="1"/>
        <w:rPr>
          <w:rFonts w:ascii="Cambria" w:hAnsi="Cambria"/>
          <w:b w:val="0"/>
          <w:bCs w:val="0"/>
          <w:sz w:val="22"/>
          <w:szCs w:val="22"/>
          <w:lang w:val="pt-BR" w:eastAsia="pt-BR"/>
        </w:rPr>
      </w:pPr>
      <w:r w:rsidRPr="00002F4B">
        <w:rPr>
          <w:rFonts w:ascii="Cambria" w:hAnsi="Cambria"/>
          <w:b w:val="0"/>
          <w:bCs w:val="0"/>
          <w:sz w:val="22"/>
          <w:szCs w:val="22"/>
          <w:lang w:val="pt-BR" w:eastAsia="pt-BR"/>
        </w:rPr>
        <w:t>Diante do aumento do fluxo de veículos e da necessidade de disciplinamento do trânsito em áreas críticas, como proximidades de escolas, unidades de saúde, áreas residenciais e pontos de grande circulação, torna-se indispensável a adoção de medidas eficazes de moderação de tráfego, sendo a instalação de lombadas redutoras de velocidade uma solução amplamente utilizada e eficiente.</w:t>
      </w:r>
    </w:p>
    <w:p w14:paraId="64A4E791" w14:textId="77777777" w:rsidR="00002F4B" w:rsidRDefault="00002F4B" w:rsidP="00002F4B">
      <w:pPr>
        <w:pStyle w:val="Ttulo2"/>
        <w:tabs>
          <w:tab w:val="left" w:pos="353"/>
        </w:tabs>
        <w:spacing w:before="1"/>
        <w:rPr>
          <w:rFonts w:ascii="Cambria" w:hAnsi="Cambria"/>
          <w:b w:val="0"/>
          <w:bCs w:val="0"/>
          <w:sz w:val="22"/>
          <w:szCs w:val="22"/>
          <w:lang w:val="pt-BR" w:eastAsia="pt-BR"/>
        </w:rPr>
      </w:pPr>
    </w:p>
    <w:p w14:paraId="18DFE136" w14:textId="4CD19F61" w:rsidR="00002F4B" w:rsidRDefault="00002F4B" w:rsidP="00002F4B">
      <w:pPr>
        <w:pStyle w:val="Ttulo2"/>
        <w:tabs>
          <w:tab w:val="left" w:pos="353"/>
        </w:tabs>
        <w:spacing w:before="1"/>
        <w:rPr>
          <w:rFonts w:ascii="Cambria" w:hAnsi="Cambria"/>
          <w:b w:val="0"/>
          <w:bCs w:val="0"/>
          <w:sz w:val="22"/>
          <w:szCs w:val="22"/>
          <w:lang w:val="pt-BR" w:eastAsia="pt-BR"/>
        </w:rPr>
      </w:pPr>
      <w:r w:rsidRPr="00002F4B">
        <w:rPr>
          <w:rFonts w:ascii="Cambria" w:hAnsi="Cambria"/>
          <w:b w:val="0"/>
          <w:bCs w:val="0"/>
          <w:sz w:val="22"/>
          <w:szCs w:val="22"/>
          <w:lang w:val="pt-BR" w:eastAsia="pt-BR"/>
        </w:rPr>
        <w:t>A solução mais adequada consiste na aquisição de 100 (cem) metros de lombada redutora de velocidade</w:t>
      </w:r>
      <w:r>
        <w:rPr>
          <w:rFonts w:ascii="Cambria" w:hAnsi="Cambria"/>
          <w:b w:val="0"/>
          <w:bCs w:val="0"/>
          <w:sz w:val="22"/>
          <w:szCs w:val="22"/>
          <w:lang w:val="pt-BR" w:eastAsia="pt-BR"/>
        </w:rPr>
        <w:t xml:space="preserve"> </w:t>
      </w:r>
      <w:r w:rsidRPr="00002F4B">
        <w:rPr>
          <w:rFonts w:ascii="Cambria" w:hAnsi="Cambria"/>
          <w:b w:val="0"/>
          <w:bCs w:val="0"/>
          <w:sz w:val="22"/>
          <w:szCs w:val="22"/>
          <w:lang w:val="pt-BR" w:eastAsia="pt-BR"/>
        </w:rPr>
        <w:t>em borracha modular, com dimensões de 100 cm x 35 cm x 7 cm por módulo, a serem instaladas em locais previamente definidos pela Administração, conforme estudos técnicos e demandas das Secretarias competentes.</w:t>
      </w:r>
    </w:p>
    <w:p w14:paraId="38D47849" w14:textId="77777777" w:rsidR="00002F4B" w:rsidRPr="00002F4B" w:rsidRDefault="00002F4B" w:rsidP="00002F4B">
      <w:pPr>
        <w:pStyle w:val="Ttulo2"/>
        <w:tabs>
          <w:tab w:val="left" w:pos="353"/>
        </w:tabs>
        <w:spacing w:before="1"/>
        <w:rPr>
          <w:rFonts w:ascii="Cambria" w:hAnsi="Cambria"/>
          <w:b w:val="0"/>
          <w:bCs w:val="0"/>
          <w:sz w:val="22"/>
          <w:szCs w:val="22"/>
          <w:lang w:val="pt-BR" w:eastAsia="pt-BR"/>
        </w:rPr>
      </w:pPr>
    </w:p>
    <w:p w14:paraId="397EC114" w14:textId="20DC1A3E" w:rsidR="00002F4B" w:rsidRDefault="00002F4B" w:rsidP="00002F4B">
      <w:pPr>
        <w:pStyle w:val="Ttulo2"/>
        <w:tabs>
          <w:tab w:val="left" w:pos="353"/>
        </w:tabs>
        <w:spacing w:before="1"/>
        <w:rPr>
          <w:rFonts w:ascii="Cambria" w:hAnsi="Cambria"/>
          <w:b w:val="0"/>
          <w:bCs w:val="0"/>
          <w:sz w:val="22"/>
          <w:szCs w:val="22"/>
          <w:lang w:val="pt-BR" w:eastAsia="pt-BR"/>
        </w:rPr>
      </w:pPr>
      <w:r w:rsidRPr="00002F4B">
        <w:rPr>
          <w:rFonts w:ascii="Cambria" w:hAnsi="Cambria"/>
          <w:b w:val="0"/>
          <w:bCs w:val="0"/>
          <w:sz w:val="22"/>
          <w:szCs w:val="22"/>
          <w:lang w:val="pt-BR" w:eastAsia="pt-BR"/>
        </w:rPr>
        <w:t>As lombadas em borracha modular apresentam vantagens operacionais relevantes, como facilidade e rapidez na instalação, possibilidade de remoção e remanejamento, maior durabilidade, resistência às intempéries e menor necessidade de manutenção quando comparadas às soluções convencionais em concreto ou asfalto.</w:t>
      </w:r>
    </w:p>
    <w:p w14:paraId="7D02E227" w14:textId="77777777" w:rsidR="00002F4B" w:rsidRPr="00002F4B" w:rsidRDefault="00002F4B" w:rsidP="00002F4B">
      <w:pPr>
        <w:pStyle w:val="Ttulo2"/>
        <w:tabs>
          <w:tab w:val="left" w:pos="353"/>
        </w:tabs>
        <w:spacing w:before="1"/>
        <w:rPr>
          <w:rFonts w:ascii="Cambria" w:hAnsi="Cambria"/>
          <w:b w:val="0"/>
          <w:bCs w:val="0"/>
          <w:sz w:val="22"/>
          <w:szCs w:val="22"/>
          <w:lang w:val="pt-BR" w:eastAsia="pt-BR"/>
        </w:rPr>
      </w:pPr>
    </w:p>
    <w:p w14:paraId="00E328CE" w14:textId="36E7735F" w:rsidR="00002F4B" w:rsidRDefault="00002F4B" w:rsidP="00002F4B">
      <w:pPr>
        <w:pStyle w:val="Ttulo2"/>
        <w:tabs>
          <w:tab w:val="left" w:pos="353"/>
        </w:tabs>
        <w:spacing w:before="1"/>
        <w:rPr>
          <w:rFonts w:ascii="Cambria" w:hAnsi="Cambria"/>
          <w:b w:val="0"/>
          <w:bCs w:val="0"/>
          <w:sz w:val="22"/>
          <w:szCs w:val="22"/>
          <w:lang w:val="pt-BR" w:eastAsia="pt-BR"/>
        </w:rPr>
      </w:pPr>
      <w:r w:rsidRPr="00002F4B">
        <w:rPr>
          <w:rFonts w:ascii="Cambria" w:hAnsi="Cambria"/>
          <w:b w:val="0"/>
          <w:bCs w:val="0"/>
          <w:sz w:val="22"/>
          <w:szCs w:val="22"/>
          <w:lang w:val="pt-BR" w:eastAsia="pt-BR"/>
        </w:rPr>
        <w:t>A solução contempla o fornecimento dos materiais em conformidade com as normas técnicas e de segurança aplicáveis, incluindo características como alta resistência, superfície antiderrapante, elementos refletivos para melhor visibilidade noturna e fixação adequada ao pavimento, garantindo a efetividade do dispositivo e a segurança dos usuários da via.</w:t>
      </w:r>
    </w:p>
    <w:p w14:paraId="223262EB" w14:textId="77777777" w:rsidR="00002F4B" w:rsidRPr="00002F4B" w:rsidRDefault="00002F4B" w:rsidP="00002F4B">
      <w:pPr>
        <w:pStyle w:val="Ttulo2"/>
        <w:tabs>
          <w:tab w:val="left" w:pos="353"/>
        </w:tabs>
        <w:spacing w:before="1"/>
        <w:rPr>
          <w:rFonts w:ascii="Cambria" w:hAnsi="Cambria"/>
          <w:b w:val="0"/>
          <w:bCs w:val="0"/>
          <w:sz w:val="22"/>
          <w:szCs w:val="22"/>
          <w:lang w:val="pt-BR" w:eastAsia="pt-BR"/>
        </w:rPr>
      </w:pPr>
    </w:p>
    <w:p w14:paraId="30C8DD3F" w14:textId="6841DBDA" w:rsidR="00002F4B" w:rsidRDefault="00002F4B" w:rsidP="00002F4B">
      <w:pPr>
        <w:pStyle w:val="Ttulo2"/>
        <w:tabs>
          <w:tab w:val="left" w:pos="353"/>
        </w:tabs>
        <w:spacing w:before="1"/>
        <w:rPr>
          <w:rFonts w:ascii="Cambria" w:hAnsi="Cambria"/>
          <w:b w:val="0"/>
          <w:bCs w:val="0"/>
          <w:sz w:val="22"/>
          <w:szCs w:val="22"/>
          <w:lang w:val="pt-BR" w:eastAsia="pt-BR"/>
        </w:rPr>
      </w:pPr>
      <w:r w:rsidRPr="00002F4B">
        <w:rPr>
          <w:rFonts w:ascii="Cambria" w:hAnsi="Cambria"/>
          <w:b w:val="0"/>
          <w:bCs w:val="0"/>
          <w:sz w:val="22"/>
          <w:szCs w:val="22"/>
          <w:lang w:val="pt-BR" w:eastAsia="pt-BR"/>
        </w:rPr>
        <w:t>O ciclo de vida do objeto compreende o planejamento e definição dos locais de instalação, o fornecimento dos módulos pela empresa contratada, o recebimento e conferência dos materiais pela Administração, a instalação (quando aplicável), o acompanhamento e fiscalização, o recebimento provisório e definitivo, bem como a utilização contínua e eventual necessidade de reposição ou remanejamento dos módulos ao longo do tempo.</w:t>
      </w:r>
    </w:p>
    <w:p w14:paraId="47700E7F" w14:textId="77777777" w:rsidR="00002F4B" w:rsidRPr="00002F4B" w:rsidRDefault="00002F4B" w:rsidP="00002F4B">
      <w:pPr>
        <w:pStyle w:val="Ttulo2"/>
        <w:tabs>
          <w:tab w:val="left" w:pos="353"/>
        </w:tabs>
        <w:spacing w:before="1"/>
        <w:rPr>
          <w:rFonts w:ascii="Cambria" w:hAnsi="Cambria"/>
          <w:b w:val="0"/>
          <w:bCs w:val="0"/>
          <w:sz w:val="22"/>
          <w:szCs w:val="22"/>
          <w:lang w:val="pt-BR" w:eastAsia="pt-BR"/>
        </w:rPr>
      </w:pPr>
    </w:p>
    <w:p w14:paraId="3996F0C9" w14:textId="419C19F4" w:rsidR="00002F4B" w:rsidRDefault="00002F4B" w:rsidP="00002F4B">
      <w:pPr>
        <w:pStyle w:val="Ttulo2"/>
        <w:tabs>
          <w:tab w:val="left" w:pos="353"/>
        </w:tabs>
        <w:spacing w:before="1"/>
        <w:rPr>
          <w:rFonts w:ascii="Cambria" w:hAnsi="Cambria"/>
          <w:b w:val="0"/>
          <w:bCs w:val="0"/>
          <w:sz w:val="22"/>
          <w:szCs w:val="22"/>
          <w:lang w:val="pt-BR" w:eastAsia="pt-BR"/>
        </w:rPr>
      </w:pPr>
      <w:r w:rsidRPr="00002F4B">
        <w:rPr>
          <w:rFonts w:ascii="Cambria" w:hAnsi="Cambria"/>
          <w:b w:val="0"/>
          <w:bCs w:val="0"/>
          <w:sz w:val="22"/>
          <w:szCs w:val="22"/>
          <w:lang w:val="pt-BR" w:eastAsia="pt-BR"/>
        </w:rPr>
        <w:t>A adoção dessa solução contribui diretamente para a organização do tráfego urbano, redução de riscos de acidentes, preservação da integridade física da população e melhoria da mobilidade urbana, além de representar alternativa economicamente viável, com boa relação custo-benefício e baixa necessidade de manutenção.</w:t>
      </w:r>
    </w:p>
    <w:p w14:paraId="7552D0EC" w14:textId="77777777" w:rsidR="00002F4B" w:rsidRPr="00002F4B" w:rsidRDefault="00002F4B" w:rsidP="00002F4B">
      <w:pPr>
        <w:pStyle w:val="Ttulo2"/>
        <w:tabs>
          <w:tab w:val="left" w:pos="353"/>
        </w:tabs>
        <w:spacing w:before="1"/>
        <w:rPr>
          <w:rFonts w:ascii="Cambria" w:hAnsi="Cambria"/>
          <w:b w:val="0"/>
          <w:bCs w:val="0"/>
          <w:sz w:val="22"/>
          <w:szCs w:val="22"/>
          <w:lang w:val="pt-BR" w:eastAsia="pt-BR"/>
        </w:rPr>
      </w:pPr>
    </w:p>
    <w:p w14:paraId="1C293321" w14:textId="6EA02F30" w:rsidR="00A96738" w:rsidRDefault="00002F4B" w:rsidP="00002F4B">
      <w:pPr>
        <w:pStyle w:val="Ttulo2"/>
        <w:tabs>
          <w:tab w:val="left" w:pos="353"/>
        </w:tabs>
        <w:spacing w:before="1"/>
        <w:jc w:val="left"/>
        <w:rPr>
          <w:rFonts w:ascii="Cambria" w:hAnsi="Cambria"/>
          <w:b w:val="0"/>
          <w:bCs w:val="0"/>
          <w:sz w:val="22"/>
          <w:szCs w:val="22"/>
          <w:lang w:val="pt-BR" w:eastAsia="pt-BR"/>
        </w:rPr>
      </w:pPr>
      <w:r w:rsidRPr="00002F4B">
        <w:rPr>
          <w:rFonts w:ascii="Cambria" w:hAnsi="Cambria"/>
          <w:b w:val="0"/>
          <w:bCs w:val="0"/>
          <w:sz w:val="22"/>
          <w:szCs w:val="22"/>
          <w:lang w:val="pt-BR" w:eastAsia="pt-BR"/>
        </w:rPr>
        <w:t>Dessa forma, a solução apresentada mostra-se técnica, operacional e economicamente adequada, assegurando o atendimento eficiente das demandas da Administração Pública e alinhando-se aos princípios da legalidade, eficiência, economicidade e interesse público.</w:t>
      </w:r>
    </w:p>
    <w:p w14:paraId="3B9C9A4E" w14:textId="77777777" w:rsidR="00002F4B" w:rsidRPr="00330479" w:rsidRDefault="00002F4B" w:rsidP="00002F4B">
      <w:pPr>
        <w:pStyle w:val="Ttulo2"/>
        <w:tabs>
          <w:tab w:val="left" w:pos="353"/>
        </w:tabs>
        <w:spacing w:before="1"/>
        <w:jc w:val="left"/>
        <w:rPr>
          <w:rFonts w:ascii="Cambria" w:hAnsi="Cambria" w:cstheme="minorHAnsi"/>
          <w:sz w:val="22"/>
          <w:szCs w:val="22"/>
        </w:rPr>
      </w:pPr>
    </w:p>
    <w:p w14:paraId="0F6038ED" w14:textId="7C34598A" w:rsidR="00C80247" w:rsidRPr="00330479" w:rsidRDefault="001B532A" w:rsidP="005D7C66">
      <w:pPr>
        <w:pStyle w:val="Ttulo2"/>
        <w:numPr>
          <w:ilvl w:val="0"/>
          <w:numId w:val="3"/>
        </w:numPr>
        <w:tabs>
          <w:tab w:val="left" w:pos="353"/>
        </w:tabs>
        <w:spacing w:before="1"/>
        <w:ind w:left="353" w:hanging="326"/>
        <w:jc w:val="left"/>
        <w:rPr>
          <w:rFonts w:ascii="Cambria" w:hAnsi="Cambria" w:cstheme="minorHAnsi"/>
          <w:sz w:val="22"/>
          <w:szCs w:val="22"/>
        </w:rPr>
      </w:pPr>
      <w:r w:rsidRPr="00330479">
        <w:rPr>
          <w:rFonts w:ascii="Cambria" w:hAnsi="Cambria" w:cstheme="minorHAnsi"/>
          <w:sz w:val="22"/>
          <w:szCs w:val="22"/>
        </w:rPr>
        <w:t>REQUISITOS</w:t>
      </w:r>
      <w:r w:rsidRPr="00330479">
        <w:rPr>
          <w:rFonts w:ascii="Cambria" w:hAnsi="Cambria" w:cstheme="minorHAnsi"/>
          <w:spacing w:val="1"/>
          <w:sz w:val="22"/>
          <w:szCs w:val="22"/>
        </w:rPr>
        <w:t xml:space="preserve"> </w:t>
      </w:r>
      <w:r w:rsidRPr="00330479">
        <w:rPr>
          <w:rFonts w:ascii="Cambria" w:hAnsi="Cambria" w:cstheme="minorHAnsi"/>
          <w:sz w:val="22"/>
          <w:szCs w:val="22"/>
        </w:rPr>
        <w:t>DA</w:t>
      </w:r>
      <w:r w:rsidRPr="00330479">
        <w:rPr>
          <w:rFonts w:ascii="Cambria" w:hAnsi="Cambria" w:cstheme="minorHAnsi"/>
          <w:spacing w:val="-4"/>
          <w:sz w:val="22"/>
          <w:szCs w:val="22"/>
        </w:rPr>
        <w:t xml:space="preserve"> </w:t>
      </w:r>
      <w:r w:rsidRPr="00330479">
        <w:rPr>
          <w:rFonts w:ascii="Cambria" w:hAnsi="Cambria" w:cstheme="minorHAnsi"/>
          <w:spacing w:val="-2"/>
          <w:sz w:val="22"/>
          <w:szCs w:val="22"/>
        </w:rPr>
        <w:t>CONTRATAÇÃO:</w:t>
      </w:r>
    </w:p>
    <w:p w14:paraId="2F0724BA" w14:textId="77777777" w:rsidR="00CF641D" w:rsidRPr="00330479" w:rsidRDefault="00CF641D" w:rsidP="005D7C66">
      <w:pPr>
        <w:pStyle w:val="NormalWeb"/>
        <w:spacing w:before="0" w:beforeAutospacing="0" w:after="0" w:afterAutospacing="0"/>
        <w:rPr>
          <w:rFonts w:ascii="Cambria" w:hAnsi="Cambria" w:cstheme="minorHAnsi"/>
          <w:sz w:val="22"/>
          <w:szCs w:val="22"/>
        </w:rPr>
      </w:pPr>
    </w:p>
    <w:p w14:paraId="32AFF683" w14:textId="77777777" w:rsidR="00002F4B" w:rsidRPr="00002F4B" w:rsidRDefault="00002F4B" w:rsidP="00002F4B">
      <w:pPr>
        <w:pStyle w:val="NormalWeb"/>
        <w:spacing w:before="0" w:beforeAutospacing="0" w:after="0" w:afterAutospacing="0"/>
        <w:rPr>
          <w:rFonts w:ascii="Cambria" w:hAnsi="Cambria"/>
          <w:sz w:val="22"/>
          <w:szCs w:val="22"/>
        </w:rPr>
      </w:pPr>
      <w:r w:rsidRPr="00002F4B">
        <w:rPr>
          <w:rFonts w:ascii="Cambria" w:hAnsi="Cambria"/>
          <w:sz w:val="22"/>
          <w:szCs w:val="22"/>
        </w:rPr>
        <w:lastRenderedPageBreak/>
        <w:t>A contratação compreende a aquisição de lombada redutora de velocidade em borracha modular, destinada ao atendimento das demandas das Secretarias, Fundos e Fundações do Município de Porto Belo, conforme especificações técnicas e quantitativos definidos neste Termo de Referência.</w:t>
      </w:r>
    </w:p>
    <w:p w14:paraId="3686AA36" w14:textId="77777777" w:rsidR="00002F4B" w:rsidRPr="00002F4B" w:rsidRDefault="00002F4B" w:rsidP="00002F4B">
      <w:pPr>
        <w:pStyle w:val="NormalWeb"/>
        <w:spacing w:before="0" w:beforeAutospacing="0" w:after="0" w:afterAutospacing="0"/>
        <w:rPr>
          <w:rFonts w:ascii="Cambria" w:hAnsi="Cambria"/>
          <w:sz w:val="22"/>
          <w:szCs w:val="22"/>
        </w:rPr>
      </w:pPr>
    </w:p>
    <w:p w14:paraId="2390C460" w14:textId="71CBE7C0" w:rsidR="00002F4B" w:rsidRPr="00002F4B" w:rsidRDefault="00002F4B" w:rsidP="00002F4B">
      <w:pPr>
        <w:pStyle w:val="NormalWeb"/>
        <w:spacing w:before="0" w:beforeAutospacing="0" w:after="0" w:afterAutospacing="0"/>
        <w:rPr>
          <w:rFonts w:ascii="Cambria" w:hAnsi="Cambria"/>
          <w:sz w:val="22"/>
          <w:szCs w:val="22"/>
        </w:rPr>
      </w:pPr>
      <w:r w:rsidRPr="00002F4B">
        <w:rPr>
          <w:rFonts w:ascii="Cambria" w:hAnsi="Cambria"/>
          <w:sz w:val="22"/>
          <w:szCs w:val="22"/>
        </w:rPr>
        <w:t>O fornecimento dos materiais deverá atender aos seguintes requisitos mínimos: módulos de borracha com dimensões de 100 cm x 35 cm x 7 cm; alta resistência mecânica e durabilidade, adequados ao tráfego de veículos leves e pesados; superfície antiderrapante, garantindo maior segurança aos usuários da via; presença de elementos refletivos ou faixas de sinalização, visando melhor visibilidade, especialmente no período noturno; material resistente às intempéries, como exposição ao sol, chuva e variações de temperatura; sistema de fixação eficiente, com parafusos e buchas apropriados para instalação em pavimento asfáltico ou de concreto; acabamento adequado, sem irregularidades que comprometam a segurança ou a funcionalidade do dispositivo.</w:t>
      </w:r>
    </w:p>
    <w:p w14:paraId="1B87462A" w14:textId="77777777" w:rsidR="00002F4B" w:rsidRPr="00002F4B" w:rsidRDefault="00002F4B" w:rsidP="00002F4B">
      <w:pPr>
        <w:pStyle w:val="NormalWeb"/>
        <w:spacing w:before="0" w:beforeAutospacing="0" w:after="0" w:afterAutospacing="0"/>
        <w:rPr>
          <w:rFonts w:ascii="Cambria" w:hAnsi="Cambria"/>
          <w:sz w:val="22"/>
          <w:szCs w:val="22"/>
        </w:rPr>
      </w:pPr>
    </w:p>
    <w:p w14:paraId="03CA66FA" w14:textId="673C9E06" w:rsidR="00002F4B" w:rsidRPr="00002F4B" w:rsidRDefault="00002F4B" w:rsidP="00002F4B">
      <w:pPr>
        <w:pStyle w:val="NormalWeb"/>
        <w:spacing w:before="0" w:beforeAutospacing="0" w:after="0" w:afterAutospacing="0"/>
        <w:rPr>
          <w:rFonts w:ascii="Cambria" w:hAnsi="Cambria"/>
          <w:sz w:val="22"/>
          <w:szCs w:val="22"/>
        </w:rPr>
      </w:pPr>
      <w:r w:rsidRPr="00002F4B">
        <w:rPr>
          <w:rFonts w:ascii="Cambria" w:hAnsi="Cambria"/>
          <w:sz w:val="22"/>
          <w:szCs w:val="22"/>
        </w:rPr>
        <w:t>A contratada deverá fornecer os produtos em perfeitas condições de uso, responsabilizando-se pela qualidade, integridade e conformidade com as especificações exigidas, bem como pela substituição de quaisquer itens que apresentem defeitos, avarias ou inconformidades, sem ônus para a Administração.</w:t>
      </w:r>
    </w:p>
    <w:p w14:paraId="7CBD8AE4" w14:textId="77777777" w:rsidR="00002F4B" w:rsidRPr="00002F4B" w:rsidRDefault="00002F4B" w:rsidP="00002F4B">
      <w:pPr>
        <w:pStyle w:val="NormalWeb"/>
        <w:spacing w:before="0" w:beforeAutospacing="0" w:after="0" w:afterAutospacing="0"/>
        <w:rPr>
          <w:rFonts w:ascii="Cambria" w:hAnsi="Cambria"/>
          <w:sz w:val="22"/>
          <w:szCs w:val="22"/>
        </w:rPr>
      </w:pPr>
    </w:p>
    <w:p w14:paraId="06DD3EF8" w14:textId="2F9B8802" w:rsidR="00002F4B" w:rsidRPr="00002F4B" w:rsidRDefault="00002F4B" w:rsidP="00002F4B">
      <w:pPr>
        <w:pStyle w:val="NormalWeb"/>
        <w:spacing w:before="0" w:beforeAutospacing="0" w:after="0" w:afterAutospacing="0"/>
        <w:rPr>
          <w:rFonts w:ascii="Cambria" w:hAnsi="Cambria"/>
          <w:sz w:val="22"/>
          <w:szCs w:val="22"/>
        </w:rPr>
      </w:pPr>
      <w:r w:rsidRPr="00002F4B">
        <w:rPr>
          <w:rFonts w:ascii="Cambria" w:hAnsi="Cambria"/>
          <w:sz w:val="22"/>
          <w:szCs w:val="22"/>
        </w:rPr>
        <w:t>Deverá ainda garantir que os materiais atendam às normas técnicas e de segurança aplicáveis, bem como manter regularidade fiscal, trabalhista e previdenciária durante toda a execução contratual.</w:t>
      </w:r>
    </w:p>
    <w:p w14:paraId="509F4527" w14:textId="77777777" w:rsidR="00002F4B" w:rsidRPr="00002F4B" w:rsidRDefault="00002F4B" w:rsidP="00002F4B">
      <w:pPr>
        <w:pStyle w:val="NormalWeb"/>
        <w:spacing w:before="0" w:beforeAutospacing="0" w:after="0" w:afterAutospacing="0"/>
        <w:rPr>
          <w:rFonts w:ascii="Cambria" w:hAnsi="Cambria"/>
          <w:sz w:val="22"/>
          <w:szCs w:val="22"/>
        </w:rPr>
      </w:pPr>
    </w:p>
    <w:p w14:paraId="70C561C5" w14:textId="0E8648B0" w:rsidR="00002F4B" w:rsidRPr="00002F4B" w:rsidRDefault="00002F4B" w:rsidP="00002F4B">
      <w:pPr>
        <w:pStyle w:val="NormalWeb"/>
        <w:spacing w:before="0" w:beforeAutospacing="0" w:after="0" w:afterAutospacing="0"/>
        <w:rPr>
          <w:rFonts w:ascii="Cambria" w:hAnsi="Cambria"/>
          <w:sz w:val="22"/>
          <w:szCs w:val="22"/>
        </w:rPr>
      </w:pPr>
      <w:r w:rsidRPr="00002F4B">
        <w:rPr>
          <w:rFonts w:ascii="Cambria" w:hAnsi="Cambria"/>
          <w:sz w:val="22"/>
          <w:szCs w:val="22"/>
        </w:rPr>
        <w:t>O fornecimento poderá ocorrer de forma parcelada, conforme a necessidade da Administração, devendo a entrega ser realizada nos locais indicados, dentro dos prazos estabelecidos, assegurando agilidade no atendimento das demandas.</w:t>
      </w:r>
    </w:p>
    <w:p w14:paraId="178F3AE4" w14:textId="77777777" w:rsidR="00002F4B" w:rsidRPr="00002F4B" w:rsidRDefault="00002F4B" w:rsidP="00002F4B">
      <w:pPr>
        <w:pStyle w:val="NormalWeb"/>
        <w:spacing w:before="0" w:beforeAutospacing="0" w:after="0" w:afterAutospacing="0"/>
        <w:rPr>
          <w:rFonts w:ascii="Cambria" w:hAnsi="Cambria"/>
          <w:sz w:val="22"/>
          <w:szCs w:val="22"/>
        </w:rPr>
      </w:pPr>
    </w:p>
    <w:p w14:paraId="5F44ACD0" w14:textId="092CD25F" w:rsidR="00002F4B" w:rsidRPr="00002F4B" w:rsidRDefault="00002F4B" w:rsidP="00002F4B">
      <w:pPr>
        <w:pStyle w:val="NormalWeb"/>
        <w:spacing w:before="0" w:beforeAutospacing="0" w:after="0" w:afterAutospacing="0"/>
        <w:rPr>
          <w:rFonts w:ascii="Cambria" w:hAnsi="Cambria"/>
          <w:sz w:val="22"/>
          <w:szCs w:val="22"/>
        </w:rPr>
      </w:pPr>
      <w:r w:rsidRPr="00002F4B">
        <w:rPr>
          <w:rFonts w:ascii="Cambria" w:hAnsi="Cambria"/>
          <w:sz w:val="22"/>
          <w:szCs w:val="22"/>
        </w:rPr>
        <w:t>Após a entrega, os materiais serão recebidos provisoriamente para verificação de conformidade e, posteriormente, definitivamente, mediante atesto do fiscal do contrato, observando-se as especificações técnicas, a qualidade e a adequação dos produtos fornecidos.</w:t>
      </w:r>
    </w:p>
    <w:p w14:paraId="5594DCDE" w14:textId="77777777" w:rsidR="00002F4B" w:rsidRPr="00002F4B" w:rsidRDefault="00002F4B" w:rsidP="00002F4B">
      <w:pPr>
        <w:pStyle w:val="NormalWeb"/>
        <w:spacing w:before="0" w:beforeAutospacing="0" w:after="0" w:afterAutospacing="0"/>
        <w:rPr>
          <w:rFonts w:ascii="Cambria" w:hAnsi="Cambria"/>
          <w:sz w:val="22"/>
          <w:szCs w:val="22"/>
        </w:rPr>
      </w:pPr>
    </w:p>
    <w:p w14:paraId="68A69747" w14:textId="4244699F" w:rsidR="00002F4B" w:rsidRPr="00002F4B" w:rsidRDefault="00002F4B" w:rsidP="00002F4B">
      <w:pPr>
        <w:pStyle w:val="NormalWeb"/>
        <w:spacing w:before="0" w:beforeAutospacing="0" w:after="0" w:afterAutospacing="0"/>
        <w:rPr>
          <w:rFonts w:ascii="Cambria" w:hAnsi="Cambria"/>
          <w:sz w:val="22"/>
          <w:szCs w:val="22"/>
        </w:rPr>
      </w:pPr>
      <w:r w:rsidRPr="00002F4B">
        <w:rPr>
          <w:rFonts w:ascii="Cambria" w:hAnsi="Cambria"/>
          <w:sz w:val="22"/>
          <w:szCs w:val="22"/>
        </w:rPr>
        <w:t>A contratação deverá assegurar a qualidade, segurança e eficiência dos materiais adquiridos, contribuindo para a melhoria das condições de tráfego, redução de acidentes e proteção dos usuários das vias públicas, em conformidade com os princípios da legalidade, eficiência, economicidade e interesse público.</w:t>
      </w:r>
    </w:p>
    <w:p w14:paraId="0A05442A" w14:textId="77777777" w:rsidR="00002F4B" w:rsidRPr="00002F4B" w:rsidRDefault="00002F4B" w:rsidP="00002F4B">
      <w:pPr>
        <w:pStyle w:val="NormalWeb"/>
        <w:spacing w:before="0" w:beforeAutospacing="0" w:after="0" w:afterAutospacing="0"/>
      </w:pPr>
    </w:p>
    <w:p w14:paraId="6E88C197" w14:textId="1FB62428" w:rsidR="00E735A0" w:rsidRPr="00330479" w:rsidRDefault="00E735A0" w:rsidP="0060312A">
      <w:pPr>
        <w:pStyle w:val="NormalWeb"/>
        <w:spacing w:before="0" w:beforeAutospacing="0" w:after="0" w:afterAutospacing="0"/>
        <w:rPr>
          <w:rFonts w:ascii="Cambria" w:hAnsi="Cambria" w:cstheme="minorHAnsi"/>
          <w:sz w:val="22"/>
          <w:szCs w:val="22"/>
        </w:rPr>
      </w:pPr>
      <w:r w:rsidRPr="00330479">
        <w:rPr>
          <w:rFonts w:ascii="Cambria" w:hAnsi="Cambria" w:cstheme="minorHAnsi"/>
          <w:sz w:val="22"/>
          <w:szCs w:val="22"/>
        </w:rPr>
        <w:t>Além dos requisitos</w:t>
      </w:r>
      <w:r w:rsidRPr="00330479">
        <w:rPr>
          <w:rFonts w:ascii="Cambria" w:hAnsi="Cambria" w:cstheme="minorHAnsi"/>
          <w:spacing w:val="1"/>
          <w:sz w:val="22"/>
          <w:szCs w:val="22"/>
        </w:rPr>
        <w:t xml:space="preserve"> </w:t>
      </w:r>
      <w:r w:rsidRPr="00330479">
        <w:rPr>
          <w:rFonts w:ascii="Cambria" w:hAnsi="Cambria" w:cstheme="minorHAnsi"/>
          <w:sz w:val="22"/>
          <w:szCs w:val="22"/>
        </w:rPr>
        <w:t>básicos em conformidade com a Lei Federal 14.133/2021 deverão apresentar a seguinte documentação necessária para habilitação:</w:t>
      </w:r>
    </w:p>
    <w:p w14:paraId="0F77C10F" w14:textId="77777777" w:rsidR="00E735A0" w:rsidRPr="00330479" w:rsidRDefault="00E735A0" w:rsidP="005D7C66">
      <w:pPr>
        <w:pStyle w:val="TableParagraph"/>
        <w:ind w:right="97" w:firstLine="709"/>
        <w:jc w:val="left"/>
        <w:rPr>
          <w:rFonts w:ascii="Cambria" w:hAnsi="Cambria" w:cstheme="minorHAnsi"/>
        </w:rPr>
      </w:pPr>
    </w:p>
    <w:p w14:paraId="00361207" w14:textId="77777777" w:rsidR="00E735A0" w:rsidRPr="00330479" w:rsidRDefault="00E735A0" w:rsidP="005D7C66">
      <w:pPr>
        <w:pStyle w:val="TableParagraph"/>
        <w:ind w:right="97"/>
        <w:jc w:val="left"/>
        <w:rPr>
          <w:rFonts w:ascii="Cambria" w:hAnsi="Cambria" w:cstheme="minorHAnsi"/>
          <w:b/>
          <w:bCs/>
        </w:rPr>
      </w:pPr>
      <w:r w:rsidRPr="00330479">
        <w:rPr>
          <w:rFonts w:ascii="Cambria" w:hAnsi="Cambria" w:cstheme="minorHAnsi"/>
          <w:b/>
          <w:bCs/>
        </w:rPr>
        <w:t>Habilitação Jurídica</w:t>
      </w:r>
    </w:p>
    <w:p w14:paraId="355E4526" w14:textId="77777777" w:rsidR="00E735A0" w:rsidRPr="00330479" w:rsidRDefault="00E735A0" w:rsidP="005D7C66">
      <w:pPr>
        <w:pStyle w:val="TableParagraph"/>
        <w:ind w:right="97"/>
        <w:jc w:val="left"/>
        <w:rPr>
          <w:rFonts w:ascii="Cambria" w:hAnsi="Cambria" w:cstheme="minorHAnsi"/>
          <w:b/>
          <w:bCs/>
        </w:rPr>
      </w:pPr>
    </w:p>
    <w:p w14:paraId="7C8F9BE4" w14:textId="77777777" w:rsidR="00E735A0" w:rsidRPr="00330479" w:rsidRDefault="00E735A0" w:rsidP="0060312A">
      <w:pPr>
        <w:pStyle w:val="TableParagraph"/>
        <w:ind w:right="97"/>
        <w:jc w:val="left"/>
        <w:rPr>
          <w:rFonts w:ascii="Cambria" w:hAnsi="Cambria" w:cstheme="minorHAnsi"/>
        </w:rPr>
      </w:pPr>
      <w:r w:rsidRPr="00330479">
        <w:rPr>
          <w:rFonts w:ascii="Cambria" w:hAnsi="Cambria" w:cstheme="minorHAnsi"/>
        </w:rPr>
        <w:t>Qualquer documento que comprove sua existência jurídica, conforme artigo 66, como por exemplo:</w:t>
      </w:r>
    </w:p>
    <w:p w14:paraId="2C5C874B" w14:textId="77777777" w:rsidR="00E735A0" w:rsidRPr="00330479" w:rsidRDefault="00E735A0" w:rsidP="0060312A">
      <w:pPr>
        <w:pStyle w:val="TableParagraph"/>
        <w:numPr>
          <w:ilvl w:val="0"/>
          <w:numId w:val="5"/>
        </w:numPr>
        <w:ind w:left="284" w:right="97" w:hanging="284"/>
        <w:jc w:val="left"/>
        <w:rPr>
          <w:rFonts w:ascii="Cambria" w:hAnsi="Cambria" w:cstheme="minorHAnsi"/>
        </w:rPr>
      </w:pPr>
      <w:r w:rsidRPr="00330479">
        <w:rPr>
          <w:rFonts w:ascii="Cambria" w:hAnsi="Cambria" w:cstheme="minorHAnsi"/>
        </w:rPr>
        <w:t>Registro Comercial, no caso de empresa individual;</w:t>
      </w:r>
    </w:p>
    <w:p w14:paraId="74BF1FAF" w14:textId="77777777" w:rsidR="00E735A0" w:rsidRPr="00330479" w:rsidRDefault="00E735A0" w:rsidP="0060312A">
      <w:pPr>
        <w:pStyle w:val="TableParagraph"/>
        <w:numPr>
          <w:ilvl w:val="0"/>
          <w:numId w:val="5"/>
        </w:numPr>
        <w:ind w:left="284" w:right="97" w:hanging="284"/>
        <w:jc w:val="left"/>
        <w:rPr>
          <w:rFonts w:ascii="Cambria" w:hAnsi="Cambria" w:cstheme="minorHAnsi"/>
        </w:rPr>
      </w:pPr>
      <w:r w:rsidRPr="00330479">
        <w:rPr>
          <w:rFonts w:ascii="Cambria" w:hAnsi="Cambria" w:cstheme="minorHAnsi"/>
        </w:rPr>
        <w:t>Ato Constitutivo, Estatuto ou Contrato Social em vigor (o consolidado ou acompanhado de todas as alterações contratuais), devidamente registrado em se tratando de sociedades comerciais, e no caso de sociedade por açoes, acompanhado de documentos de eleição de seus administradores;</w:t>
      </w:r>
    </w:p>
    <w:p w14:paraId="632F7BCD" w14:textId="77777777" w:rsidR="00E735A0" w:rsidRPr="00330479" w:rsidRDefault="00E735A0" w:rsidP="0060312A">
      <w:pPr>
        <w:pStyle w:val="TableParagraph"/>
        <w:numPr>
          <w:ilvl w:val="0"/>
          <w:numId w:val="5"/>
        </w:numPr>
        <w:ind w:left="284" w:right="97" w:hanging="284"/>
        <w:jc w:val="left"/>
        <w:rPr>
          <w:rFonts w:ascii="Cambria" w:hAnsi="Cambria" w:cstheme="minorHAnsi"/>
        </w:rPr>
      </w:pPr>
      <w:r w:rsidRPr="00330479">
        <w:rPr>
          <w:rFonts w:ascii="Cambria" w:hAnsi="Cambria" w:cstheme="minorHAnsi"/>
        </w:rPr>
        <w:t>Inscrição do Ato constitutivo, no caso de sociedades civis, acompanhada de prova de diretoria em exercício:</w:t>
      </w:r>
    </w:p>
    <w:p w14:paraId="2FAD51CC" w14:textId="77777777" w:rsidR="00E735A0" w:rsidRPr="00330479" w:rsidRDefault="00E735A0" w:rsidP="0060312A">
      <w:pPr>
        <w:pStyle w:val="TableParagraph"/>
        <w:numPr>
          <w:ilvl w:val="0"/>
          <w:numId w:val="5"/>
        </w:numPr>
        <w:ind w:left="284" w:right="97" w:hanging="284"/>
        <w:jc w:val="left"/>
        <w:rPr>
          <w:rFonts w:ascii="Cambria" w:hAnsi="Cambria" w:cstheme="minorHAnsi"/>
        </w:rPr>
      </w:pPr>
      <w:r w:rsidRPr="00330479">
        <w:rPr>
          <w:rFonts w:ascii="Cambria" w:hAnsi="Cambria" w:cstheme="minorHAnsi"/>
        </w:rPr>
        <w:t>Decreto de Autorização, em se tratando de empresa ou sociedade estrangeira em funciomanemto no país, e ato de registro ou autorização para funcionamento expedido pelo órgão competente, quando a atividade assim o exigir.</w:t>
      </w:r>
    </w:p>
    <w:p w14:paraId="2727CF49" w14:textId="77777777" w:rsidR="00E735A0" w:rsidRPr="00330479" w:rsidRDefault="00E735A0" w:rsidP="0060312A">
      <w:pPr>
        <w:pStyle w:val="TableParagraph"/>
        <w:ind w:left="709" w:right="97" w:hanging="283"/>
        <w:jc w:val="left"/>
        <w:rPr>
          <w:rFonts w:ascii="Cambria" w:hAnsi="Cambria" w:cstheme="minorHAnsi"/>
        </w:rPr>
      </w:pPr>
    </w:p>
    <w:p w14:paraId="3D47E4A2" w14:textId="77777777" w:rsidR="00E735A0" w:rsidRPr="00330479" w:rsidRDefault="00E735A0" w:rsidP="005D7C66">
      <w:pPr>
        <w:pStyle w:val="TableParagraph"/>
        <w:ind w:right="97"/>
        <w:jc w:val="left"/>
        <w:rPr>
          <w:rFonts w:ascii="Cambria" w:hAnsi="Cambria" w:cstheme="minorHAnsi"/>
          <w:b/>
          <w:bCs/>
        </w:rPr>
      </w:pPr>
      <w:r w:rsidRPr="00330479">
        <w:rPr>
          <w:rFonts w:ascii="Cambria" w:hAnsi="Cambria" w:cstheme="minorHAnsi"/>
          <w:b/>
          <w:bCs/>
        </w:rPr>
        <w:t>Habilitação Fiscal, Social e Trabalhista</w:t>
      </w:r>
    </w:p>
    <w:p w14:paraId="0A1AEEC6" w14:textId="77777777" w:rsidR="00E735A0" w:rsidRPr="00330479" w:rsidRDefault="00E735A0" w:rsidP="005D7C66">
      <w:pPr>
        <w:pStyle w:val="TableParagraph"/>
        <w:ind w:right="97"/>
        <w:jc w:val="left"/>
        <w:rPr>
          <w:rFonts w:ascii="Cambria" w:hAnsi="Cambria" w:cstheme="minorHAnsi"/>
          <w:b/>
          <w:bCs/>
        </w:rPr>
      </w:pPr>
    </w:p>
    <w:p w14:paraId="4646E630" w14:textId="77777777" w:rsidR="00E735A0" w:rsidRPr="00330479" w:rsidRDefault="00E735A0" w:rsidP="0060312A">
      <w:pPr>
        <w:pStyle w:val="TableParagraph"/>
        <w:numPr>
          <w:ilvl w:val="0"/>
          <w:numId w:val="5"/>
        </w:numPr>
        <w:ind w:left="284" w:right="97" w:hanging="284"/>
        <w:jc w:val="left"/>
        <w:rPr>
          <w:rFonts w:ascii="Cambria" w:hAnsi="Cambria" w:cstheme="minorHAnsi"/>
        </w:rPr>
      </w:pPr>
      <w:r w:rsidRPr="00330479">
        <w:rPr>
          <w:rFonts w:ascii="Cambria" w:hAnsi="Cambria" w:cstheme="minorHAnsi"/>
        </w:rPr>
        <w:t>Inscrição no cadastro de contribuintes estadual e/ou municipal, se houver, relativo ao domicílio ou sede da licitante, pertinente ao seu ramo de atividade e compatível com o objeto contratual;</w:t>
      </w:r>
    </w:p>
    <w:p w14:paraId="28F9AB7C" w14:textId="77777777" w:rsidR="00E735A0" w:rsidRPr="00330479" w:rsidRDefault="00E735A0" w:rsidP="0060312A">
      <w:pPr>
        <w:pStyle w:val="TableParagraph"/>
        <w:numPr>
          <w:ilvl w:val="0"/>
          <w:numId w:val="5"/>
        </w:numPr>
        <w:ind w:left="284" w:right="97" w:hanging="284"/>
        <w:jc w:val="left"/>
        <w:rPr>
          <w:rFonts w:ascii="Cambria" w:hAnsi="Cambria" w:cstheme="minorHAnsi"/>
        </w:rPr>
      </w:pPr>
      <w:r w:rsidRPr="00330479">
        <w:rPr>
          <w:rFonts w:ascii="Cambria" w:hAnsi="Cambria" w:cstheme="minorHAnsi"/>
        </w:rPr>
        <w:t>Regularidade Perante a Fazenda Federal</w:t>
      </w:r>
    </w:p>
    <w:p w14:paraId="0D348B0B" w14:textId="77777777" w:rsidR="00E735A0" w:rsidRPr="00330479" w:rsidRDefault="00E735A0" w:rsidP="0060312A">
      <w:pPr>
        <w:pStyle w:val="TableParagraph"/>
        <w:numPr>
          <w:ilvl w:val="0"/>
          <w:numId w:val="5"/>
        </w:numPr>
        <w:ind w:left="284" w:right="97" w:hanging="284"/>
        <w:jc w:val="left"/>
        <w:rPr>
          <w:rFonts w:ascii="Cambria" w:hAnsi="Cambria" w:cstheme="minorHAnsi"/>
        </w:rPr>
      </w:pPr>
      <w:r w:rsidRPr="00330479">
        <w:rPr>
          <w:rFonts w:ascii="Cambria" w:hAnsi="Cambria" w:cstheme="minorHAnsi"/>
        </w:rPr>
        <w:t>Regularidade perante a Fazenda Estadual;</w:t>
      </w:r>
    </w:p>
    <w:p w14:paraId="33C6D40D" w14:textId="77777777" w:rsidR="00E735A0" w:rsidRPr="00330479" w:rsidRDefault="00E735A0" w:rsidP="0060312A">
      <w:pPr>
        <w:pStyle w:val="TableParagraph"/>
        <w:numPr>
          <w:ilvl w:val="0"/>
          <w:numId w:val="5"/>
        </w:numPr>
        <w:ind w:left="284" w:right="97" w:hanging="284"/>
        <w:jc w:val="left"/>
        <w:rPr>
          <w:rFonts w:ascii="Cambria" w:hAnsi="Cambria" w:cstheme="minorHAnsi"/>
        </w:rPr>
      </w:pPr>
      <w:r w:rsidRPr="00330479">
        <w:rPr>
          <w:rFonts w:ascii="Cambria" w:hAnsi="Cambria" w:cstheme="minorHAnsi"/>
        </w:rPr>
        <w:t>Regularidade perante a Fazenda Municipal, relativa ao Município sede da licitante;</w:t>
      </w:r>
    </w:p>
    <w:p w14:paraId="6DC1D342" w14:textId="77777777" w:rsidR="00E735A0" w:rsidRPr="00330479" w:rsidRDefault="00E735A0" w:rsidP="0060312A">
      <w:pPr>
        <w:pStyle w:val="TableParagraph"/>
        <w:numPr>
          <w:ilvl w:val="0"/>
          <w:numId w:val="5"/>
        </w:numPr>
        <w:ind w:left="284" w:right="97" w:hanging="284"/>
        <w:jc w:val="left"/>
        <w:rPr>
          <w:rFonts w:ascii="Cambria" w:hAnsi="Cambria" w:cstheme="minorHAnsi"/>
        </w:rPr>
      </w:pPr>
      <w:r w:rsidRPr="00330479">
        <w:rPr>
          <w:rFonts w:ascii="Cambria" w:hAnsi="Cambria" w:cstheme="minorHAnsi"/>
        </w:rPr>
        <w:lastRenderedPageBreak/>
        <w:t>Regularidade relativa à Seguridade Social e ao FGTS, que demonstre cumprimento dos encargos sociais intituídos por lei;</w:t>
      </w:r>
    </w:p>
    <w:p w14:paraId="3FD27154" w14:textId="77777777" w:rsidR="00E735A0" w:rsidRPr="00330479" w:rsidRDefault="00E735A0" w:rsidP="0060312A">
      <w:pPr>
        <w:pStyle w:val="TableParagraph"/>
        <w:numPr>
          <w:ilvl w:val="0"/>
          <w:numId w:val="5"/>
        </w:numPr>
        <w:ind w:left="284" w:right="97" w:hanging="284"/>
        <w:jc w:val="left"/>
        <w:rPr>
          <w:rFonts w:ascii="Cambria" w:hAnsi="Cambria" w:cstheme="minorHAnsi"/>
        </w:rPr>
      </w:pPr>
      <w:r w:rsidRPr="00330479">
        <w:rPr>
          <w:rFonts w:ascii="Cambria" w:hAnsi="Cambria" w:cstheme="minorHAnsi"/>
        </w:rPr>
        <w:t>Regularidade perante à Justiça do Trabalho (Certidão Negativa de Débitos Trabalhistas);</w:t>
      </w:r>
    </w:p>
    <w:p w14:paraId="5B26FA77" w14:textId="77777777" w:rsidR="00C80247" w:rsidRPr="00330479" w:rsidRDefault="00C80247" w:rsidP="0060312A">
      <w:pPr>
        <w:pStyle w:val="Corpodetexto"/>
        <w:spacing w:before="240"/>
        <w:ind w:left="284" w:hanging="284"/>
        <w:rPr>
          <w:rFonts w:ascii="Cambria" w:hAnsi="Cambria" w:cstheme="minorHAnsi"/>
          <w:sz w:val="22"/>
          <w:szCs w:val="22"/>
        </w:rPr>
      </w:pPr>
    </w:p>
    <w:p w14:paraId="01638053" w14:textId="57E095A5" w:rsidR="00C80247" w:rsidRPr="00330479" w:rsidRDefault="001B532A" w:rsidP="005D7C66">
      <w:pPr>
        <w:pStyle w:val="Ttulo2"/>
        <w:numPr>
          <w:ilvl w:val="0"/>
          <w:numId w:val="3"/>
        </w:numPr>
        <w:tabs>
          <w:tab w:val="left" w:pos="259"/>
        </w:tabs>
        <w:ind w:left="259" w:hanging="232"/>
        <w:jc w:val="left"/>
        <w:rPr>
          <w:rFonts w:ascii="Cambria" w:hAnsi="Cambria" w:cstheme="minorHAnsi"/>
          <w:sz w:val="22"/>
          <w:szCs w:val="22"/>
        </w:rPr>
      </w:pPr>
      <w:r w:rsidRPr="00330479">
        <w:rPr>
          <w:rFonts w:ascii="Cambria" w:hAnsi="Cambria" w:cstheme="minorHAnsi"/>
          <w:sz w:val="22"/>
          <w:szCs w:val="22"/>
        </w:rPr>
        <w:t>MODELO</w:t>
      </w:r>
      <w:r w:rsidRPr="00330479">
        <w:rPr>
          <w:rFonts w:ascii="Cambria" w:hAnsi="Cambria" w:cstheme="minorHAnsi"/>
          <w:spacing w:val="-1"/>
          <w:sz w:val="22"/>
          <w:szCs w:val="22"/>
        </w:rPr>
        <w:t xml:space="preserve"> </w:t>
      </w:r>
      <w:r w:rsidRPr="00330479">
        <w:rPr>
          <w:rFonts w:ascii="Cambria" w:hAnsi="Cambria" w:cstheme="minorHAnsi"/>
          <w:sz w:val="22"/>
          <w:szCs w:val="22"/>
        </w:rPr>
        <w:t>DE EXECUÇÃO</w:t>
      </w:r>
      <w:r w:rsidRPr="00330479">
        <w:rPr>
          <w:rFonts w:ascii="Cambria" w:hAnsi="Cambria" w:cstheme="minorHAnsi"/>
          <w:spacing w:val="-1"/>
          <w:sz w:val="22"/>
          <w:szCs w:val="22"/>
        </w:rPr>
        <w:t xml:space="preserve"> </w:t>
      </w:r>
      <w:r w:rsidRPr="00330479">
        <w:rPr>
          <w:rFonts w:ascii="Cambria" w:hAnsi="Cambria" w:cstheme="minorHAnsi"/>
          <w:sz w:val="22"/>
          <w:szCs w:val="22"/>
        </w:rPr>
        <w:t xml:space="preserve">DO </w:t>
      </w:r>
      <w:r w:rsidRPr="00330479">
        <w:rPr>
          <w:rFonts w:ascii="Cambria" w:hAnsi="Cambria" w:cstheme="minorHAnsi"/>
          <w:spacing w:val="-2"/>
          <w:sz w:val="22"/>
          <w:szCs w:val="22"/>
        </w:rPr>
        <w:t>OBJETO:</w:t>
      </w:r>
    </w:p>
    <w:p w14:paraId="258B6A11" w14:textId="77777777" w:rsidR="00045ABA" w:rsidRPr="00330479" w:rsidRDefault="00045ABA" w:rsidP="00045ABA">
      <w:pPr>
        <w:pStyle w:val="Ttulo2"/>
        <w:tabs>
          <w:tab w:val="left" w:pos="259"/>
        </w:tabs>
        <w:jc w:val="left"/>
        <w:rPr>
          <w:rFonts w:ascii="Cambria" w:hAnsi="Cambria" w:cstheme="minorHAnsi"/>
          <w:spacing w:val="-2"/>
          <w:sz w:val="22"/>
          <w:szCs w:val="22"/>
        </w:rPr>
      </w:pPr>
    </w:p>
    <w:p w14:paraId="062F741C" w14:textId="77777777" w:rsidR="0060312A" w:rsidRPr="0060312A" w:rsidRDefault="0060312A" w:rsidP="0060312A">
      <w:pPr>
        <w:pStyle w:val="Ttulo2"/>
        <w:tabs>
          <w:tab w:val="left" w:pos="259"/>
        </w:tabs>
        <w:jc w:val="left"/>
        <w:rPr>
          <w:rFonts w:ascii="Cambria" w:hAnsi="Cambria" w:cstheme="minorHAnsi"/>
          <w:b w:val="0"/>
          <w:bCs w:val="0"/>
          <w:sz w:val="22"/>
          <w:szCs w:val="22"/>
          <w:lang w:val="pt-BR"/>
        </w:rPr>
      </w:pPr>
      <w:r w:rsidRPr="0060312A">
        <w:rPr>
          <w:rFonts w:ascii="Cambria" w:hAnsi="Cambria" w:cstheme="minorHAnsi"/>
          <w:b w:val="0"/>
          <w:bCs w:val="0"/>
          <w:sz w:val="22"/>
          <w:szCs w:val="22"/>
          <w:lang w:val="pt-BR"/>
        </w:rPr>
        <w:t>A execução do objeto ocorrerá mediante a prestação de serviços de borracharia, conforme as condições, requisitos e especificações estabelecidas neste Termo de Referência, visando atender às demandas da frota de veículos e maquinários das Secretarias, Fundos e Fundações do Município de Porto Belo.</w:t>
      </w:r>
    </w:p>
    <w:p w14:paraId="111B0119" w14:textId="77777777" w:rsidR="0060312A" w:rsidRPr="00330479" w:rsidRDefault="0060312A" w:rsidP="0060312A">
      <w:pPr>
        <w:pStyle w:val="Ttulo2"/>
        <w:tabs>
          <w:tab w:val="left" w:pos="259"/>
        </w:tabs>
        <w:jc w:val="left"/>
        <w:rPr>
          <w:rFonts w:ascii="Cambria" w:hAnsi="Cambria" w:cstheme="minorHAnsi"/>
          <w:b w:val="0"/>
          <w:bCs w:val="0"/>
          <w:sz w:val="22"/>
          <w:szCs w:val="22"/>
          <w:lang w:val="pt-BR"/>
        </w:rPr>
      </w:pPr>
    </w:p>
    <w:p w14:paraId="65861556" w14:textId="0B2B2444" w:rsidR="0060312A" w:rsidRPr="0060312A" w:rsidRDefault="0060312A" w:rsidP="0060312A">
      <w:pPr>
        <w:pStyle w:val="Ttulo2"/>
        <w:tabs>
          <w:tab w:val="left" w:pos="259"/>
        </w:tabs>
        <w:jc w:val="left"/>
        <w:rPr>
          <w:rFonts w:ascii="Cambria" w:hAnsi="Cambria" w:cstheme="minorHAnsi"/>
          <w:b w:val="0"/>
          <w:bCs w:val="0"/>
          <w:sz w:val="22"/>
          <w:szCs w:val="22"/>
          <w:lang w:val="pt-BR"/>
        </w:rPr>
      </w:pPr>
      <w:r w:rsidRPr="0060312A">
        <w:rPr>
          <w:rFonts w:ascii="Cambria" w:hAnsi="Cambria" w:cstheme="minorHAnsi"/>
          <w:b w:val="0"/>
          <w:bCs w:val="0"/>
          <w:sz w:val="22"/>
          <w:szCs w:val="22"/>
          <w:lang w:val="pt-BR"/>
        </w:rPr>
        <w:t>A execução dos serviços terá início após a emissão da Autorização de Fornecimento, Ordem de Serviço, Nota de Empenho ou instrumento equivalente pela Administração, na qual constarão a identificação do veículo ou maquinário, o tipo de serviço a ser executado, o local de atendimento, o prazo e demais orientações pertinentes.</w:t>
      </w:r>
    </w:p>
    <w:p w14:paraId="004897FC" w14:textId="77777777" w:rsidR="0060312A" w:rsidRPr="00330479" w:rsidRDefault="0060312A" w:rsidP="0060312A">
      <w:pPr>
        <w:pStyle w:val="Ttulo2"/>
        <w:tabs>
          <w:tab w:val="left" w:pos="259"/>
        </w:tabs>
        <w:jc w:val="left"/>
        <w:rPr>
          <w:rFonts w:ascii="Cambria" w:hAnsi="Cambria" w:cstheme="minorHAnsi"/>
          <w:b w:val="0"/>
          <w:bCs w:val="0"/>
          <w:sz w:val="22"/>
          <w:szCs w:val="22"/>
          <w:lang w:val="pt-BR"/>
        </w:rPr>
      </w:pPr>
    </w:p>
    <w:p w14:paraId="63ED62CD" w14:textId="5405DEFE" w:rsidR="0060312A" w:rsidRPr="0060312A" w:rsidRDefault="0060312A" w:rsidP="0060312A">
      <w:pPr>
        <w:pStyle w:val="Ttulo2"/>
        <w:tabs>
          <w:tab w:val="left" w:pos="259"/>
        </w:tabs>
        <w:jc w:val="left"/>
        <w:rPr>
          <w:rFonts w:ascii="Cambria" w:hAnsi="Cambria" w:cstheme="minorHAnsi"/>
          <w:b w:val="0"/>
          <w:bCs w:val="0"/>
          <w:sz w:val="22"/>
          <w:szCs w:val="22"/>
          <w:lang w:val="pt-BR"/>
        </w:rPr>
      </w:pPr>
      <w:r w:rsidRPr="0060312A">
        <w:rPr>
          <w:rFonts w:ascii="Cambria" w:hAnsi="Cambria" w:cstheme="minorHAnsi"/>
          <w:b w:val="0"/>
          <w:bCs w:val="0"/>
          <w:sz w:val="22"/>
          <w:szCs w:val="22"/>
          <w:lang w:val="pt-BR"/>
        </w:rPr>
        <w:t>A execução do objeto compreenderá, no mínimo, as seguintes etapas: solicitação do serviço pela Administração; atendimento pela empresa contratada em prazo adequado, inclusive em caráter emergencial, quando necessário; realização de diagnóstico do dano no pneu; execução dos serviços de conserto, incluindo desmontagem, identificação de avarias, reparo, vedação, montagem e calibragem; utilização de materiais adequados e equipamentos apropriados; testes para verificação da eficiência do reparo; e liberação do veículo ou maquinário para uso.</w:t>
      </w:r>
    </w:p>
    <w:p w14:paraId="72B78B29" w14:textId="77777777" w:rsidR="0060312A" w:rsidRPr="00330479" w:rsidRDefault="0060312A" w:rsidP="0060312A">
      <w:pPr>
        <w:pStyle w:val="Ttulo2"/>
        <w:tabs>
          <w:tab w:val="left" w:pos="259"/>
        </w:tabs>
        <w:jc w:val="left"/>
        <w:rPr>
          <w:rFonts w:ascii="Cambria" w:hAnsi="Cambria" w:cstheme="minorHAnsi"/>
          <w:b w:val="0"/>
          <w:bCs w:val="0"/>
          <w:sz w:val="22"/>
          <w:szCs w:val="22"/>
          <w:lang w:val="pt-BR"/>
        </w:rPr>
      </w:pPr>
    </w:p>
    <w:p w14:paraId="24F43528" w14:textId="7BFB4CA0" w:rsidR="0060312A" w:rsidRPr="0060312A" w:rsidRDefault="0060312A" w:rsidP="0060312A">
      <w:pPr>
        <w:pStyle w:val="Ttulo2"/>
        <w:tabs>
          <w:tab w:val="left" w:pos="259"/>
        </w:tabs>
        <w:jc w:val="left"/>
        <w:rPr>
          <w:rFonts w:ascii="Cambria" w:hAnsi="Cambria" w:cstheme="minorHAnsi"/>
          <w:b w:val="0"/>
          <w:bCs w:val="0"/>
          <w:sz w:val="22"/>
          <w:szCs w:val="22"/>
          <w:lang w:val="pt-BR"/>
        </w:rPr>
      </w:pPr>
      <w:r w:rsidRPr="0060312A">
        <w:rPr>
          <w:rFonts w:ascii="Cambria" w:hAnsi="Cambria" w:cstheme="minorHAnsi"/>
          <w:b w:val="0"/>
          <w:bCs w:val="0"/>
          <w:sz w:val="22"/>
          <w:szCs w:val="22"/>
          <w:lang w:val="pt-BR"/>
        </w:rPr>
        <w:t>Os serviços poderão ser executados nas dependências da contratada ou, quando necessário, no local onde se encontrar o veículo ou maquinário, especialmente nos casos em que não seja possível seu deslocamento, devendo a contratada dispor de meios para atendimento externo, se exigido pela Administração.</w:t>
      </w:r>
    </w:p>
    <w:p w14:paraId="11CDDE5E" w14:textId="77777777" w:rsidR="0060312A" w:rsidRPr="00330479" w:rsidRDefault="0060312A" w:rsidP="0060312A">
      <w:pPr>
        <w:pStyle w:val="Ttulo2"/>
        <w:tabs>
          <w:tab w:val="left" w:pos="259"/>
        </w:tabs>
        <w:jc w:val="left"/>
        <w:rPr>
          <w:rFonts w:ascii="Cambria" w:hAnsi="Cambria" w:cstheme="minorHAnsi"/>
          <w:b w:val="0"/>
          <w:bCs w:val="0"/>
          <w:sz w:val="22"/>
          <w:szCs w:val="22"/>
          <w:lang w:val="pt-BR"/>
        </w:rPr>
      </w:pPr>
    </w:p>
    <w:p w14:paraId="47A7FB79" w14:textId="0662A7D9" w:rsidR="0060312A" w:rsidRPr="0060312A" w:rsidRDefault="0060312A" w:rsidP="0060312A">
      <w:pPr>
        <w:pStyle w:val="Ttulo2"/>
        <w:tabs>
          <w:tab w:val="left" w:pos="259"/>
        </w:tabs>
        <w:jc w:val="left"/>
        <w:rPr>
          <w:rFonts w:ascii="Cambria" w:hAnsi="Cambria" w:cstheme="minorHAnsi"/>
          <w:b w:val="0"/>
          <w:bCs w:val="0"/>
          <w:sz w:val="22"/>
          <w:szCs w:val="22"/>
          <w:lang w:val="pt-BR"/>
        </w:rPr>
      </w:pPr>
      <w:r w:rsidRPr="0060312A">
        <w:rPr>
          <w:rFonts w:ascii="Cambria" w:hAnsi="Cambria" w:cstheme="minorHAnsi"/>
          <w:b w:val="0"/>
          <w:bCs w:val="0"/>
          <w:sz w:val="22"/>
          <w:szCs w:val="22"/>
          <w:lang w:val="pt-BR"/>
        </w:rPr>
        <w:t>Após a execução, os serviços serão submetidos ao recebimento provisório, para conferência e verificação da conformidade com o solicitado, e, estando de acordo com as exigências, ao recebimento definitivo, mediante atesto do fiscal do contrato.</w:t>
      </w:r>
    </w:p>
    <w:p w14:paraId="06170C1F" w14:textId="77777777" w:rsidR="0060312A" w:rsidRPr="00330479" w:rsidRDefault="0060312A" w:rsidP="0060312A">
      <w:pPr>
        <w:pStyle w:val="Ttulo2"/>
        <w:tabs>
          <w:tab w:val="left" w:pos="259"/>
        </w:tabs>
        <w:jc w:val="left"/>
        <w:rPr>
          <w:rFonts w:ascii="Cambria" w:hAnsi="Cambria" w:cstheme="minorHAnsi"/>
          <w:b w:val="0"/>
          <w:bCs w:val="0"/>
          <w:sz w:val="22"/>
          <w:szCs w:val="22"/>
          <w:lang w:val="pt-BR"/>
        </w:rPr>
      </w:pPr>
    </w:p>
    <w:p w14:paraId="126736CA" w14:textId="21D867E9" w:rsidR="0060312A" w:rsidRPr="0060312A" w:rsidRDefault="0060312A" w:rsidP="0060312A">
      <w:pPr>
        <w:pStyle w:val="Ttulo2"/>
        <w:tabs>
          <w:tab w:val="left" w:pos="259"/>
        </w:tabs>
        <w:jc w:val="left"/>
        <w:rPr>
          <w:rFonts w:ascii="Cambria" w:hAnsi="Cambria" w:cstheme="minorHAnsi"/>
          <w:b w:val="0"/>
          <w:bCs w:val="0"/>
          <w:sz w:val="22"/>
          <w:szCs w:val="22"/>
          <w:lang w:val="pt-BR"/>
        </w:rPr>
      </w:pPr>
      <w:r w:rsidRPr="0060312A">
        <w:rPr>
          <w:rFonts w:ascii="Cambria" w:hAnsi="Cambria" w:cstheme="minorHAnsi"/>
          <w:b w:val="0"/>
          <w:bCs w:val="0"/>
          <w:sz w:val="22"/>
          <w:szCs w:val="22"/>
          <w:lang w:val="pt-BR"/>
        </w:rPr>
        <w:t>A contratada será responsável pela execução integral dos serviços, incluindo fornecimento de materiais, equipamentos, mão de obra, deslocamento, bem como por todos os encargos trabalhistas, previdenciários, fiscais e comerciais, respondendo pela qualidade, segurança e durabilidade dos serviços prestados.</w:t>
      </w:r>
    </w:p>
    <w:p w14:paraId="43C824D7" w14:textId="77777777" w:rsidR="0060312A" w:rsidRPr="00330479" w:rsidRDefault="0060312A" w:rsidP="0060312A">
      <w:pPr>
        <w:pStyle w:val="Ttulo2"/>
        <w:tabs>
          <w:tab w:val="left" w:pos="259"/>
        </w:tabs>
        <w:jc w:val="left"/>
        <w:rPr>
          <w:rFonts w:ascii="Cambria" w:hAnsi="Cambria" w:cstheme="minorHAnsi"/>
          <w:b w:val="0"/>
          <w:bCs w:val="0"/>
          <w:sz w:val="22"/>
          <w:szCs w:val="22"/>
          <w:lang w:val="pt-BR"/>
        </w:rPr>
      </w:pPr>
    </w:p>
    <w:p w14:paraId="1CAD9117" w14:textId="3D38B6C3" w:rsidR="0060312A" w:rsidRPr="0060312A" w:rsidRDefault="0060312A" w:rsidP="0060312A">
      <w:pPr>
        <w:pStyle w:val="Ttulo2"/>
        <w:tabs>
          <w:tab w:val="left" w:pos="259"/>
        </w:tabs>
        <w:jc w:val="left"/>
        <w:rPr>
          <w:rFonts w:ascii="Cambria" w:hAnsi="Cambria" w:cstheme="minorHAnsi"/>
          <w:b w:val="0"/>
          <w:bCs w:val="0"/>
          <w:sz w:val="22"/>
          <w:szCs w:val="22"/>
          <w:lang w:val="pt-BR"/>
        </w:rPr>
      </w:pPr>
      <w:r w:rsidRPr="0060312A">
        <w:rPr>
          <w:rFonts w:ascii="Cambria" w:hAnsi="Cambria" w:cstheme="minorHAnsi"/>
          <w:b w:val="0"/>
          <w:bCs w:val="0"/>
          <w:sz w:val="22"/>
          <w:szCs w:val="22"/>
          <w:lang w:val="pt-BR"/>
        </w:rPr>
        <w:t>A Administração realizará o acompanhamento e a fiscalização da execução por meio de servidor designado, podendo solicitar correções, ajustes ou refazimento dos serviços sempre que constatadas inconformidades, sem prejuízo da aplicação das sanções cabíveis.</w:t>
      </w:r>
    </w:p>
    <w:p w14:paraId="024FE0C5" w14:textId="77777777" w:rsidR="0060312A" w:rsidRPr="00330479" w:rsidRDefault="0060312A" w:rsidP="0060312A">
      <w:pPr>
        <w:pStyle w:val="Ttulo2"/>
        <w:tabs>
          <w:tab w:val="left" w:pos="259"/>
        </w:tabs>
        <w:jc w:val="left"/>
        <w:rPr>
          <w:rFonts w:ascii="Cambria" w:hAnsi="Cambria" w:cstheme="minorHAnsi"/>
          <w:b w:val="0"/>
          <w:bCs w:val="0"/>
          <w:sz w:val="22"/>
          <w:szCs w:val="22"/>
          <w:lang w:val="pt-BR"/>
        </w:rPr>
      </w:pPr>
    </w:p>
    <w:p w14:paraId="49A3F18D" w14:textId="703A2950" w:rsidR="0060312A" w:rsidRPr="0060312A" w:rsidRDefault="0060312A" w:rsidP="0060312A">
      <w:pPr>
        <w:pStyle w:val="Ttulo2"/>
        <w:tabs>
          <w:tab w:val="left" w:pos="259"/>
        </w:tabs>
        <w:jc w:val="left"/>
        <w:rPr>
          <w:rFonts w:ascii="Cambria" w:hAnsi="Cambria" w:cstheme="minorHAnsi"/>
          <w:b w:val="0"/>
          <w:bCs w:val="0"/>
          <w:sz w:val="22"/>
          <w:szCs w:val="22"/>
          <w:lang w:val="pt-BR"/>
        </w:rPr>
      </w:pPr>
      <w:r w:rsidRPr="0060312A">
        <w:rPr>
          <w:rFonts w:ascii="Cambria" w:hAnsi="Cambria" w:cstheme="minorHAnsi"/>
          <w:b w:val="0"/>
          <w:bCs w:val="0"/>
          <w:sz w:val="22"/>
          <w:szCs w:val="22"/>
          <w:lang w:val="pt-BR"/>
        </w:rPr>
        <w:t>A emissão da nota fiscal deverá discriminar adequadamente os serviços prestados, especificando o tipo de conserto realizado, o veículo ou maquinário atendido e demais informações pertinentes, ficando o pagamento condicionado ao recebimento definitivo, ao atesto do fiscal do contrato e à comprovação da regularidade fiscal da contratada.</w:t>
      </w:r>
    </w:p>
    <w:p w14:paraId="27D80253" w14:textId="77777777" w:rsidR="0060312A" w:rsidRPr="00330479" w:rsidRDefault="0060312A" w:rsidP="0060312A">
      <w:pPr>
        <w:pStyle w:val="Ttulo2"/>
        <w:tabs>
          <w:tab w:val="left" w:pos="259"/>
        </w:tabs>
        <w:jc w:val="left"/>
        <w:rPr>
          <w:rFonts w:ascii="Cambria" w:hAnsi="Cambria" w:cstheme="minorHAnsi"/>
          <w:b w:val="0"/>
          <w:bCs w:val="0"/>
          <w:sz w:val="22"/>
          <w:szCs w:val="22"/>
          <w:lang w:val="pt-BR"/>
        </w:rPr>
      </w:pPr>
    </w:p>
    <w:p w14:paraId="31769207" w14:textId="4D6E9F09" w:rsidR="0060312A" w:rsidRPr="0060312A" w:rsidRDefault="0060312A" w:rsidP="0060312A">
      <w:pPr>
        <w:pStyle w:val="Ttulo2"/>
        <w:tabs>
          <w:tab w:val="left" w:pos="259"/>
        </w:tabs>
        <w:jc w:val="left"/>
        <w:rPr>
          <w:rFonts w:ascii="Cambria" w:hAnsi="Cambria" w:cstheme="minorHAnsi"/>
          <w:b w:val="0"/>
          <w:bCs w:val="0"/>
          <w:sz w:val="22"/>
          <w:szCs w:val="22"/>
          <w:lang w:val="pt-BR"/>
        </w:rPr>
      </w:pPr>
      <w:r w:rsidRPr="0060312A">
        <w:rPr>
          <w:rFonts w:ascii="Cambria" w:hAnsi="Cambria" w:cstheme="minorHAnsi"/>
          <w:b w:val="0"/>
          <w:bCs w:val="0"/>
          <w:sz w:val="22"/>
          <w:szCs w:val="22"/>
          <w:lang w:val="pt-BR"/>
        </w:rPr>
        <w:t>Dessa forma, o modelo de execução adotado assegura a manutenção adequada da frota municipal, contribuindo para a segurança, continuidade dos serviços públicos, eficiência operacional e economicidade, em conformidade com os princípios da legalidade e interesse público.</w:t>
      </w:r>
    </w:p>
    <w:p w14:paraId="3282612B" w14:textId="77777777" w:rsidR="00045ABA" w:rsidRPr="001177DF" w:rsidRDefault="00045ABA" w:rsidP="0060312A">
      <w:pPr>
        <w:pStyle w:val="Ttulo2"/>
        <w:tabs>
          <w:tab w:val="left" w:pos="259"/>
        </w:tabs>
        <w:jc w:val="left"/>
        <w:rPr>
          <w:rFonts w:ascii="Cambria" w:hAnsi="Cambria" w:cstheme="minorHAnsi"/>
          <w:sz w:val="22"/>
          <w:szCs w:val="22"/>
        </w:rPr>
      </w:pPr>
    </w:p>
    <w:p w14:paraId="632AC848" w14:textId="4C1CB514" w:rsidR="00C80247" w:rsidRPr="007D67C0" w:rsidRDefault="001B532A" w:rsidP="001177DF">
      <w:pPr>
        <w:pStyle w:val="Ttulo2"/>
        <w:numPr>
          <w:ilvl w:val="0"/>
          <w:numId w:val="3"/>
        </w:numPr>
        <w:tabs>
          <w:tab w:val="left" w:pos="357"/>
          <w:tab w:val="left" w:pos="4536"/>
        </w:tabs>
        <w:spacing w:before="241"/>
        <w:ind w:left="27" w:right="176" w:firstLine="0"/>
        <w:jc w:val="left"/>
        <w:rPr>
          <w:rFonts w:ascii="Cambria" w:hAnsi="Cambria" w:cstheme="minorHAnsi"/>
          <w:sz w:val="22"/>
          <w:szCs w:val="22"/>
        </w:rPr>
      </w:pPr>
      <w:r w:rsidRPr="007D67C0">
        <w:rPr>
          <w:rFonts w:ascii="Cambria" w:hAnsi="Cambria" w:cstheme="minorHAnsi"/>
          <w:sz w:val="22"/>
          <w:szCs w:val="22"/>
        </w:rPr>
        <w:t>MODELO DE GESTÃO DO CONTRATO, QUE DESCREVE COMO A EXECUÇÃO DO OBJETO SERÁ ACOMPANHADA E FISCALIZADA PELO ÓRGÃO OU ENTIDADE:</w:t>
      </w:r>
    </w:p>
    <w:p w14:paraId="7B525296" w14:textId="77777777" w:rsidR="00C80247" w:rsidRPr="007D67C0" w:rsidRDefault="00C80247" w:rsidP="005D7C66">
      <w:pPr>
        <w:pStyle w:val="Corpodetexto"/>
        <w:spacing w:before="40"/>
        <w:rPr>
          <w:rFonts w:ascii="Cambria" w:hAnsi="Cambria" w:cstheme="minorHAnsi"/>
          <w:b/>
          <w:sz w:val="22"/>
          <w:szCs w:val="22"/>
        </w:rPr>
      </w:pPr>
    </w:p>
    <w:p w14:paraId="23ECD8DA" w14:textId="55F10A49" w:rsidR="00C80247" w:rsidRPr="007D67C0" w:rsidRDefault="00132DD0" w:rsidP="0060312A">
      <w:pPr>
        <w:spacing w:line="360" w:lineRule="auto"/>
        <w:rPr>
          <w:rFonts w:ascii="Cambria" w:hAnsi="Cambria" w:cstheme="minorHAnsi"/>
        </w:rPr>
      </w:pPr>
      <w:r w:rsidRPr="007D67C0">
        <w:rPr>
          <w:rFonts w:ascii="Cambria" w:hAnsi="Cambria" w:cstheme="minorHAnsi"/>
        </w:rPr>
        <w:t>Referido item n</w:t>
      </w:r>
      <w:r w:rsidR="00342FC6" w:rsidRPr="007D67C0">
        <w:rPr>
          <w:rFonts w:ascii="Cambria" w:hAnsi="Cambria" w:cstheme="minorHAnsi"/>
        </w:rPr>
        <w:t>ão se aplica</w:t>
      </w:r>
      <w:r w:rsidRPr="007D67C0">
        <w:rPr>
          <w:rFonts w:ascii="Cambria" w:hAnsi="Cambria" w:cstheme="minorHAnsi"/>
        </w:rPr>
        <w:t xml:space="preserve"> para esta contratação.</w:t>
      </w:r>
    </w:p>
    <w:p w14:paraId="5047EDAC" w14:textId="77777777" w:rsidR="00C80247" w:rsidRPr="007D67C0" w:rsidRDefault="00C80247" w:rsidP="005D7C66">
      <w:pPr>
        <w:pStyle w:val="Corpodetexto"/>
        <w:spacing w:before="136"/>
        <w:rPr>
          <w:rFonts w:ascii="Cambria" w:hAnsi="Cambria" w:cstheme="minorHAnsi"/>
          <w:sz w:val="22"/>
          <w:szCs w:val="22"/>
        </w:rPr>
      </w:pPr>
    </w:p>
    <w:p w14:paraId="7275CE73" w14:textId="3F8E7A50" w:rsidR="00C80247" w:rsidRPr="007D67C0" w:rsidRDefault="001B532A" w:rsidP="005D7C66">
      <w:pPr>
        <w:pStyle w:val="Ttulo2"/>
        <w:numPr>
          <w:ilvl w:val="0"/>
          <w:numId w:val="3"/>
        </w:numPr>
        <w:tabs>
          <w:tab w:val="left" w:pos="447"/>
        </w:tabs>
        <w:spacing w:before="1"/>
        <w:ind w:left="447" w:hanging="420"/>
        <w:jc w:val="left"/>
        <w:rPr>
          <w:rFonts w:ascii="Cambria" w:hAnsi="Cambria" w:cstheme="minorHAnsi"/>
          <w:sz w:val="22"/>
          <w:szCs w:val="22"/>
        </w:rPr>
      </w:pPr>
      <w:r w:rsidRPr="007D67C0">
        <w:rPr>
          <w:rFonts w:ascii="Cambria" w:hAnsi="Cambria" w:cstheme="minorHAnsi"/>
          <w:sz w:val="22"/>
          <w:szCs w:val="22"/>
        </w:rPr>
        <w:lastRenderedPageBreak/>
        <w:t>CRITÉRIOS DE</w:t>
      </w:r>
      <w:r w:rsidRPr="007D67C0">
        <w:rPr>
          <w:rFonts w:ascii="Cambria" w:hAnsi="Cambria" w:cstheme="minorHAnsi"/>
          <w:spacing w:val="-1"/>
          <w:sz w:val="22"/>
          <w:szCs w:val="22"/>
        </w:rPr>
        <w:t xml:space="preserve"> </w:t>
      </w:r>
      <w:r w:rsidRPr="007D67C0">
        <w:rPr>
          <w:rFonts w:ascii="Cambria" w:hAnsi="Cambria" w:cstheme="minorHAnsi"/>
          <w:sz w:val="22"/>
          <w:szCs w:val="22"/>
        </w:rPr>
        <w:t>MEDIÇÃO E</w:t>
      </w:r>
      <w:r w:rsidRPr="007D67C0">
        <w:rPr>
          <w:rFonts w:ascii="Cambria" w:hAnsi="Cambria" w:cstheme="minorHAnsi"/>
          <w:spacing w:val="-1"/>
          <w:sz w:val="22"/>
          <w:szCs w:val="22"/>
        </w:rPr>
        <w:t xml:space="preserve"> </w:t>
      </w:r>
      <w:r w:rsidRPr="007D67C0">
        <w:rPr>
          <w:rFonts w:ascii="Cambria" w:hAnsi="Cambria" w:cstheme="minorHAnsi"/>
          <w:sz w:val="22"/>
          <w:szCs w:val="22"/>
        </w:rPr>
        <w:t xml:space="preserve">DE </w:t>
      </w:r>
      <w:r w:rsidRPr="007D67C0">
        <w:rPr>
          <w:rFonts w:ascii="Cambria" w:hAnsi="Cambria" w:cstheme="minorHAnsi"/>
          <w:spacing w:val="-2"/>
          <w:sz w:val="22"/>
          <w:szCs w:val="22"/>
        </w:rPr>
        <w:t>PAGAMENTO:</w:t>
      </w:r>
    </w:p>
    <w:p w14:paraId="3E40BEF7" w14:textId="77777777" w:rsidR="00C80247" w:rsidRPr="007D67C0" w:rsidRDefault="00C80247" w:rsidP="005D7C66">
      <w:pPr>
        <w:pStyle w:val="Ttulo2"/>
        <w:jc w:val="left"/>
        <w:rPr>
          <w:rFonts w:ascii="Cambria" w:hAnsi="Cambria" w:cstheme="minorHAnsi"/>
          <w:sz w:val="22"/>
          <w:szCs w:val="22"/>
        </w:rPr>
      </w:pPr>
    </w:p>
    <w:p w14:paraId="54EACF6A" w14:textId="77777777" w:rsidR="00342FC6" w:rsidRPr="007D67C0" w:rsidRDefault="00342FC6" w:rsidP="005D7C66">
      <w:pPr>
        <w:pStyle w:val="NormalWeb"/>
        <w:spacing w:before="225" w:beforeAutospacing="0" w:after="225" w:afterAutospacing="0"/>
        <w:rPr>
          <w:rFonts w:ascii="Cambria" w:hAnsi="Cambria" w:cstheme="minorHAnsi"/>
          <w:b/>
          <w:bCs/>
          <w:sz w:val="22"/>
          <w:szCs w:val="22"/>
        </w:rPr>
      </w:pPr>
      <w:r w:rsidRPr="007D67C0">
        <w:rPr>
          <w:rFonts w:ascii="Cambria" w:hAnsi="Cambria" w:cstheme="minorHAnsi"/>
          <w:b/>
          <w:bCs/>
          <w:sz w:val="22"/>
          <w:szCs w:val="22"/>
        </w:rPr>
        <w:t>Recebimento do Objeto</w:t>
      </w:r>
    </w:p>
    <w:p w14:paraId="4F23EC80" w14:textId="19D46590" w:rsidR="00342FC6" w:rsidRPr="007D67C0" w:rsidRDefault="00342FC6" w:rsidP="0060312A">
      <w:pPr>
        <w:pStyle w:val="NormalWeb"/>
        <w:spacing w:before="225" w:beforeAutospacing="0" w:after="225" w:afterAutospacing="0"/>
        <w:rPr>
          <w:rFonts w:ascii="Cambria" w:hAnsi="Cambria" w:cstheme="minorHAnsi"/>
          <w:sz w:val="22"/>
          <w:szCs w:val="22"/>
        </w:rPr>
      </w:pPr>
      <w:r w:rsidRPr="007D67C0">
        <w:rPr>
          <w:rFonts w:ascii="Cambria" w:hAnsi="Cambria" w:cstheme="minorHAnsi"/>
          <w:sz w:val="22"/>
          <w:szCs w:val="22"/>
        </w:rPr>
        <w:t>No caso de controvérsia sobre a execução do objeto, quanto à dimensão, qualidade e quantidade, deverá ser observado o teor do art. 143 da Lei nº 14.133, de 2021, comunicando-se à empresa para emissão de Nota Fiscal no que pertinente à parcela introversa da execução do objeto, para efeito de liquidação e pagamento.</w:t>
      </w:r>
    </w:p>
    <w:p w14:paraId="3034BFEB" w14:textId="77777777" w:rsidR="00342FC6" w:rsidRPr="007D67C0" w:rsidRDefault="00342FC6" w:rsidP="0060312A">
      <w:pPr>
        <w:pStyle w:val="NormalWeb"/>
        <w:spacing w:before="225" w:beforeAutospacing="0" w:after="225" w:afterAutospacing="0"/>
        <w:rPr>
          <w:rFonts w:ascii="Cambria" w:hAnsi="Cambria" w:cstheme="minorHAnsi"/>
          <w:sz w:val="22"/>
          <w:szCs w:val="22"/>
        </w:rPr>
      </w:pPr>
      <w:r w:rsidRPr="007D67C0">
        <w:rPr>
          <w:rFonts w:ascii="Cambria" w:hAnsi="Cambria" w:cstheme="minorHAnsi"/>
          <w:sz w:val="22"/>
          <w:szCs w:val="22"/>
        </w:rPr>
        <w:t>O prazo para a solução, pelo contratado, de inconsistências na execução do objeto ou de saneamento da nota fiscal ou de instrumento de cobrança equivalente, verifica das pela Administração durante a análise prévia à liquidação de despesa, não será computado para os fins do recebimento definitivo.</w:t>
      </w:r>
    </w:p>
    <w:p w14:paraId="72B376E8" w14:textId="77777777" w:rsidR="00342FC6" w:rsidRPr="007D67C0" w:rsidRDefault="00342FC6" w:rsidP="0060312A">
      <w:pPr>
        <w:pStyle w:val="NormalWeb"/>
        <w:spacing w:before="225" w:beforeAutospacing="0" w:after="225" w:afterAutospacing="0"/>
        <w:rPr>
          <w:rFonts w:ascii="Cambria" w:hAnsi="Cambria" w:cstheme="minorHAnsi"/>
          <w:sz w:val="22"/>
          <w:szCs w:val="22"/>
        </w:rPr>
      </w:pPr>
      <w:r w:rsidRPr="007D67C0">
        <w:rPr>
          <w:rFonts w:ascii="Cambria" w:hAnsi="Cambria" w:cstheme="minorHAnsi"/>
          <w:sz w:val="22"/>
          <w:szCs w:val="22"/>
        </w:rPr>
        <w:t>O recebimento provisório ou definitivo não excluirá a responsabilidade civil pela solidez e pela segurança do serviço nem a responsabilidade ético-profissional pela perfeita execução do contrato.</w:t>
      </w:r>
    </w:p>
    <w:p w14:paraId="25B78D7D" w14:textId="7517D8B4" w:rsidR="00342FC6" w:rsidRPr="007D67C0" w:rsidRDefault="00342FC6" w:rsidP="005D7C66">
      <w:pPr>
        <w:pStyle w:val="NormalWeb"/>
        <w:spacing w:before="225" w:beforeAutospacing="0" w:after="225" w:afterAutospacing="0"/>
        <w:rPr>
          <w:rFonts w:ascii="Cambria" w:hAnsi="Cambria" w:cstheme="minorHAnsi"/>
          <w:sz w:val="22"/>
          <w:szCs w:val="22"/>
        </w:rPr>
      </w:pPr>
      <w:r w:rsidRPr="007D67C0">
        <w:rPr>
          <w:rFonts w:ascii="Cambria" w:hAnsi="Cambria" w:cstheme="minorHAnsi"/>
          <w:b/>
          <w:bCs/>
          <w:sz w:val="22"/>
          <w:szCs w:val="22"/>
        </w:rPr>
        <w:t xml:space="preserve">Liquidação </w:t>
      </w:r>
    </w:p>
    <w:p w14:paraId="0DBBB7B3" w14:textId="77777777" w:rsidR="00342FC6" w:rsidRPr="007D67C0" w:rsidRDefault="00342FC6" w:rsidP="0060312A">
      <w:pPr>
        <w:pStyle w:val="NormalWeb"/>
        <w:spacing w:before="225" w:beforeAutospacing="0" w:after="225" w:afterAutospacing="0"/>
        <w:rPr>
          <w:rFonts w:ascii="Cambria" w:hAnsi="Cambria" w:cstheme="minorHAnsi"/>
          <w:sz w:val="22"/>
          <w:szCs w:val="22"/>
        </w:rPr>
      </w:pPr>
      <w:r w:rsidRPr="007D67C0">
        <w:rPr>
          <w:rFonts w:ascii="Cambria" w:hAnsi="Cambria" w:cstheme="minorHAnsi"/>
          <w:sz w:val="22"/>
          <w:szCs w:val="22"/>
        </w:rPr>
        <w:t xml:space="preserve">Para fins de liquidação, o setor competente deverá verificar se a nota fiscal ou instrumento de cobrança equivalente apresentado expressa os elementos necessários e essenciais do documento, tais como: </w:t>
      </w:r>
    </w:p>
    <w:p w14:paraId="758305D9" w14:textId="77777777" w:rsidR="00342FC6" w:rsidRPr="007D67C0" w:rsidRDefault="00342FC6" w:rsidP="0060312A">
      <w:pPr>
        <w:pStyle w:val="NormalWeb"/>
        <w:spacing w:before="225" w:beforeAutospacing="0" w:after="225" w:afterAutospacing="0"/>
        <w:ind w:left="-142" w:firstLine="142"/>
        <w:rPr>
          <w:rFonts w:ascii="Cambria" w:hAnsi="Cambria" w:cstheme="minorHAnsi"/>
          <w:sz w:val="22"/>
          <w:szCs w:val="22"/>
        </w:rPr>
      </w:pPr>
      <w:r w:rsidRPr="007D67C0">
        <w:rPr>
          <w:rFonts w:ascii="Cambria" w:hAnsi="Cambria" w:cstheme="minorHAnsi"/>
          <w:sz w:val="22"/>
          <w:szCs w:val="22"/>
        </w:rPr>
        <w:t xml:space="preserve">a) o prazo de validade; </w:t>
      </w:r>
    </w:p>
    <w:p w14:paraId="3E843C09" w14:textId="77777777" w:rsidR="00342FC6" w:rsidRPr="007D67C0" w:rsidRDefault="00342FC6" w:rsidP="0060312A">
      <w:pPr>
        <w:pStyle w:val="NormalWeb"/>
        <w:spacing w:before="225" w:beforeAutospacing="0" w:after="225" w:afterAutospacing="0"/>
        <w:ind w:left="-142" w:firstLine="142"/>
        <w:rPr>
          <w:rFonts w:ascii="Cambria" w:hAnsi="Cambria" w:cstheme="minorHAnsi"/>
          <w:sz w:val="22"/>
          <w:szCs w:val="22"/>
        </w:rPr>
      </w:pPr>
      <w:r w:rsidRPr="007D67C0">
        <w:rPr>
          <w:rFonts w:ascii="Cambria" w:hAnsi="Cambria" w:cstheme="minorHAnsi"/>
          <w:sz w:val="22"/>
          <w:szCs w:val="22"/>
        </w:rPr>
        <w:t xml:space="preserve">b) a data da emissão; </w:t>
      </w:r>
    </w:p>
    <w:p w14:paraId="71FFF5D1" w14:textId="77777777" w:rsidR="00342FC6" w:rsidRPr="007D67C0" w:rsidRDefault="00342FC6" w:rsidP="0060312A">
      <w:pPr>
        <w:pStyle w:val="NormalWeb"/>
        <w:spacing w:before="225" w:beforeAutospacing="0" w:after="225" w:afterAutospacing="0"/>
        <w:ind w:left="-142" w:firstLine="142"/>
        <w:rPr>
          <w:rFonts w:ascii="Cambria" w:hAnsi="Cambria" w:cstheme="minorHAnsi"/>
          <w:sz w:val="22"/>
          <w:szCs w:val="22"/>
        </w:rPr>
      </w:pPr>
      <w:r w:rsidRPr="007D67C0">
        <w:rPr>
          <w:rFonts w:ascii="Cambria" w:hAnsi="Cambria" w:cstheme="minorHAnsi"/>
          <w:sz w:val="22"/>
          <w:szCs w:val="22"/>
        </w:rPr>
        <w:t>c) os dados do contrato e do órgão contratante;</w:t>
      </w:r>
    </w:p>
    <w:p w14:paraId="038636E2" w14:textId="473084CD" w:rsidR="00342FC6" w:rsidRPr="007D67C0" w:rsidRDefault="00342FC6" w:rsidP="0060312A">
      <w:pPr>
        <w:pStyle w:val="NormalWeb"/>
        <w:spacing w:before="225" w:beforeAutospacing="0" w:after="225" w:afterAutospacing="0"/>
        <w:ind w:left="-142" w:firstLine="142"/>
        <w:rPr>
          <w:rFonts w:ascii="Cambria" w:hAnsi="Cambria" w:cstheme="minorHAnsi"/>
          <w:sz w:val="22"/>
          <w:szCs w:val="22"/>
        </w:rPr>
      </w:pPr>
      <w:r w:rsidRPr="007D67C0">
        <w:rPr>
          <w:rFonts w:ascii="Cambria" w:hAnsi="Cambria" w:cstheme="minorHAnsi"/>
          <w:sz w:val="22"/>
          <w:szCs w:val="22"/>
        </w:rPr>
        <w:t>d) o período respectivo de execução do contrato;</w:t>
      </w:r>
    </w:p>
    <w:p w14:paraId="4EF43B91" w14:textId="2B638317" w:rsidR="00342FC6" w:rsidRPr="007D67C0" w:rsidRDefault="00342FC6" w:rsidP="0060312A">
      <w:pPr>
        <w:pStyle w:val="NormalWeb"/>
        <w:spacing w:before="225" w:beforeAutospacing="0" w:after="225" w:afterAutospacing="0"/>
        <w:ind w:left="-142" w:firstLine="142"/>
        <w:rPr>
          <w:rFonts w:ascii="Cambria" w:hAnsi="Cambria" w:cstheme="minorHAnsi"/>
          <w:sz w:val="22"/>
          <w:szCs w:val="22"/>
        </w:rPr>
      </w:pPr>
      <w:r w:rsidRPr="007D67C0">
        <w:rPr>
          <w:rFonts w:ascii="Cambria" w:hAnsi="Cambria" w:cstheme="minorHAnsi"/>
          <w:sz w:val="22"/>
          <w:szCs w:val="22"/>
        </w:rPr>
        <w:t xml:space="preserve">e) o valor a pagar; e </w:t>
      </w:r>
    </w:p>
    <w:p w14:paraId="0A9DFDC0" w14:textId="77777777" w:rsidR="00342FC6" w:rsidRPr="007D67C0" w:rsidRDefault="00342FC6" w:rsidP="0060312A">
      <w:pPr>
        <w:pStyle w:val="NormalWeb"/>
        <w:spacing w:before="225" w:beforeAutospacing="0" w:after="225" w:afterAutospacing="0"/>
        <w:ind w:left="-142" w:firstLine="142"/>
        <w:rPr>
          <w:rFonts w:ascii="Cambria" w:hAnsi="Cambria" w:cstheme="minorHAnsi"/>
          <w:sz w:val="22"/>
          <w:szCs w:val="22"/>
        </w:rPr>
      </w:pPr>
      <w:r w:rsidRPr="007D67C0">
        <w:rPr>
          <w:rFonts w:ascii="Cambria" w:hAnsi="Cambria" w:cstheme="minorHAnsi"/>
          <w:sz w:val="22"/>
          <w:szCs w:val="22"/>
        </w:rPr>
        <w:t xml:space="preserve">f) eventual destaque do valor de retenções tributárias cabíveis. </w:t>
      </w:r>
    </w:p>
    <w:p w14:paraId="6A1C5A95" w14:textId="77777777" w:rsidR="00342FC6" w:rsidRPr="007D67C0" w:rsidRDefault="00342FC6" w:rsidP="0060312A">
      <w:pPr>
        <w:pStyle w:val="NormalWeb"/>
        <w:spacing w:before="225" w:beforeAutospacing="0" w:after="225" w:afterAutospacing="0"/>
        <w:rPr>
          <w:rFonts w:ascii="Cambria" w:hAnsi="Cambria" w:cstheme="minorHAnsi"/>
          <w:sz w:val="22"/>
          <w:szCs w:val="22"/>
        </w:rPr>
      </w:pPr>
      <w:r w:rsidRPr="007D67C0">
        <w:rPr>
          <w:rFonts w:ascii="Cambria" w:hAnsi="Cambria" w:cstheme="minorHAnsi"/>
          <w:sz w:val="22"/>
          <w:szCs w:val="22"/>
        </w:rPr>
        <w:t xml:space="preserve">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 </w:t>
      </w:r>
    </w:p>
    <w:p w14:paraId="5CCBE9EF" w14:textId="77777777" w:rsidR="00342FC6" w:rsidRPr="007D67C0" w:rsidRDefault="00342FC6" w:rsidP="00330479">
      <w:pPr>
        <w:pStyle w:val="NormalWeb"/>
        <w:spacing w:before="225" w:beforeAutospacing="0" w:after="225" w:afterAutospacing="0"/>
        <w:rPr>
          <w:rFonts w:ascii="Cambria" w:hAnsi="Cambria" w:cstheme="minorHAnsi"/>
          <w:sz w:val="22"/>
          <w:szCs w:val="22"/>
        </w:rPr>
      </w:pPr>
      <w:r w:rsidRPr="007D67C0">
        <w:rPr>
          <w:rFonts w:ascii="Cambria" w:hAnsi="Cambria" w:cstheme="minorHAnsi"/>
          <w:sz w:val="22"/>
          <w:szCs w:val="22"/>
        </w:rPr>
        <w:t xml:space="preserve">A nota fiscal ou instrumento de cobrança equivalente deverá ser obrigatoriamente acompanhado da comprovação da regularidade fiscal, mediante consulta aos sítios eletrônicos oficiais ou à documentação mencionada no art. 68 da Lei nº 14.133, de 2021. </w:t>
      </w:r>
    </w:p>
    <w:p w14:paraId="15DA4D91" w14:textId="77777777" w:rsidR="00342FC6" w:rsidRPr="007D67C0" w:rsidRDefault="00342FC6" w:rsidP="00330479">
      <w:pPr>
        <w:pStyle w:val="NormalWeb"/>
        <w:spacing w:before="225" w:beforeAutospacing="0" w:after="225" w:afterAutospacing="0"/>
        <w:rPr>
          <w:rFonts w:ascii="Cambria" w:hAnsi="Cambria" w:cstheme="minorHAnsi"/>
          <w:sz w:val="22"/>
          <w:szCs w:val="22"/>
        </w:rPr>
      </w:pPr>
      <w:r w:rsidRPr="007D67C0">
        <w:rPr>
          <w:rFonts w:ascii="Cambria" w:hAnsi="Cambria" w:cstheme="minorHAnsi"/>
          <w:sz w:val="22"/>
          <w:szCs w:val="22"/>
        </w:rPr>
        <w:t>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w:t>
      </w:r>
    </w:p>
    <w:p w14:paraId="72DE820C" w14:textId="77777777" w:rsidR="00342FC6" w:rsidRPr="007D67C0" w:rsidRDefault="00342FC6" w:rsidP="00330479">
      <w:pPr>
        <w:pStyle w:val="NormalWeb"/>
        <w:spacing w:before="225" w:beforeAutospacing="0" w:after="225" w:afterAutospacing="0"/>
        <w:rPr>
          <w:rFonts w:ascii="Cambria" w:hAnsi="Cambria" w:cstheme="minorHAnsi"/>
          <w:sz w:val="22"/>
          <w:szCs w:val="22"/>
        </w:rPr>
      </w:pPr>
      <w:r w:rsidRPr="007D67C0">
        <w:rPr>
          <w:rFonts w:ascii="Cambria" w:hAnsi="Cambria" w:cstheme="minorHAnsi"/>
          <w:sz w:val="22"/>
          <w:szCs w:val="22"/>
        </w:rPr>
        <w:t xml:space="preserve">Persistindo a irregularidade, o contratante deverá adotar as medidas necessárias à rescisão contratual nos autos do processo administrativo correspondente, assegurada ao contratado a ampla defesa. </w:t>
      </w:r>
    </w:p>
    <w:p w14:paraId="5D300669" w14:textId="77777777" w:rsidR="00342FC6" w:rsidRPr="007D67C0" w:rsidRDefault="00342FC6" w:rsidP="00330479">
      <w:pPr>
        <w:pStyle w:val="NormalWeb"/>
        <w:spacing w:before="225" w:beforeAutospacing="0" w:after="225" w:afterAutospacing="0"/>
        <w:rPr>
          <w:rFonts w:ascii="Cambria" w:hAnsi="Cambria" w:cstheme="minorHAnsi"/>
          <w:sz w:val="22"/>
          <w:szCs w:val="22"/>
        </w:rPr>
      </w:pPr>
      <w:r w:rsidRPr="007D67C0">
        <w:rPr>
          <w:rFonts w:ascii="Cambria" w:hAnsi="Cambria" w:cstheme="minorHAnsi"/>
          <w:sz w:val="22"/>
          <w:szCs w:val="22"/>
        </w:rPr>
        <w:t xml:space="preserve">Havendo a efetiva execução do objeto, os pagamentos serão realizados normalmente, até que se decida pela rescisão do contrato. </w:t>
      </w:r>
    </w:p>
    <w:p w14:paraId="1672D452" w14:textId="77777777" w:rsidR="00342FC6" w:rsidRPr="007D67C0" w:rsidRDefault="00342FC6" w:rsidP="005D7C66">
      <w:pPr>
        <w:pStyle w:val="NormalWeb"/>
        <w:spacing w:before="225" w:beforeAutospacing="0" w:after="225" w:afterAutospacing="0"/>
        <w:rPr>
          <w:rFonts w:ascii="Cambria" w:hAnsi="Cambria" w:cstheme="minorHAnsi"/>
          <w:b/>
          <w:bCs/>
          <w:sz w:val="22"/>
          <w:szCs w:val="22"/>
        </w:rPr>
      </w:pPr>
      <w:r w:rsidRPr="007D67C0">
        <w:rPr>
          <w:rFonts w:ascii="Cambria" w:hAnsi="Cambria" w:cstheme="minorHAnsi"/>
          <w:b/>
          <w:bCs/>
          <w:sz w:val="22"/>
          <w:szCs w:val="22"/>
        </w:rPr>
        <w:t xml:space="preserve">Forma de pagamento </w:t>
      </w:r>
    </w:p>
    <w:p w14:paraId="6C9AF924" w14:textId="7BEDB624" w:rsidR="00342FC6" w:rsidRPr="007D67C0" w:rsidRDefault="00342FC6" w:rsidP="00330479">
      <w:pPr>
        <w:pStyle w:val="NormalWeb"/>
        <w:spacing w:before="0" w:beforeAutospacing="0" w:after="0" w:afterAutospacing="0"/>
        <w:rPr>
          <w:rFonts w:ascii="Cambria" w:hAnsi="Cambria" w:cstheme="minorHAnsi"/>
          <w:sz w:val="22"/>
          <w:szCs w:val="22"/>
        </w:rPr>
      </w:pPr>
      <w:r w:rsidRPr="007D67C0">
        <w:rPr>
          <w:rFonts w:ascii="Cambria" w:hAnsi="Cambria" w:cstheme="minorHAnsi"/>
          <w:sz w:val="22"/>
          <w:szCs w:val="22"/>
        </w:rPr>
        <w:t xml:space="preserve">O pagamento será efetuado em até 30 dias após a entrega dos produtos. </w:t>
      </w:r>
    </w:p>
    <w:p w14:paraId="7DF5FE17" w14:textId="77777777" w:rsidR="00342FC6" w:rsidRPr="007D67C0" w:rsidRDefault="00342FC6" w:rsidP="005D7C66">
      <w:pPr>
        <w:pStyle w:val="NormalWeb"/>
        <w:spacing w:before="0" w:beforeAutospacing="0" w:after="0" w:afterAutospacing="0"/>
        <w:rPr>
          <w:rFonts w:ascii="Cambria" w:hAnsi="Cambria" w:cstheme="minorHAnsi"/>
          <w:sz w:val="22"/>
          <w:szCs w:val="22"/>
        </w:rPr>
      </w:pPr>
    </w:p>
    <w:p w14:paraId="017715A1" w14:textId="60815C45" w:rsidR="00342FC6" w:rsidRPr="007D67C0" w:rsidRDefault="00342FC6" w:rsidP="00330479">
      <w:pPr>
        <w:pStyle w:val="NormalWeb"/>
        <w:spacing w:before="0" w:beforeAutospacing="0" w:after="0" w:afterAutospacing="0"/>
        <w:rPr>
          <w:rFonts w:ascii="Cambria" w:hAnsi="Cambria" w:cstheme="minorHAnsi"/>
          <w:sz w:val="22"/>
          <w:szCs w:val="22"/>
        </w:rPr>
      </w:pPr>
      <w:r w:rsidRPr="007D67C0">
        <w:rPr>
          <w:rFonts w:ascii="Cambria" w:hAnsi="Cambria" w:cstheme="minorHAnsi"/>
          <w:sz w:val="22"/>
          <w:szCs w:val="22"/>
        </w:rPr>
        <w:lastRenderedPageBreak/>
        <w:t>O pagamento será realizado por meio de ordem bancária, para crédito em banco, agência e cont</w:t>
      </w:r>
      <w:r w:rsidR="00045ABA">
        <w:rPr>
          <w:rFonts w:ascii="Cambria" w:hAnsi="Cambria" w:cstheme="minorHAnsi"/>
          <w:sz w:val="22"/>
          <w:szCs w:val="22"/>
        </w:rPr>
        <w:t xml:space="preserve">a </w:t>
      </w:r>
      <w:r w:rsidRPr="007D67C0">
        <w:rPr>
          <w:rFonts w:ascii="Cambria" w:hAnsi="Cambria" w:cstheme="minorHAnsi"/>
          <w:sz w:val="22"/>
          <w:szCs w:val="22"/>
        </w:rPr>
        <w:t>corrente indicados pelo contratado.</w:t>
      </w:r>
    </w:p>
    <w:p w14:paraId="2A4F8021" w14:textId="77777777" w:rsidR="00342FC6" w:rsidRPr="007D67C0" w:rsidRDefault="00342FC6" w:rsidP="005D7C66">
      <w:pPr>
        <w:pStyle w:val="NormalWeb"/>
        <w:spacing w:before="0" w:beforeAutospacing="0" w:after="0" w:afterAutospacing="0"/>
        <w:rPr>
          <w:rFonts w:ascii="Cambria" w:hAnsi="Cambria" w:cstheme="minorHAnsi"/>
          <w:sz w:val="22"/>
          <w:szCs w:val="22"/>
        </w:rPr>
      </w:pPr>
    </w:p>
    <w:p w14:paraId="17383BBA" w14:textId="50857111" w:rsidR="00342FC6" w:rsidRPr="007D67C0" w:rsidRDefault="00342FC6" w:rsidP="005D7C66">
      <w:pPr>
        <w:pStyle w:val="NormalWeb"/>
        <w:spacing w:before="0" w:beforeAutospacing="0" w:after="0" w:afterAutospacing="0"/>
        <w:rPr>
          <w:rFonts w:ascii="Cambria" w:hAnsi="Cambria" w:cstheme="minorHAnsi"/>
          <w:sz w:val="22"/>
          <w:szCs w:val="22"/>
        </w:rPr>
      </w:pPr>
      <w:r w:rsidRPr="007D67C0">
        <w:rPr>
          <w:rFonts w:ascii="Cambria" w:hAnsi="Cambria" w:cstheme="minorHAnsi"/>
          <w:sz w:val="22"/>
          <w:szCs w:val="22"/>
        </w:rPr>
        <w:t xml:space="preserve">Será considerada data do pagamento o dia em que constar como emitida a ordem bancária para pagamento. </w:t>
      </w:r>
    </w:p>
    <w:p w14:paraId="635819DF" w14:textId="77777777" w:rsidR="00342FC6" w:rsidRPr="007D67C0" w:rsidRDefault="00342FC6" w:rsidP="005D7C66">
      <w:pPr>
        <w:pStyle w:val="NormalWeb"/>
        <w:spacing w:before="225" w:beforeAutospacing="0" w:after="225" w:afterAutospacing="0"/>
        <w:rPr>
          <w:rFonts w:ascii="Cambria" w:hAnsi="Cambria" w:cstheme="minorHAnsi"/>
          <w:sz w:val="22"/>
          <w:szCs w:val="22"/>
        </w:rPr>
      </w:pPr>
      <w:r w:rsidRPr="007D67C0">
        <w:rPr>
          <w:rFonts w:ascii="Cambria" w:hAnsi="Cambria" w:cstheme="minorHAnsi"/>
          <w:sz w:val="22"/>
          <w:szCs w:val="22"/>
        </w:rPr>
        <w:t xml:space="preserve">Quando do pagamento, será efetuada a retenção tributária prevista na legislação aplicável. Independentemente do percentual de tributo inserido na planilha, quando houver, serão retidos na fonte, quando da realização do pagamento, os percentuais estabelecidos na legislação vigente. </w:t>
      </w:r>
    </w:p>
    <w:p w14:paraId="053E0765" w14:textId="77777777" w:rsidR="00342FC6" w:rsidRPr="007D67C0" w:rsidRDefault="00342FC6" w:rsidP="005D7C66">
      <w:pPr>
        <w:pStyle w:val="NormalWeb"/>
        <w:spacing w:before="225" w:beforeAutospacing="0" w:after="225" w:afterAutospacing="0"/>
        <w:rPr>
          <w:rFonts w:ascii="Cambria" w:hAnsi="Cambria" w:cstheme="minorHAnsi"/>
          <w:sz w:val="22"/>
          <w:szCs w:val="22"/>
        </w:rPr>
      </w:pPr>
      <w:r w:rsidRPr="007D67C0">
        <w:rPr>
          <w:rFonts w:ascii="Cambria" w:hAnsi="Cambria" w:cstheme="minorHAnsi"/>
          <w:sz w:val="22"/>
          <w:szCs w:val="22"/>
        </w:rPr>
        <w:t>O contratado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3B9202BD" w14:textId="77777777" w:rsidR="00C80247" w:rsidRPr="007D67C0" w:rsidRDefault="001B532A" w:rsidP="005D7C66">
      <w:pPr>
        <w:spacing w:before="241"/>
        <w:rPr>
          <w:rFonts w:ascii="Cambria" w:hAnsi="Cambria" w:cstheme="minorHAnsi"/>
        </w:rPr>
      </w:pPr>
      <w:r w:rsidRPr="007D67C0">
        <w:rPr>
          <w:rFonts w:ascii="Cambria" w:hAnsi="Cambria" w:cstheme="minorHAnsi"/>
          <w:b/>
        </w:rPr>
        <w:t>Não</w:t>
      </w:r>
      <w:r w:rsidRPr="007D67C0">
        <w:rPr>
          <w:rFonts w:ascii="Cambria" w:hAnsi="Cambria" w:cstheme="minorHAnsi"/>
          <w:b/>
          <w:spacing w:val="-2"/>
        </w:rPr>
        <w:t xml:space="preserve"> </w:t>
      </w:r>
      <w:r w:rsidRPr="007D67C0">
        <w:rPr>
          <w:rFonts w:ascii="Cambria" w:hAnsi="Cambria" w:cstheme="minorHAnsi"/>
          <w:b/>
        </w:rPr>
        <w:t>será</w:t>
      </w:r>
      <w:r w:rsidRPr="007D67C0">
        <w:rPr>
          <w:rFonts w:ascii="Cambria" w:hAnsi="Cambria" w:cstheme="minorHAnsi"/>
          <w:b/>
          <w:spacing w:val="-1"/>
        </w:rPr>
        <w:t xml:space="preserve"> </w:t>
      </w:r>
      <w:r w:rsidRPr="007D67C0">
        <w:rPr>
          <w:rFonts w:ascii="Cambria" w:hAnsi="Cambria" w:cstheme="minorHAnsi"/>
          <w:b/>
        </w:rPr>
        <w:t>admitido,</w:t>
      </w:r>
      <w:r w:rsidRPr="007D67C0">
        <w:rPr>
          <w:rFonts w:ascii="Cambria" w:hAnsi="Cambria" w:cstheme="minorHAnsi"/>
          <w:b/>
          <w:spacing w:val="-1"/>
        </w:rPr>
        <w:t xml:space="preserve"> </w:t>
      </w:r>
      <w:r w:rsidRPr="007D67C0">
        <w:rPr>
          <w:rFonts w:ascii="Cambria" w:hAnsi="Cambria" w:cstheme="minorHAnsi"/>
          <w:b/>
        </w:rPr>
        <w:t>sob</w:t>
      </w:r>
      <w:r w:rsidRPr="007D67C0">
        <w:rPr>
          <w:rFonts w:ascii="Cambria" w:hAnsi="Cambria" w:cstheme="minorHAnsi"/>
          <w:b/>
          <w:spacing w:val="-3"/>
        </w:rPr>
        <w:t xml:space="preserve"> </w:t>
      </w:r>
      <w:r w:rsidRPr="007D67C0">
        <w:rPr>
          <w:rFonts w:ascii="Cambria" w:hAnsi="Cambria" w:cstheme="minorHAnsi"/>
          <w:b/>
        </w:rPr>
        <w:t>nenhuma</w:t>
      </w:r>
      <w:r w:rsidRPr="007D67C0">
        <w:rPr>
          <w:rFonts w:ascii="Cambria" w:hAnsi="Cambria" w:cstheme="minorHAnsi"/>
          <w:b/>
          <w:spacing w:val="-1"/>
        </w:rPr>
        <w:t xml:space="preserve"> </w:t>
      </w:r>
      <w:r w:rsidRPr="007D67C0">
        <w:rPr>
          <w:rFonts w:ascii="Cambria" w:hAnsi="Cambria" w:cstheme="minorHAnsi"/>
          <w:b/>
        </w:rPr>
        <w:t>hipótese,</w:t>
      </w:r>
      <w:r w:rsidRPr="007D67C0">
        <w:rPr>
          <w:rFonts w:ascii="Cambria" w:hAnsi="Cambria" w:cstheme="minorHAnsi"/>
          <w:b/>
          <w:spacing w:val="-1"/>
        </w:rPr>
        <w:t xml:space="preserve"> </w:t>
      </w:r>
      <w:r w:rsidRPr="007D67C0">
        <w:rPr>
          <w:rFonts w:ascii="Cambria" w:hAnsi="Cambria" w:cstheme="minorHAnsi"/>
          <w:b/>
        </w:rPr>
        <w:t>o</w:t>
      </w:r>
      <w:r w:rsidRPr="007D67C0">
        <w:rPr>
          <w:rFonts w:ascii="Cambria" w:hAnsi="Cambria" w:cstheme="minorHAnsi"/>
          <w:b/>
          <w:spacing w:val="-1"/>
        </w:rPr>
        <w:t xml:space="preserve"> </w:t>
      </w:r>
      <w:r w:rsidRPr="007D67C0">
        <w:rPr>
          <w:rFonts w:ascii="Cambria" w:hAnsi="Cambria" w:cstheme="minorHAnsi"/>
          <w:b/>
        </w:rPr>
        <w:t>pagamento</w:t>
      </w:r>
      <w:r w:rsidRPr="007D67C0">
        <w:rPr>
          <w:rFonts w:ascii="Cambria" w:hAnsi="Cambria" w:cstheme="minorHAnsi"/>
          <w:b/>
          <w:spacing w:val="-1"/>
        </w:rPr>
        <w:t xml:space="preserve"> </w:t>
      </w:r>
      <w:r w:rsidRPr="007D67C0">
        <w:rPr>
          <w:rFonts w:ascii="Cambria" w:hAnsi="Cambria" w:cstheme="minorHAnsi"/>
          <w:b/>
        </w:rPr>
        <w:t>antecipado</w:t>
      </w:r>
      <w:r w:rsidRPr="007D67C0">
        <w:rPr>
          <w:rFonts w:ascii="Cambria" w:hAnsi="Cambria" w:cstheme="minorHAnsi"/>
          <w:b/>
          <w:spacing w:val="3"/>
        </w:rPr>
        <w:t xml:space="preserve"> </w:t>
      </w:r>
      <w:r w:rsidRPr="007D67C0">
        <w:rPr>
          <w:rFonts w:ascii="Cambria" w:hAnsi="Cambria" w:cstheme="minorHAnsi"/>
        </w:rPr>
        <w:t>de</w:t>
      </w:r>
      <w:r w:rsidRPr="007D67C0">
        <w:rPr>
          <w:rFonts w:ascii="Cambria" w:hAnsi="Cambria" w:cstheme="minorHAnsi"/>
          <w:spacing w:val="-2"/>
        </w:rPr>
        <w:t xml:space="preserve"> </w:t>
      </w:r>
      <w:r w:rsidRPr="007D67C0">
        <w:rPr>
          <w:rFonts w:ascii="Cambria" w:hAnsi="Cambria" w:cstheme="minorHAnsi"/>
        </w:rPr>
        <w:t>qualquer</w:t>
      </w:r>
      <w:r w:rsidRPr="007D67C0">
        <w:rPr>
          <w:rFonts w:ascii="Cambria" w:hAnsi="Cambria" w:cstheme="minorHAnsi"/>
          <w:spacing w:val="-3"/>
        </w:rPr>
        <w:t xml:space="preserve"> </w:t>
      </w:r>
      <w:r w:rsidRPr="007D67C0">
        <w:rPr>
          <w:rFonts w:ascii="Cambria" w:hAnsi="Cambria" w:cstheme="minorHAnsi"/>
          <w:spacing w:val="-2"/>
        </w:rPr>
        <w:t>valor.</w:t>
      </w:r>
    </w:p>
    <w:p w14:paraId="6B7FDFAE" w14:textId="77777777" w:rsidR="00C80247" w:rsidRPr="007D67C0" w:rsidRDefault="00C80247" w:rsidP="005D7C66">
      <w:pPr>
        <w:pStyle w:val="Corpodetexto"/>
        <w:spacing w:before="4"/>
        <w:rPr>
          <w:rFonts w:ascii="Cambria" w:hAnsi="Cambria" w:cstheme="minorHAnsi"/>
          <w:sz w:val="22"/>
          <w:szCs w:val="22"/>
        </w:rPr>
      </w:pPr>
    </w:p>
    <w:p w14:paraId="23B4F9F1" w14:textId="77777777" w:rsidR="00C80247" w:rsidRPr="007D67C0" w:rsidRDefault="001B532A" w:rsidP="005D7C66">
      <w:pPr>
        <w:pStyle w:val="Ttulo2"/>
        <w:numPr>
          <w:ilvl w:val="0"/>
          <w:numId w:val="3"/>
        </w:numPr>
        <w:tabs>
          <w:tab w:val="left" w:pos="540"/>
        </w:tabs>
        <w:spacing w:before="1"/>
        <w:ind w:left="540" w:hanging="513"/>
        <w:jc w:val="left"/>
        <w:rPr>
          <w:rFonts w:ascii="Cambria" w:hAnsi="Cambria" w:cstheme="minorHAnsi"/>
          <w:sz w:val="22"/>
          <w:szCs w:val="22"/>
        </w:rPr>
      </w:pPr>
      <w:r w:rsidRPr="007D67C0">
        <w:rPr>
          <w:rFonts w:ascii="Cambria" w:hAnsi="Cambria" w:cstheme="minorHAnsi"/>
          <w:sz w:val="22"/>
          <w:szCs w:val="22"/>
        </w:rPr>
        <w:t>-</w:t>
      </w:r>
      <w:r w:rsidRPr="007D67C0">
        <w:rPr>
          <w:rFonts w:ascii="Cambria" w:hAnsi="Cambria" w:cstheme="minorHAnsi"/>
          <w:spacing w:val="-4"/>
          <w:sz w:val="22"/>
          <w:szCs w:val="22"/>
        </w:rPr>
        <w:t xml:space="preserve"> </w:t>
      </w:r>
      <w:r w:rsidRPr="007D67C0">
        <w:rPr>
          <w:rFonts w:ascii="Cambria" w:hAnsi="Cambria" w:cstheme="minorHAnsi"/>
          <w:sz w:val="22"/>
          <w:szCs w:val="22"/>
        </w:rPr>
        <w:t>FORMA E</w:t>
      </w:r>
      <w:r w:rsidRPr="007D67C0">
        <w:rPr>
          <w:rFonts w:ascii="Cambria" w:hAnsi="Cambria" w:cstheme="minorHAnsi"/>
          <w:spacing w:val="-1"/>
          <w:sz w:val="22"/>
          <w:szCs w:val="22"/>
        </w:rPr>
        <w:t xml:space="preserve"> </w:t>
      </w:r>
      <w:r w:rsidRPr="007D67C0">
        <w:rPr>
          <w:rFonts w:ascii="Cambria" w:hAnsi="Cambria" w:cstheme="minorHAnsi"/>
          <w:sz w:val="22"/>
          <w:szCs w:val="22"/>
        </w:rPr>
        <w:t>CRITÉRIOS DE</w:t>
      </w:r>
      <w:r w:rsidRPr="007D67C0">
        <w:rPr>
          <w:rFonts w:ascii="Cambria" w:hAnsi="Cambria" w:cstheme="minorHAnsi"/>
          <w:spacing w:val="-1"/>
          <w:sz w:val="22"/>
          <w:szCs w:val="22"/>
        </w:rPr>
        <w:t xml:space="preserve"> </w:t>
      </w:r>
      <w:r w:rsidRPr="007D67C0">
        <w:rPr>
          <w:rFonts w:ascii="Cambria" w:hAnsi="Cambria" w:cstheme="minorHAnsi"/>
          <w:sz w:val="22"/>
          <w:szCs w:val="22"/>
        </w:rPr>
        <w:t>SELEÇÃO</w:t>
      </w:r>
      <w:r w:rsidRPr="007D67C0">
        <w:rPr>
          <w:rFonts w:ascii="Cambria" w:hAnsi="Cambria" w:cstheme="minorHAnsi"/>
          <w:spacing w:val="-2"/>
          <w:sz w:val="22"/>
          <w:szCs w:val="22"/>
        </w:rPr>
        <w:t xml:space="preserve"> </w:t>
      </w:r>
      <w:r w:rsidRPr="007D67C0">
        <w:rPr>
          <w:rFonts w:ascii="Cambria" w:hAnsi="Cambria" w:cstheme="minorHAnsi"/>
          <w:sz w:val="22"/>
          <w:szCs w:val="22"/>
        </w:rPr>
        <w:t xml:space="preserve">DO </w:t>
      </w:r>
      <w:r w:rsidRPr="007D67C0">
        <w:rPr>
          <w:rFonts w:ascii="Cambria" w:hAnsi="Cambria" w:cstheme="minorHAnsi"/>
          <w:spacing w:val="-2"/>
          <w:sz w:val="22"/>
          <w:szCs w:val="22"/>
        </w:rPr>
        <w:t>FORNECEDOR:</w:t>
      </w:r>
    </w:p>
    <w:p w14:paraId="4202A0F6" w14:textId="4E327B4B" w:rsidR="00C80247" w:rsidRPr="007D67C0" w:rsidRDefault="001B532A" w:rsidP="005D7C66">
      <w:pPr>
        <w:pStyle w:val="Corpodetexto"/>
        <w:spacing w:before="40" w:line="276" w:lineRule="auto"/>
        <w:ind w:left="27" w:right="176"/>
        <w:rPr>
          <w:rFonts w:ascii="Cambria" w:hAnsi="Cambria" w:cstheme="minorHAnsi"/>
          <w:sz w:val="22"/>
          <w:szCs w:val="22"/>
        </w:rPr>
      </w:pPr>
      <w:r w:rsidRPr="007D67C0">
        <w:rPr>
          <w:rFonts w:ascii="Cambria" w:hAnsi="Cambria" w:cstheme="minorHAnsi"/>
          <w:sz w:val="22"/>
          <w:szCs w:val="22"/>
        </w:rPr>
        <w:t xml:space="preserve">Para julgamento será adotado o critério de menor preço, sendo considerado o </w:t>
      </w:r>
      <w:r w:rsidR="00342FC6" w:rsidRPr="007D67C0">
        <w:rPr>
          <w:rFonts w:ascii="Cambria" w:hAnsi="Cambria" w:cstheme="minorHAnsi"/>
          <w:sz w:val="22"/>
          <w:szCs w:val="22"/>
        </w:rPr>
        <w:t xml:space="preserve">MELHOR ORÇAMENTO/ </w:t>
      </w:r>
      <w:r w:rsidRPr="007D67C0">
        <w:rPr>
          <w:rFonts w:ascii="Cambria" w:hAnsi="Cambria" w:cstheme="minorHAnsi"/>
          <w:sz w:val="22"/>
          <w:szCs w:val="22"/>
        </w:rPr>
        <w:t>MENOR PREÇO</w:t>
      </w:r>
      <w:r w:rsidR="00342FC6" w:rsidRPr="007D67C0">
        <w:rPr>
          <w:rFonts w:ascii="Cambria" w:hAnsi="Cambria" w:cstheme="minorHAnsi"/>
          <w:sz w:val="22"/>
          <w:szCs w:val="22"/>
        </w:rPr>
        <w:t>.</w:t>
      </w:r>
    </w:p>
    <w:p w14:paraId="75FF67E9" w14:textId="77777777" w:rsidR="00342FC6" w:rsidRPr="007D67C0" w:rsidRDefault="00342FC6" w:rsidP="005D7C66">
      <w:pPr>
        <w:pStyle w:val="Corpodetexto"/>
        <w:spacing w:before="40" w:line="276" w:lineRule="auto"/>
        <w:ind w:left="27" w:right="176"/>
        <w:rPr>
          <w:rFonts w:ascii="Cambria" w:hAnsi="Cambria" w:cstheme="minorHAnsi"/>
          <w:sz w:val="22"/>
          <w:szCs w:val="22"/>
        </w:rPr>
      </w:pPr>
    </w:p>
    <w:p w14:paraId="79E5E7FD" w14:textId="77777777" w:rsidR="00C80247" w:rsidRPr="007D67C0" w:rsidRDefault="001B532A" w:rsidP="005D7C66">
      <w:pPr>
        <w:pStyle w:val="Ttulo2"/>
        <w:numPr>
          <w:ilvl w:val="0"/>
          <w:numId w:val="3"/>
        </w:numPr>
        <w:tabs>
          <w:tab w:val="left" w:pos="374"/>
        </w:tabs>
        <w:ind w:left="27" w:right="166" w:firstLine="0"/>
        <w:jc w:val="left"/>
        <w:rPr>
          <w:rFonts w:ascii="Cambria" w:hAnsi="Cambria" w:cstheme="minorHAnsi"/>
          <w:sz w:val="22"/>
          <w:szCs w:val="22"/>
        </w:rPr>
      </w:pPr>
      <w:r w:rsidRPr="007D67C0">
        <w:rPr>
          <w:rFonts w:ascii="Cambria" w:hAnsi="Cambria" w:cstheme="minorHAnsi"/>
          <w:sz w:val="22"/>
          <w:szCs w:val="22"/>
        </w:rPr>
        <w:t>- 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p w14:paraId="234A09D5" w14:textId="77777777" w:rsidR="00E35E98" w:rsidRPr="007D67C0" w:rsidRDefault="00F25BB3" w:rsidP="005D7C66">
      <w:pPr>
        <w:pStyle w:val="Corpodetexto"/>
        <w:spacing w:before="139"/>
        <w:rPr>
          <w:rFonts w:ascii="Cambria" w:hAnsi="Cambria" w:cstheme="minorHAnsi"/>
          <w:b/>
          <w:sz w:val="22"/>
          <w:szCs w:val="22"/>
        </w:rPr>
      </w:pPr>
      <w:r w:rsidRPr="007D67C0">
        <w:rPr>
          <w:rFonts w:ascii="Cambria" w:hAnsi="Cambria" w:cstheme="minorHAnsi"/>
          <w:b/>
          <w:sz w:val="22"/>
          <w:szCs w:val="22"/>
        </w:rPr>
        <w:t xml:space="preserve"> </w:t>
      </w:r>
    </w:p>
    <w:tbl>
      <w:tblPr>
        <w:tblW w:w="101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0"/>
        <w:gridCol w:w="5131"/>
        <w:gridCol w:w="871"/>
        <w:gridCol w:w="746"/>
        <w:gridCol w:w="1186"/>
        <w:gridCol w:w="1363"/>
      </w:tblGrid>
      <w:tr w:rsidR="00632BC8" w:rsidRPr="000451A1" w14:paraId="4CA94662" w14:textId="77777777" w:rsidTr="00B16996">
        <w:trPr>
          <w:trHeight w:val="608"/>
          <w:jc w:val="center"/>
        </w:trPr>
        <w:tc>
          <w:tcPr>
            <w:tcW w:w="81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6377B0B1" w14:textId="77777777" w:rsidR="00632BC8" w:rsidRPr="00074540" w:rsidRDefault="00632BC8" w:rsidP="00B16996">
            <w:pPr>
              <w:jc w:val="center"/>
              <w:rPr>
                <w:rFonts w:cstheme="minorHAnsi"/>
                <w:b/>
                <w:bCs/>
                <w:sz w:val="20"/>
                <w:szCs w:val="20"/>
                <w:lang w:eastAsia="pt-BR"/>
              </w:rPr>
            </w:pPr>
            <w:r w:rsidRPr="00074540">
              <w:rPr>
                <w:rFonts w:cstheme="minorHAnsi"/>
                <w:b/>
                <w:bCs/>
                <w:sz w:val="20"/>
                <w:szCs w:val="20"/>
                <w:lang w:eastAsia="pt-BR"/>
              </w:rPr>
              <w:t>ITEM</w:t>
            </w:r>
          </w:p>
        </w:tc>
        <w:tc>
          <w:tcPr>
            <w:tcW w:w="5131"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01C26546" w14:textId="77777777" w:rsidR="00632BC8" w:rsidRPr="00074540" w:rsidRDefault="00632BC8" w:rsidP="00B16996">
            <w:pPr>
              <w:jc w:val="center"/>
              <w:rPr>
                <w:rFonts w:cstheme="minorHAnsi"/>
                <w:b/>
                <w:bCs/>
                <w:sz w:val="20"/>
                <w:szCs w:val="20"/>
                <w:lang w:eastAsia="pt-BR"/>
              </w:rPr>
            </w:pPr>
            <w:r w:rsidRPr="00074540">
              <w:rPr>
                <w:rFonts w:cstheme="minorHAnsi"/>
                <w:b/>
                <w:bCs/>
                <w:sz w:val="20"/>
                <w:szCs w:val="20"/>
                <w:lang w:eastAsia="pt-BR"/>
              </w:rPr>
              <w:t>ESPECIFICAÇÃO</w:t>
            </w:r>
          </w:p>
        </w:tc>
        <w:tc>
          <w:tcPr>
            <w:tcW w:w="871"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19B3E248" w14:textId="77777777" w:rsidR="00632BC8" w:rsidRPr="00074540" w:rsidRDefault="00632BC8" w:rsidP="00B16996">
            <w:pPr>
              <w:jc w:val="center"/>
              <w:rPr>
                <w:rFonts w:cstheme="minorHAnsi"/>
                <w:b/>
                <w:bCs/>
                <w:sz w:val="20"/>
                <w:szCs w:val="20"/>
                <w:lang w:eastAsia="pt-BR"/>
              </w:rPr>
            </w:pPr>
            <w:r w:rsidRPr="00074540">
              <w:rPr>
                <w:rFonts w:cstheme="minorHAnsi"/>
                <w:b/>
                <w:bCs/>
                <w:sz w:val="20"/>
                <w:szCs w:val="20"/>
                <w:lang w:eastAsia="pt-BR"/>
              </w:rPr>
              <w:t>UND</w:t>
            </w:r>
          </w:p>
        </w:tc>
        <w:tc>
          <w:tcPr>
            <w:tcW w:w="746"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24FCB250" w14:textId="77777777" w:rsidR="00632BC8" w:rsidRPr="00074540" w:rsidRDefault="00632BC8" w:rsidP="00B16996">
            <w:pPr>
              <w:jc w:val="center"/>
              <w:rPr>
                <w:rFonts w:cstheme="minorHAnsi"/>
                <w:b/>
                <w:bCs/>
                <w:sz w:val="20"/>
                <w:szCs w:val="20"/>
                <w:lang w:eastAsia="pt-BR"/>
              </w:rPr>
            </w:pPr>
            <w:r w:rsidRPr="00074540">
              <w:rPr>
                <w:rFonts w:cstheme="minorHAnsi"/>
                <w:b/>
                <w:bCs/>
                <w:sz w:val="20"/>
                <w:szCs w:val="20"/>
                <w:lang w:eastAsia="pt-BR"/>
              </w:rPr>
              <w:t>QTD</w:t>
            </w:r>
          </w:p>
        </w:tc>
        <w:tc>
          <w:tcPr>
            <w:tcW w:w="1186"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0D515C7D" w14:textId="77777777" w:rsidR="00632BC8" w:rsidRPr="00074540" w:rsidRDefault="00632BC8" w:rsidP="00B16996">
            <w:pPr>
              <w:jc w:val="center"/>
              <w:rPr>
                <w:rFonts w:cstheme="minorHAnsi"/>
                <w:b/>
                <w:bCs/>
                <w:sz w:val="20"/>
                <w:szCs w:val="20"/>
                <w:lang w:eastAsia="pt-BR"/>
              </w:rPr>
            </w:pPr>
            <w:r w:rsidRPr="00074540">
              <w:rPr>
                <w:rFonts w:cstheme="minorHAnsi"/>
                <w:b/>
                <w:bCs/>
                <w:sz w:val="20"/>
                <w:szCs w:val="20"/>
                <w:lang w:eastAsia="pt-BR"/>
              </w:rPr>
              <w:t>VALOR  UNIT.</w:t>
            </w:r>
          </w:p>
        </w:tc>
        <w:tc>
          <w:tcPr>
            <w:tcW w:w="1363"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0555EE72" w14:textId="77777777" w:rsidR="00632BC8" w:rsidRPr="00074540" w:rsidRDefault="00632BC8" w:rsidP="00B16996">
            <w:pPr>
              <w:jc w:val="center"/>
              <w:rPr>
                <w:rFonts w:cstheme="minorHAnsi"/>
                <w:b/>
                <w:bCs/>
                <w:sz w:val="20"/>
                <w:szCs w:val="20"/>
                <w:lang w:eastAsia="pt-BR"/>
              </w:rPr>
            </w:pPr>
            <w:r w:rsidRPr="00074540">
              <w:rPr>
                <w:rFonts w:cstheme="minorHAnsi"/>
                <w:b/>
                <w:bCs/>
                <w:sz w:val="20"/>
                <w:szCs w:val="20"/>
                <w:lang w:eastAsia="pt-BR"/>
              </w:rPr>
              <w:t>VALOR TOTAL</w:t>
            </w:r>
          </w:p>
        </w:tc>
      </w:tr>
      <w:tr w:rsidR="00632BC8" w:rsidRPr="00074540" w14:paraId="265A3E6C" w14:textId="77777777" w:rsidTr="00B16996">
        <w:trPr>
          <w:trHeight w:val="283"/>
          <w:jc w:val="center"/>
        </w:trPr>
        <w:tc>
          <w:tcPr>
            <w:tcW w:w="810" w:type="dxa"/>
            <w:tcBorders>
              <w:top w:val="single" w:sz="4" w:space="0" w:color="000000"/>
              <w:left w:val="single" w:sz="4" w:space="0" w:color="000000"/>
              <w:bottom w:val="single" w:sz="4" w:space="0" w:color="000000"/>
              <w:right w:val="single" w:sz="4" w:space="0" w:color="000000"/>
            </w:tcBorders>
            <w:vAlign w:val="center"/>
            <w:hideMark/>
          </w:tcPr>
          <w:p w14:paraId="14FDF592" w14:textId="77777777" w:rsidR="00632BC8" w:rsidRPr="00074540" w:rsidRDefault="00632BC8" w:rsidP="00B16996">
            <w:pPr>
              <w:pStyle w:val="PADRAO"/>
              <w:ind w:left="0" w:right="0" w:firstLine="0"/>
              <w:jc w:val="center"/>
              <w:rPr>
                <w:rFonts w:asciiTheme="majorHAnsi" w:hAnsiTheme="majorHAnsi"/>
              </w:rPr>
            </w:pPr>
            <w:r w:rsidRPr="00074540">
              <w:rPr>
                <w:rFonts w:asciiTheme="majorHAnsi" w:hAnsiTheme="majorHAnsi"/>
              </w:rPr>
              <w:t>01</w:t>
            </w:r>
          </w:p>
        </w:tc>
        <w:tc>
          <w:tcPr>
            <w:tcW w:w="5131" w:type="dxa"/>
            <w:tcBorders>
              <w:top w:val="single" w:sz="4" w:space="0" w:color="000000"/>
              <w:left w:val="single" w:sz="4" w:space="0" w:color="000000"/>
              <w:bottom w:val="single" w:sz="4" w:space="0" w:color="000000"/>
              <w:right w:val="single" w:sz="4" w:space="0" w:color="000000"/>
            </w:tcBorders>
            <w:vAlign w:val="center"/>
          </w:tcPr>
          <w:p w14:paraId="6DC29EF4" w14:textId="77777777" w:rsidR="00632BC8" w:rsidRPr="00074540" w:rsidRDefault="00632BC8" w:rsidP="00B16996">
            <w:pPr>
              <w:pStyle w:val="TableParagraph"/>
              <w:ind w:left="70"/>
              <w:rPr>
                <w:rFonts w:asciiTheme="majorHAnsi" w:hAnsiTheme="majorHAnsi"/>
                <w:sz w:val="20"/>
                <w:szCs w:val="20"/>
              </w:rPr>
            </w:pPr>
            <w:r>
              <w:rPr>
                <w:rFonts w:asciiTheme="majorHAnsi" w:hAnsiTheme="majorHAnsi"/>
                <w:sz w:val="20"/>
                <w:szCs w:val="20"/>
              </w:rPr>
              <w:t>LOMBADA REDUTORA DE VELOCIDADE EM BORRACHA MODULAR 100 CM X 35 CM X 7 CM</w:t>
            </w:r>
          </w:p>
        </w:tc>
        <w:tc>
          <w:tcPr>
            <w:tcW w:w="871" w:type="dxa"/>
            <w:tcBorders>
              <w:top w:val="single" w:sz="4" w:space="0" w:color="000000"/>
              <w:left w:val="single" w:sz="4" w:space="0" w:color="000000"/>
              <w:bottom w:val="single" w:sz="4" w:space="0" w:color="000000"/>
              <w:right w:val="single" w:sz="4" w:space="0" w:color="000000"/>
            </w:tcBorders>
            <w:vAlign w:val="center"/>
          </w:tcPr>
          <w:p w14:paraId="5E58EA54" w14:textId="77777777" w:rsidR="00632BC8" w:rsidRPr="00074540" w:rsidRDefault="00632BC8" w:rsidP="00B16996">
            <w:pPr>
              <w:jc w:val="center"/>
              <w:rPr>
                <w:rFonts w:asciiTheme="majorHAnsi" w:hAnsiTheme="majorHAnsi"/>
                <w:sz w:val="20"/>
                <w:szCs w:val="20"/>
              </w:rPr>
            </w:pPr>
            <w:r w:rsidRPr="00074540">
              <w:rPr>
                <w:rFonts w:asciiTheme="majorHAnsi" w:hAnsiTheme="majorHAnsi"/>
                <w:sz w:val="20"/>
                <w:szCs w:val="20"/>
              </w:rPr>
              <w:t>UND</w:t>
            </w:r>
          </w:p>
        </w:tc>
        <w:tc>
          <w:tcPr>
            <w:tcW w:w="746" w:type="dxa"/>
            <w:tcBorders>
              <w:top w:val="single" w:sz="4" w:space="0" w:color="000000"/>
              <w:left w:val="single" w:sz="4" w:space="0" w:color="000000"/>
              <w:bottom w:val="single" w:sz="4" w:space="0" w:color="000000"/>
              <w:right w:val="single" w:sz="4" w:space="0" w:color="000000"/>
            </w:tcBorders>
            <w:vAlign w:val="center"/>
          </w:tcPr>
          <w:p w14:paraId="142283BE" w14:textId="77777777" w:rsidR="00632BC8" w:rsidRPr="00074540" w:rsidRDefault="00632BC8" w:rsidP="00B16996">
            <w:pPr>
              <w:jc w:val="center"/>
              <w:rPr>
                <w:rFonts w:asciiTheme="majorHAnsi" w:hAnsiTheme="majorHAnsi"/>
                <w:sz w:val="20"/>
                <w:szCs w:val="20"/>
              </w:rPr>
            </w:pPr>
            <w:r>
              <w:rPr>
                <w:rFonts w:asciiTheme="majorHAnsi" w:hAnsiTheme="majorHAnsi"/>
                <w:sz w:val="20"/>
                <w:szCs w:val="20"/>
              </w:rPr>
              <w:t>100</w:t>
            </w:r>
          </w:p>
        </w:tc>
        <w:tc>
          <w:tcPr>
            <w:tcW w:w="1186" w:type="dxa"/>
            <w:tcBorders>
              <w:top w:val="single" w:sz="4" w:space="0" w:color="000000"/>
              <w:left w:val="single" w:sz="4" w:space="0" w:color="000000"/>
              <w:bottom w:val="single" w:sz="4" w:space="0" w:color="000000"/>
              <w:right w:val="single" w:sz="4" w:space="0" w:color="000000"/>
            </w:tcBorders>
            <w:vAlign w:val="center"/>
          </w:tcPr>
          <w:p w14:paraId="0B24C0BB" w14:textId="77777777" w:rsidR="00632BC8" w:rsidRPr="00074540" w:rsidRDefault="00632BC8" w:rsidP="00B16996">
            <w:pPr>
              <w:jc w:val="center"/>
              <w:rPr>
                <w:rFonts w:asciiTheme="majorHAnsi" w:hAnsiTheme="majorHAnsi"/>
                <w:sz w:val="20"/>
                <w:szCs w:val="20"/>
              </w:rPr>
            </w:pPr>
            <w:r w:rsidRPr="00074540">
              <w:rPr>
                <w:rFonts w:asciiTheme="majorHAnsi" w:hAnsiTheme="majorHAnsi"/>
                <w:sz w:val="20"/>
                <w:szCs w:val="20"/>
              </w:rPr>
              <w:t>R$</w:t>
            </w:r>
            <w:r>
              <w:rPr>
                <w:rFonts w:asciiTheme="majorHAnsi" w:hAnsiTheme="majorHAnsi"/>
                <w:sz w:val="20"/>
                <w:szCs w:val="20"/>
              </w:rPr>
              <w:t xml:space="preserve"> 243,85</w:t>
            </w:r>
          </w:p>
        </w:tc>
        <w:tc>
          <w:tcPr>
            <w:tcW w:w="1363" w:type="dxa"/>
            <w:tcBorders>
              <w:top w:val="single" w:sz="4" w:space="0" w:color="000000"/>
              <w:left w:val="single" w:sz="4" w:space="0" w:color="000000"/>
              <w:bottom w:val="single" w:sz="4" w:space="0" w:color="000000"/>
              <w:right w:val="single" w:sz="4" w:space="0" w:color="000000"/>
            </w:tcBorders>
            <w:vAlign w:val="center"/>
          </w:tcPr>
          <w:p w14:paraId="1C027BF6" w14:textId="77777777" w:rsidR="00632BC8" w:rsidRPr="00074540" w:rsidRDefault="00632BC8" w:rsidP="00B16996">
            <w:pPr>
              <w:jc w:val="center"/>
              <w:rPr>
                <w:rFonts w:asciiTheme="majorHAnsi" w:hAnsiTheme="majorHAnsi"/>
                <w:sz w:val="20"/>
                <w:szCs w:val="20"/>
              </w:rPr>
            </w:pPr>
            <w:r w:rsidRPr="00074540">
              <w:rPr>
                <w:rFonts w:asciiTheme="majorHAnsi" w:hAnsiTheme="majorHAnsi"/>
                <w:sz w:val="20"/>
                <w:szCs w:val="20"/>
              </w:rPr>
              <w:t>R$</w:t>
            </w:r>
            <w:r>
              <w:rPr>
                <w:rFonts w:asciiTheme="majorHAnsi" w:hAnsiTheme="majorHAnsi"/>
                <w:sz w:val="20"/>
                <w:szCs w:val="20"/>
              </w:rPr>
              <w:t xml:space="preserve"> 24.385,00</w:t>
            </w:r>
          </w:p>
        </w:tc>
      </w:tr>
    </w:tbl>
    <w:p w14:paraId="162B7B5D" w14:textId="77777777" w:rsidR="00C80247" w:rsidRPr="007D67C0" w:rsidRDefault="00C80247" w:rsidP="005D7C66">
      <w:pPr>
        <w:pStyle w:val="Corpodetexto"/>
        <w:spacing w:before="140"/>
        <w:rPr>
          <w:rFonts w:ascii="Cambria" w:hAnsi="Cambria" w:cstheme="minorHAnsi"/>
          <w:b/>
          <w:sz w:val="22"/>
          <w:szCs w:val="22"/>
        </w:rPr>
      </w:pPr>
    </w:p>
    <w:p w14:paraId="1D284B5F" w14:textId="20D189CE" w:rsidR="00C80247" w:rsidRPr="007D67C0" w:rsidRDefault="001B532A" w:rsidP="005D7C66">
      <w:pPr>
        <w:pStyle w:val="PargrafodaLista"/>
        <w:numPr>
          <w:ilvl w:val="0"/>
          <w:numId w:val="3"/>
        </w:numPr>
        <w:tabs>
          <w:tab w:val="left" w:pos="259"/>
        </w:tabs>
        <w:ind w:left="259" w:hanging="232"/>
        <w:rPr>
          <w:rFonts w:ascii="Cambria" w:hAnsi="Cambria" w:cstheme="minorHAnsi"/>
          <w:b/>
        </w:rPr>
      </w:pPr>
      <w:r w:rsidRPr="007D67C0">
        <w:rPr>
          <w:rFonts w:ascii="Cambria" w:hAnsi="Cambria" w:cstheme="minorHAnsi"/>
          <w:b/>
        </w:rPr>
        <w:t>ADEQUAÇÃO</w:t>
      </w:r>
      <w:r w:rsidRPr="007D67C0">
        <w:rPr>
          <w:rFonts w:ascii="Cambria" w:hAnsi="Cambria" w:cstheme="minorHAnsi"/>
          <w:b/>
          <w:spacing w:val="-1"/>
        </w:rPr>
        <w:t xml:space="preserve"> </w:t>
      </w:r>
      <w:r w:rsidRPr="007D67C0">
        <w:rPr>
          <w:rFonts w:ascii="Cambria" w:hAnsi="Cambria" w:cstheme="minorHAnsi"/>
          <w:b/>
          <w:spacing w:val="-2"/>
        </w:rPr>
        <w:t>ORÇAMENTÁRIA:</w:t>
      </w:r>
    </w:p>
    <w:p w14:paraId="75C1C440" w14:textId="77777777" w:rsidR="00D46F58" w:rsidRDefault="00D46F58" w:rsidP="00D46F58">
      <w:pPr>
        <w:rPr>
          <w:rFonts w:ascii="Cambria" w:hAnsi="Cambria" w:cstheme="minorHAnsi"/>
        </w:rPr>
      </w:pPr>
    </w:p>
    <w:p w14:paraId="02C9A7A7" w14:textId="044D63F3" w:rsidR="00D46F58" w:rsidRPr="00074540" w:rsidRDefault="00D46F58" w:rsidP="00D46F58">
      <w:pPr>
        <w:pStyle w:val="Corpodetexto"/>
        <w:rPr>
          <w:rFonts w:asciiTheme="majorHAnsi" w:hAnsiTheme="majorHAnsi" w:cstheme="minorHAnsi"/>
          <w:b/>
          <w:sz w:val="22"/>
          <w:szCs w:val="22"/>
          <w:lang w:val="pt-BR"/>
        </w:rPr>
      </w:pPr>
      <w:r w:rsidRPr="00074540">
        <w:rPr>
          <w:rFonts w:asciiTheme="majorHAnsi" w:hAnsiTheme="majorHAnsi" w:cstheme="minorHAnsi"/>
          <w:b/>
          <w:sz w:val="22"/>
          <w:szCs w:val="22"/>
          <w:lang w:val="pt-BR"/>
        </w:rPr>
        <w:t xml:space="preserve">Dotação: </w:t>
      </w:r>
      <w:r w:rsidR="00454635">
        <w:rPr>
          <w:rFonts w:asciiTheme="majorHAnsi" w:hAnsiTheme="majorHAnsi" w:cstheme="minorHAnsi"/>
          <w:b/>
          <w:sz w:val="22"/>
          <w:szCs w:val="22"/>
          <w:lang w:val="pt-BR"/>
        </w:rPr>
        <w:t>9</w:t>
      </w:r>
      <w:r w:rsidR="00CB6620">
        <w:rPr>
          <w:rFonts w:asciiTheme="majorHAnsi" w:hAnsiTheme="majorHAnsi" w:cstheme="minorHAnsi"/>
          <w:b/>
          <w:sz w:val="22"/>
          <w:szCs w:val="22"/>
          <w:lang w:val="pt-BR"/>
        </w:rPr>
        <w:t>4</w:t>
      </w:r>
    </w:p>
    <w:p w14:paraId="0D31618D" w14:textId="7CADDA76" w:rsidR="00D46F58" w:rsidRPr="00074540" w:rsidRDefault="00D46F58" w:rsidP="00D46F58">
      <w:pPr>
        <w:pStyle w:val="Corpodetexto"/>
        <w:rPr>
          <w:rFonts w:asciiTheme="majorHAnsi" w:hAnsiTheme="majorHAnsi" w:cstheme="minorHAnsi"/>
          <w:b/>
          <w:sz w:val="22"/>
          <w:szCs w:val="22"/>
          <w:lang w:val="pt-BR"/>
        </w:rPr>
      </w:pPr>
      <w:r w:rsidRPr="00074540">
        <w:rPr>
          <w:rFonts w:asciiTheme="majorHAnsi" w:hAnsiTheme="majorHAnsi" w:cstheme="minorHAnsi"/>
          <w:b/>
          <w:sz w:val="22"/>
          <w:szCs w:val="22"/>
          <w:lang w:val="pt-BR"/>
        </w:rPr>
        <w:t xml:space="preserve">Órgão: </w:t>
      </w:r>
      <w:r w:rsidR="00454635">
        <w:rPr>
          <w:rFonts w:asciiTheme="majorHAnsi" w:hAnsiTheme="majorHAnsi" w:cstheme="minorHAnsi"/>
          <w:b/>
          <w:sz w:val="22"/>
          <w:szCs w:val="22"/>
          <w:lang w:val="pt-BR"/>
        </w:rPr>
        <w:t xml:space="preserve">6 </w:t>
      </w:r>
      <w:r w:rsidRPr="00074540">
        <w:rPr>
          <w:rFonts w:asciiTheme="majorHAnsi" w:hAnsiTheme="majorHAnsi" w:cstheme="minorHAnsi"/>
          <w:b/>
          <w:sz w:val="22"/>
          <w:szCs w:val="22"/>
          <w:lang w:val="pt-BR"/>
        </w:rPr>
        <w:t xml:space="preserve">– SECRETARIA MUNICIPAL DE </w:t>
      </w:r>
      <w:r w:rsidR="0096353C">
        <w:rPr>
          <w:rFonts w:asciiTheme="majorHAnsi" w:hAnsiTheme="majorHAnsi" w:cstheme="minorHAnsi"/>
          <w:b/>
          <w:sz w:val="22"/>
          <w:szCs w:val="22"/>
          <w:lang w:val="pt-BR"/>
        </w:rPr>
        <w:t>OBRAS E INFRAESTRUTURA URBANA</w:t>
      </w:r>
    </w:p>
    <w:p w14:paraId="3A781453" w14:textId="193948F4" w:rsidR="00D46F58" w:rsidRPr="00074540" w:rsidRDefault="00D46F58" w:rsidP="00D46F58">
      <w:pPr>
        <w:pStyle w:val="Corpodetexto"/>
        <w:rPr>
          <w:rFonts w:asciiTheme="majorHAnsi" w:hAnsiTheme="majorHAnsi" w:cstheme="minorHAnsi"/>
          <w:b/>
          <w:sz w:val="22"/>
          <w:szCs w:val="22"/>
          <w:lang w:val="pt-BR"/>
        </w:rPr>
      </w:pPr>
      <w:r w:rsidRPr="00074540">
        <w:rPr>
          <w:rFonts w:asciiTheme="majorHAnsi" w:hAnsiTheme="majorHAnsi" w:cstheme="minorHAnsi"/>
          <w:b/>
          <w:sz w:val="22"/>
          <w:szCs w:val="22"/>
          <w:lang w:val="pt-BR"/>
        </w:rPr>
        <w:t xml:space="preserve">Unidade: 1 – Secretaria Municipal de </w:t>
      </w:r>
      <w:r w:rsidR="0096353C">
        <w:rPr>
          <w:rFonts w:asciiTheme="majorHAnsi" w:hAnsiTheme="majorHAnsi" w:cstheme="minorHAnsi"/>
          <w:b/>
          <w:sz w:val="22"/>
          <w:szCs w:val="22"/>
          <w:lang w:val="pt-BR"/>
        </w:rPr>
        <w:t>Obras e Infraestrutura Urbana</w:t>
      </w:r>
    </w:p>
    <w:p w14:paraId="2BB0842B" w14:textId="7B6638D9" w:rsidR="00D46F58" w:rsidRDefault="00D46F58" w:rsidP="00D46F58">
      <w:pPr>
        <w:pStyle w:val="Corpodetexto"/>
        <w:rPr>
          <w:rFonts w:asciiTheme="majorHAnsi" w:hAnsiTheme="majorHAnsi" w:cstheme="minorHAnsi"/>
          <w:b/>
          <w:sz w:val="22"/>
          <w:szCs w:val="22"/>
          <w:lang w:val="pt-BR"/>
        </w:rPr>
      </w:pPr>
      <w:r w:rsidRPr="00074540">
        <w:rPr>
          <w:rFonts w:asciiTheme="majorHAnsi" w:hAnsiTheme="majorHAnsi" w:cstheme="minorHAnsi"/>
          <w:b/>
          <w:sz w:val="22"/>
          <w:szCs w:val="22"/>
          <w:lang w:val="pt-BR"/>
        </w:rPr>
        <w:t>Elemento: 3.3390.</w:t>
      </w:r>
      <w:r w:rsidR="00CB6620">
        <w:rPr>
          <w:rFonts w:asciiTheme="majorHAnsi" w:hAnsiTheme="majorHAnsi" w:cstheme="minorHAnsi"/>
          <w:b/>
          <w:sz w:val="22"/>
          <w:szCs w:val="22"/>
          <w:lang w:val="pt-BR"/>
        </w:rPr>
        <w:t>3028</w:t>
      </w:r>
    </w:p>
    <w:p w14:paraId="2E063E7C" w14:textId="77777777" w:rsidR="00D46F58" w:rsidRPr="00074540" w:rsidRDefault="00D46F58" w:rsidP="00D46F58">
      <w:pPr>
        <w:pStyle w:val="Corpodetexto"/>
        <w:rPr>
          <w:rFonts w:asciiTheme="majorHAnsi" w:hAnsiTheme="majorHAnsi" w:cstheme="minorHAnsi"/>
          <w:b/>
          <w:sz w:val="22"/>
          <w:szCs w:val="22"/>
          <w:lang w:val="pt-BR"/>
        </w:rPr>
      </w:pPr>
    </w:p>
    <w:p w14:paraId="2A075C42" w14:textId="18C44A77" w:rsidR="00C80247" w:rsidRPr="00074540" w:rsidRDefault="00C80247" w:rsidP="005D7C66">
      <w:pPr>
        <w:pStyle w:val="Corpodetexto"/>
        <w:rPr>
          <w:rFonts w:ascii="Cambria" w:hAnsi="Cambria" w:cstheme="minorHAnsi"/>
          <w:b/>
          <w:lang w:val="pt-BR"/>
        </w:rPr>
      </w:pPr>
    </w:p>
    <w:p w14:paraId="776B0672" w14:textId="3187AB77" w:rsidR="00C80247" w:rsidRDefault="001B532A" w:rsidP="005D7C66">
      <w:pPr>
        <w:pStyle w:val="Ttulo2"/>
        <w:numPr>
          <w:ilvl w:val="0"/>
          <w:numId w:val="3"/>
        </w:numPr>
        <w:tabs>
          <w:tab w:val="left" w:pos="578"/>
        </w:tabs>
        <w:ind w:left="27" w:right="170" w:firstLine="0"/>
        <w:jc w:val="left"/>
        <w:rPr>
          <w:rFonts w:ascii="Cambria" w:hAnsi="Cambria" w:cstheme="minorHAnsi"/>
          <w:sz w:val="22"/>
          <w:szCs w:val="22"/>
        </w:rPr>
      </w:pPr>
      <w:r w:rsidRPr="007D67C0">
        <w:rPr>
          <w:rFonts w:ascii="Cambria" w:hAnsi="Cambria" w:cstheme="minorHAnsi"/>
          <w:sz w:val="22"/>
          <w:szCs w:val="22"/>
        </w:rPr>
        <w:t>ESPECIFICAÇÃO DO PRODUTO, PREFERENCIALMENTE CONFORME CATÁLOGO ELETRÔNICO DE PADRONIZAÇÃO, OBSERVADOS OS REQUISITOS DE QUALIDADE, RENDIMENTO, COMPATIBILIDADE, DURABILIDADE E SEGURANÇA:</w:t>
      </w:r>
    </w:p>
    <w:p w14:paraId="27F3BEC3" w14:textId="77777777" w:rsidR="001177DF" w:rsidRDefault="001177DF" w:rsidP="001177DF">
      <w:pPr>
        <w:pStyle w:val="Ttulo2"/>
        <w:tabs>
          <w:tab w:val="left" w:pos="578"/>
        </w:tabs>
        <w:ind w:right="170"/>
        <w:jc w:val="left"/>
        <w:rPr>
          <w:rFonts w:ascii="Cambria" w:hAnsi="Cambria" w:cstheme="minorHAnsi"/>
          <w:sz w:val="22"/>
          <w:szCs w:val="22"/>
        </w:rPr>
      </w:pPr>
    </w:p>
    <w:p w14:paraId="38F70F99" w14:textId="77777777" w:rsidR="006C18BD" w:rsidRPr="006C18BD" w:rsidRDefault="006C18BD" w:rsidP="006C18BD">
      <w:pPr>
        <w:pStyle w:val="Ttulo2"/>
        <w:tabs>
          <w:tab w:val="left" w:pos="578"/>
        </w:tabs>
        <w:ind w:right="170"/>
        <w:rPr>
          <w:rFonts w:ascii="Cambria" w:hAnsi="Cambria" w:cstheme="minorHAnsi"/>
          <w:b w:val="0"/>
          <w:bCs w:val="0"/>
          <w:sz w:val="22"/>
          <w:szCs w:val="22"/>
          <w:lang w:val="pt-BR"/>
        </w:rPr>
      </w:pPr>
      <w:r w:rsidRPr="006C18BD">
        <w:rPr>
          <w:rFonts w:ascii="Cambria" w:hAnsi="Cambria" w:cstheme="minorHAnsi"/>
          <w:b w:val="0"/>
          <w:bCs w:val="0"/>
          <w:sz w:val="22"/>
          <w:szCs w:val="22"/>
          <w:lang w:val="pt-BR"/>
        </w:rPr>
        <w:t>Aquisição de lombada redutora de velocidade em borracha modular, destinada ao atendimento das demandas das Secretarias, Fundos e Fundações do Município de Porto Belo, conforme as condições, especificações e requisitos estabelecidos neste Termo de Referência.</w:t>
      </w:r>
    </w:p>
    <w:p w14:paraId="791E3DA4" w14:textId="77777777" w:rsidR="006C18BD" w:rsidRPr="006C18BD" w:rsidRDefault="006C18BD" w:rsidP="006C18BD">
      <w:pPr>
        <w:pStyle w:val="Ttulo2"/>
        <w:tabs>
          <w:tab w:val="left" w:pos="578"/>
        </w:tabs>
        <w:ind w:right="170"/>
        <w:rPr>
          <w:rFonts w:ascii="Cambria" w:hAnsi="Cambria" w:cstheme="minorHAnsi"/>
          <w:b w:val="0"/>
          <w:bCs w:val="0"/>
          <w:sz w:val="22"/>
          <w:szCs w:val="22"/>
          <w:lang w:val="pt-BR"/>
        </w:rPr>
      </w:pPr>
    </w:p>
    <w:p w14:paraId="182FAD59" w14:textId="77777777" w:rsidR="006C18BD" w:rsidRPr="006C18BD" w:rsidRDefault="006C18BD" w:rsidP="006C18BD">
      <w:pPr>
        <w:pStyle w:val="Ttulo2"/>
        <w:tabs>
          <w:tab w:val="left" w:pos="578"/>
        </w:tabs>
        <w:ind w:right="170"/>
        <w:rPr>
          <w:rFonts w:ascii="Cambria" w:hAnsi="Cambria" w:cstheme="minorHAnsi"/>
          <w:b w:val="0"/>
          <w:bCs w:val="0"/>
          <w:sz w:val="22"/>
          <w:szCs w:val="22"/>
          <w:lang w:val="pt-BR"/>
        </w:rPr>
      </w:pPr>
      <w:r w:rsidRPr="006C18BD">
        <w:rPr>
          <w:rFonts w:ascii="Cambria" w:hAnsi="Cambria" w:cstheme="minorHAnsi"/>
          <w:b w:val="0"/>
          <w:bCs w:val="0"/>
          <w:sz w:val="22"/>
          <w:szCs w:val="22"/>
          <w:lang w:val="pt-BR"/>
        </w:rPr>
        <w:t xml:space="preserve">Os produtos deverão atender aos seguintes requisitos mínimos de qualidade, desempenho, durabilidade e segurança: módulos com dimensões aproximadas de 100 cm (comprimento) x 35 cm (largura) x 7 cm (altura); fabricados em borracha de alta resistência, adequada ao tráfego de veículos leves e pesados; superfície antiderrapante, proporcionando maior aderência e segurança; presença de faixas refletivas ou elementos de sinalização, garantindo visibilidade diurna e noturna; resistência a intempéries, como exposição prolongada ao sol, chuva e variações de temperatura; estrutura que não apresente deformações, </w:t>
      </w:r>
      <w:r w:rsidRPr="006C18BD">
        <w:rPr>
          <w:rFonts w:ascii="Cambria" w:hAnsi="Cambria" w:cstheme="minorHAnsi"/>
          <w:b w:val="0"/>
          <w:bCs w:val="0"/>
          <w:sz w:val="22"/>
          <w:szCs w:val="22"/>
          <w:lang w:val="pt-BR"/>
        </w:rPr>
        <w:lastRenderedPageBreak/>
        <w:t>rachaduras ou desgaste prematuro; sistema de fixação eficiente, com parafusos e buchas apropriados para instalação em pavimento asfáltico ou de concreto; acabamento uniforme, sem rebarbas ou irregularidades que possam comprometer a segurança dos usuários.</w:t>
      </w:r>
    </w:p>
    <w:p w14:paraId="7819F10B" w14:textId="77777777" w:rsidR="006C18BD" w:rsidRPr="006C18BD" w:rsidRDefault="006C18BD" w:rsidP="006C18BD">
      <w:pPr>
        <w:pStyle w:val="Ttulo2"/>
        <w:tabs>
          <w:tab w:val="left" w:pos="578"/>
        </w:tabs>
        <w:ind w:right="170"/>
        <w:rPr>
          <w:rFonts w:ascii="Cambria" w:hAnsi="Cambria" w:cstheme="minorHAnsi"/>
          <w:b w:val="0"/>
          <w:bCs w:val="0"/>
          <w:sz w:val="22"/>
          <w:szCs w:val="22"/>
          <w:lang w:val="pt-BR"/>
        </w:rPr>
      </w:pPr>
    </w:p>
    <w:p w14:paraId="1641184D" w14:textId="77777777" w:rsidR="006C18BD" w:rsidRPr="006C18BD" w:rsidRDefault="006C18BD" w:rsidP="006C18BD">
      <w:pPr>
        <w:pStyle w:val="Ttulo2"/>
        <w:tabs>
          <w:tab w:val="left" w:pos="578"/>
        </w:tabs>
        <w:ind w:right="170"/>
        <w:rPr>
          <w:rFonts w:ascii="Cambria" w:hAnsi="Cambria" w:cstheme="minorHAnsi"/>
          <w:b w:val="0"/>
          <w:bCs w:val="0"/>
          <w:sz w:val="22"/>
          <w:szCs w:val="22"/>
          <w:lang w:val="pt-BR"/>
        </w:rPr>
      </w:pPr>
      <w:r w:rsidRPr="006C18BD">
        <w:rPr>
          <w:rFonts w:ascii="Cambria" w:hAnsi="Cambria" w:cstheme="minorHAnsi"/>
          <w:b w:val="0"/>
          <w:bCs w:val="0"/>
          <w:sz w:val="22"/>
          <w:szCs w:val="22"/>
          <w:lang w:val="pt-BR"/>
        </w:rPr>
        <w:t>Os produtos deverão ser compatíveis com as condições das vias públicas do Município, permitindo instalação segura e eficiente, bem como eventual remoção e remanejamento conforme a necessidade da Administração.</w:t>
      </w:r>
    </w:p>
    <w:p w14:paraId="5A4E0BA0" w14:textId="77777777" w:rsidR="006C18BD" w:rsidRPr="006C18BD" w:rsidRDefault="006C18BD" w:rsidP="006C18BD">
      <w:pPr>
        <w:pStyle w:val="Ttulo2"/>
        <w:tabs>
          <w:tab w:val="left" w:pos="578"/>
        </w:tabs>
        <w:ind w:right="170"/>
        <w:rPr>
          <w:rFonts w:ascii="Cambria" w:hAnsi="Cambria" w:cstheme="minorHAnsi"/>
          <w:b w:val="0"/>
          <w:bCs w:val="0"/>
          <w:sz w:val="22"/>
          <w:szCs w:val="22"/>
          <w:lang w:val="pt-BR"/>
        </w:rPr>
      </w:pPr>
    </w:p>
    <w:p w14:paraId="7F20E82A" w14:textId="77777777" w:rsidR="006C18BD" w:rsidRPr="006C18BD" w:rsidRDefault="006C18BD" w:rsidP="006C18BD">
      <w:pPr>
        <w:pStyle w:val="Ttulo2"/>
        <w:tabs>
          <w:tab w:val="left" w:pos="578"/>
        </w:tabs>
        <w:ind w:right="170"/>
        <w:rPr>
          <w:rFonts w:ascii="Cambria" w:hAnsi="Cambria" w:cstheme="minorHAnsi"/>
          <w:b w:val="0"/>
          <w:bCs w:val="0"/>
          <w:sz w:val="22"/>
          <w:szCs w:val="22"/>
          <w:lang w:val="pt-BR"/>
        </w:rPr>
      </w:pPr>
      <w:r w:rsidRPr="006C18BD">
        <w:rPr>
          <w:rFonts w:ascii="Cambria" w:hAnsi="Cambria" w:cstheme="minorHAnsi"/>
          <w:b w:val="0"/>
          <w:bCs w:val="0"/>
          <w:sz w:val="22"/>
          <w:szCs w:val="22"/>
          <w:lang w:val="pt-BR"/>
        </w:rPr>
        <w:t>A contratada deverá garantir a qualidade e a integridade dos produtos fornecidos, responsabilizando-se pela substituição de quaisquer itens que apresentem defeitos, avarias ou inconformidades, sem ônus para a Administração, bem como assegurar garantia mínima a ser definida no instrumento contratual.</w:t>
      </w:r>
    </w:p>
    <w:p w14:paraId="2C779ACE" w14:textId="77777777" w:rsidR="006C18BD" w:rsidRPr="006C18BD" w:rsidRDefault="006C18BD" w:rsidP="006C18BD">
      <w:pPr>
        <w:pStyle w:val="Ttulo2"/>
        <w:tabs>
          <w:tab w:val="left" w:pos="578"/>
        </w:tabs>
        <w:ind w:right="170"/>
        <w:rPr>
          <w:rFonts w:ascii="Cambria" w:hAnsi="Cambria" w:cstheme="minorHAnsi"/>
          <w:b w:val="0"/>
          <w:bCs w:val="0"/>
          <w:sz w:val="22"/>
          <w:szCs w:val="22"/>
          <w:lang w:val="pt-BR"/>
        </w:rPr>
      </w:pPr>
    </w:p>
    <w:p w14:paraId="037A9AF2" w14:textId="77777777" w:rsidR="006C18BD" w:rsidRPr="006C18BD" w:rsidRDefault="006C18BD" w:rsidP="006C18BD">
      <w:pPr>
        <w:pStyle w:val="Ttulo2"/>
        <w:tabs>
          <w:tab w:val="left" w:pos="578"/>
        </w:tabs>
        <w:ind w:right="170"/>
        <w:rPr>
          <w:rFonts w:ascii="Cambria" w:hAnsi="Cambria" w:cstheme="minorHAnsi"/>
          <w:b w:val="0"/>
          <w:bCs w:val="0"/>
          <w:sz w:val="22"/>
          <w:szCs w:val="22"/>
          <w:lang w:val="pt-BR"/>
        </w:rPr>
      </w:pPr>
      <w:r w:rsidRPr="006C18BD">
        <w:rPr>
          <w:rFonts w:ascii="Cambria" w:hAnsi="Cambria" w:cstheme="minorHAnsi"/>
          <w:b w:val="0"/>
          <w:bCs w:val="0"/>
          <w:sz w:val="22"/>
          <w:szCs w:val="22"/>
          <w:lang w:val="pt-BR"/>
        </w:rPr>
        <w:t>Os materiais fornecidos deverão observar as normas técnicas e de segurança aplicáveis, bem como apresentar desempenho satisfatório quanto à resistência, durabilidade e eficiência na redução da velocidade dos veículos.</w:t>
      </w:r>
    </w:p>
    <w:p w14:paraId="1196DBAE" w14:textId="77777777" w:rsidR="006C18BD" w:rsidRPr="006C18BD" w:rsidRDefault="006C18BD" w:rsidP="006C18BD">
      <w:pPr>
        <w:pStyle w:val="Ttulo2"/>
        <w:tabs>
          <w:tab w:val="left" w:pos="578"/>
        </w:tabs>
        <w:ind w:right="170"/>
        <w:rPr>
          <w:rFonts w:ascii="Cambria" w:hAnsi="Cambria" w:cstheme="minorHAnsi"/>
          <w:b w:val="0"/>
          <w:bCs w:val="0"/>
          <w:sz w:val="22"/>
          <w:szCs w:val="22"/>
          <w:lang w:val="pt-BR"/>
        </w:rPr>
      </w:pPr>
    </w:p>
    <w:p w14:paraId="1AE0547B" w14:textId="63766AAA" w:rsidR="00330479" w:rsidRDefault="006C18BD" w:rsidP="006C18BD">
      <w:pPr>
        <w:pStyle w:val="Ttulo2"/>
        <w:tabs>
          <w:tab w:val="left" w:pos="578"/>
        </w:tabs>
        <w:ind w:right="170"/>
        <w:jc w:val="left"/>
        <w:rPr>
          <w:rFonts w:ascii="Cambria" w:hAnsi="Cambria" w:cstheme="minorHAnsi"/>
          <w:b w:val="0"/>
          <w:bCs w:val="0"/>
          <w:sz w:val="22"/>
          <w:szCs w:val="22"/>
          <w:lang w:val="pt-BR"/>
        </w:rPr>
      </w:pPr>
      <w:r w:rsidRPr="006C18BD">
        <w:rPr>
          <w:rFonts w:ascii="Cambria" w:hAnsi="Cambria" w:cstheme="minorHAnsi"/>
          <w:b w:val="0"/>
          <w:bCs w:val="0"/>
          <w:sz w:val="22"/>
          <w:szCs w:val="22"/>
          <w:lang w:val="pt-BR"/>
        </w:rPr>
        <w:t>Após a entrega e aceite definitivo, os produtos deverão atender plenamente às condições estabelecidas, assegurando confiabilidade, segurança e eficácia na sua utilização, em conformidade com os princípios da legalidade, eficiência, economicidade e interesse público, garantindo a adequada aplicação dos recursos públicos.</w:t>
      </w:r>
    </w:p>
    <w:p w14:paraId="46549572" w14:textId="77777777" w:rsidR="006C18BD" w:rsidRPr="007D67C0" w:rsidRDefault="006C18BD" w:rsidP="006C18BD">
      <w:pPr>
        <w:pStyle w:val="Ttulo2"/>
        <w:tabs>
          <w:tab w:val="left" w:pos="578"/>
        </w:tabs>
        <w:ind w:right="170"/>
        <w:jc w:val="left"/>
        <w:rPr>
          <w:rFonts w:ascii="Cambria" w:hAnsi="Cambria" w:cstheme="minorHAnsi"/>
          <w:sz w:val="22"/>
          <w:szCs w:val="22"/>
        </w:rPr>
      </w:pPr>
    </w:p>
    <w:p w14:paraId="6BFAFCC1" w14:textId="4E16FC19" w:rsidR="00C80247" w:rsidRPr="007D67C0" w:rsidRDefault="001B532A" w:rsidP="005D7C66">
      <w:pPr>
        <w:pStyle w:val="Ttulo2"/>
        <w:numPr>
          <w:ilvl w:val="0"/>
          <w:numId w:val="3"/>
        </w:numPr>
        <w:tabs>
          <w:tab w:val="left" w:pos="466"/>
        </w:tabs>
        <w:spacing w:before="1"/>
        <w:ind w:left="466" w:hanging="439"/>
        <w:jc w:val="left"/>
        <w:rPr>
          <w:rFonts w:ascii="Cambria" w:hAnsi="Cambria" w:cstheme="minorHAnsi"/>
          <w:sz w:val="22"/>
          <w:szCs w:val="22"/>
        </w:rPr>
      </w:pPr>
      <w:r w:rsidRPr="007D67C0">
        <w:rPr>
          <w:rFonts w:ascii="Cambria" w:hAnsi="Cambria" w:cstheme="minorHAnsi"/>
          <w:sz w:val="22"/>
          <w:szCs w:val="22"/>
        </w:rPr>
        <w:t>INDICAÇÃO</w:t>
      </w:r>
      <w:r w:rsidRPr="007D67C0">
        <w:rPr>
          <w:rFonts w:ascii="Cambria" w:hAnsi="Cambria" w:cstheme="minorHAnsi"/>
          <w:spacing w:val="18"/>
          <w:sz w:val="22"/>
          <w:szCs w:val="22"/>
        </w:rPr>
        <w:t xml:space="preserve"> </w:t>
      </w:r>
      <w:r w:rsidRPr="007D67C0">
        <w:rPr>
          <w:rFonts w:ascii="Cambria" w:hAnsi="Cambria" w:cstheme="minorHAnsi"/>
          <w:sz w:val="22"/>
          <w:szCs w:val="22"/>
        </w:rPr>
        <w:t>DOS</w:t>
      </w:r>
      <w:r w:rsidRPr="007D67C0">
        <w:rPr>
          <w:rFonts w:ascii="Cambria" w:hAnsi="Cambria" w:cstheme="minorHAnsi"/>
          <w:spacing w:val="19"/>
          <w:sz w:val="22"/>
          <w:szCs w:val="22"/>
        </w:rPr>
        <w:t xml:space="preserve"> </w:t>
      </w:r>
      <w:r w:rsidRPr="007D67C0">
        <w:rPr>
          <w:rFonts w:ascii="Cambria" w:hAnsi="Cambria" w:cstheme="minorHAnsi"/>
          <w:sz w:val="22"/>
          <w:szCs w:val="22"/>
        </w:rPr>
        <w:t>LOCAIS</w:t>
      </w:r>
      <w:r w:rsidRPr="007D67C0">
        <w:rPr>
          <w:rFonts w:ascii="Cambria" w:hAnsi="Cambria" w:cstheme="minorHAnsi"/>
          <w:spacing w:val="18"/>
          <w:sz w:val="22"/>
          <w:szCs w:val="22"/>
        </w:rPr>
        <w:t xml:space="preserve"> </w:t>
      </w:r>
      <w:r w:rsidRPr="007D67C0">
        <w:rPr>
          <w:rFonts w:ascii="Cambria" w:hAnsi="Cambria" w:cstheme="minorHAnsi"/>
          <w:sz w:val="22"/>
          <w:szCs w:val="22"/>
        </w:rPr>
        <w:t>DE</w:t>
      </w:r>
      <w:r w:rsidRPr="007D67C0">
        <w:rPr>
          <w:rFonts w:ascii="Cambria" w:hAnsi="Cambria" w:cstheme="minorHAnsi"/>
          <w:spacing w:val="16"/>
          <w:sz w:val="22"/>
          <w:szCs w:val="22"/>
        </w:rPr>
        <w:t xml:space="preserve"> </w:t>
      </w:r>
      <w:r w:rsidRPr="007D67C0">
        <w:rPr>
          <w:rFonts w:ascii="Cambria" w:hAnsi="Cambria" w:cstheme="minorHAnsi"/>
          <w:sz w:val="22"/>
          <w:szCs w:val="22"/>
        </w:rPr>
        <w:t>ENTREGA</w:t>
      </w:r>
      <w:r w:rsidRPr="007D67C0">
        <w:rPr>
          <w:rFonts w:ascii="Cambria" w:hAnsi="Cambria" w:cstheme="minorHAnsi"/>
          <w:spacing w:val="17"/>
          <w:sz w:val="22"/>
          <w:szCs w:val="22"/>
        </w:rPr>
        <w:t xml:space="preserve"> </w:t>
      </w:r>
      <w:r w:rsidRPr="007D67C0">
        <w:rPr>
          <w:rFonts w:ascii="Cambria" w:hAnsi="Cambria" w:cstheme="minorHAnsi"/>
          <w:sz w:val="22"/>
          <w:szCs w:val="22"/>
        </w:rPr>
        <w:t>DOS</w:t>
      </w:r>
      <w:r w:rsidRPr="007D67C0">
        <w:rPr>
          <w:rFonts w:ascii="Cambria" w:hAnsi="Cambria" w:cstheme="minorHAnsi"/>
          <w:spacing w:val="19"/>
          <w:sz w:val="22"/>
          <w:szCs w:val="22"/>
        </w:rPr>
        <w:t xml:space="preserve"> </w:t>
      </w:r>
      <w:r w:rsidRPr="007D67C0">
        <w:rPr>
          <w:rFonts w:ascii="Cambria" w:hAnsi="Cambria" w:cstheme="minorHAnsi"/>
          <w:sz w:val="22"/>
          <w:szCs w:val="22"/>
        </w:rPr>
        <w:t>PRODUTOS</w:t>
      </w:r>
      <w:r w:rsidRPr="007D67C0">
        <w:rPr>
          <w:rFonts w:ascii="Cambria" w:hAnsi="Cambria" w:cstheme="minorHAnsi"/>
          <w:spacing w:val="17"/>
          <w:sz w:val="22"/>
          <w:szCs w:val="22"/>
        </w:rPr>
        <w:t xml:space="preserve"> </w:t>
      </w:r>
      <w:r w:rsidRPr="007D67C0">
        <w:rPr>
          <w:rFonts w:ascii="Cambria" w:hAnsi="Cambria" w:cstheme="minorHAnsi"/>
          <w:sz w:val="22"/>
          <w:szCs w:val="22"/>
        </w:rPr>
        <w:t>E</w:t>
      </w:r>
      <w:r w:rsidRPr="007D67C0">
        <w:rPr>
          <w:rFonts w:ascii="Cambria" w:hAnsi="Cambria" w:cstheme="minorHAnsi"/>
          <w:spacing w:val="19"/>
          <w:sz w:val="22"/>
          <w:szCs w:val="22"/>
        </w:rPr>
        <w:t xml:space="preserve"> </w:t>
      </w:r>
      <w:r w:rsidRPr="007D67C0">
        <w:rPr>
          <w:rFonts w:ascii="Cambria" w:hAnsi="Cambria" w:cstheme="minorHAnsi"/>
          <w:sz w:val="22"/>
          <w:szCs w:val="22"/>
        </w:rPr>
        <w:t>DAS</w:t>
      </w:r>
      <w:r w:rsidRPr="007D67C0">
        <w:rPr>
          <w:rFonts w:ascii="Cambria" w:hAnsi="Cambria" w:cstheme="minorHAnsi"/>
          <w:spacing w:val="18"/>
          <w:sz w:val="22"/>
          <w:szCs w:val="22"/>
        </w:rPr>
        <w:t xml:space="preserve"> </w:t>
      </w:r>
      <w:r w:rsidRPr="007D67C0">
        <w:rPr>
          <w:rFonts w:ascii="Cambria" w:hAnsi="Cambria" w:cstheme="minorHAnsi"/>
          <w:sz w:val="22"/>
          <w:szCs w:val="22"/>
        </w:rPr>
        <w:t>REGRAS</w:t>
      </w:r>
      <w:r w:rsidRPr="007D67C0">
        <w:rPr>
          <w:rFonts w:ascii="Cambria" w:hAnsi="Cambria" w:cstheme="minorHAnsi"/>
          <w:spacing w:val="19"/>
          <w:sz w:val="22"/>
          <w:szCs w:val="22"/>
        </w:rPr>
        <w:t xml:space="preserve"> </w:t>
      </w:r>
      <w:r w:rsidRPr="007D67C0">
        <w:rPr>
          <w:rFonts w:ascii="Cambria" w:hAnsi="Cambria" w:cstheme="minorHAnsi"/>
          <w:spacing w:val="-4"/>
          <w:sz w:val="22"/>
          <w:szCs w:val="22"/>
        </w:rPr>
        <w:t>PARA</w:t>
      </w:r>
    </w:p>
    <w:p w14:paraId="7D162CAF" w14:textId="77777777" w:rsidR="00C80247" w:rsidRPr="007D67C0" w:rsidRDefault="001B532A" w:rsidP="005D7C66">
      <w:pPr>
        <w:ind w:left="27"/>
        <w:rPr>
          <w:rFonts w:ascii="Cambria" w:hAnsi="Cambria" w:cstheme="minorHAnsi"/>
          <w:b/>
          <w:spacing w:val="-2"/>
        </w:rPr>
      </w:pPr>
      <w:r w:rsidRPr="007D67C0">
        <w:rPr>
          <w:rFonts w:ascii="Cambria" w:hAnsi="Cambria" w:cstheme="minorHAnsi"/>
          <w:b/>
        </w:rPr>
        <w:t>RECEBIMENTOS</w:t>
      </w:r>
      <w:r w:rsidRPr="007D67C0">
        <w:rPr>
          <w:rFonts w:ascii="Cambria" w:hAnsi="Cambria" w:cstheme="minorHAnsi"/>
          <w:b/>
          <w:spacing w:val="-2"/>
        </w:rPr>
        <w:t xml:space="preserve"> </w:t>
      </w:r>
      <w:r w:rsidRPr="007D67C0">
        <w:rPr>
          <w:rFonts w:ascii="Cambria" w:hAnsi="Cambria" w:cstheme="minorHAnsi"/>
          <w:b/>
        </w:rPr>
        <w:t>PROVISÓRIO</w:t>
      </w:r>
      <w:r w:rsidRPr="007D67C0">
        <w:rPr>
          <w:rFonts w:ascii="Cambria" w:hAnsi="Cambria" w:cstheme="minorHAnsi"/>
          <w:b/>
          <w:spacing w:val="-1"/>
        </w:rPr>
        <w:t xml:space="preserve"> </w:t>
      </w:r>
      <w:r w:rsidRPr="007D67C0">
        <w:rPr>
          <w:rFonts w:ascii="Cambria" w:hAnsi="Cambria" w:cstheme="minorHAnsi"/>
          <w:b/>
        </w:rPr>
        <w:t>E</w:t>
      </w:r>
      <w:r w:rsidRPr="007D67C0">
        <w:rPr>
          <w:rFonts w:ascii="Cambria" w:hAnsi="Cambria" w:cstheme="minorHAnsi"/>
          <w:b/>
          <w:spacing w:val="-2"/>
        </w:rPr>
        <w:t xml:space="preserve"> </w:t>
      </w:r>
      <w:r w:rsidRPr="007D67C0">
        <w:rPr>
          <w:rFonts w:ascii="Cambria" w:hAnsi="Cambria" w:cstheme="minorHAnsi"/>
          <w:b/>
        </w:rPr>
        <w:t>DEFINITIVO,</w:t>
      </w:r>
      <w:r w:rsidRPr="007D67C0">
        <w:rPr>
          <w:rFonts w:ascii="Cambria" w:hAnsi="Cambria" w:cstheme="minorHAnsi"/>
          <w:b/>
          <w:spacing w:val="-1"/>
        </w:rPr>
        <w:t xml:space="preserve"> </w:t>
      </w:r>
      <w:r w:rsidRPr="007D67C0">
        <w:rPr>
          <w:rFonts w:ascii="Cambria" w:hAnsi="Cambria" w:cstheme="minorHAnsi"/>
          <w:b/>
        </w:rPr>
        <w:t>QUANDO</w:t>
      </w:r>
      <w:r w:rsidRPr="007D67C0">
        <w:rPr>
          <w:rFonts w:ascii="Cambria" w:hAnsi="Cambria" w:cstheme="minorHAnsi"/>
          <w:b/>
          <w:spacing w:val="-2"/>
        </w:rPr>
        <w:t xml:space="preserve"> </w:t>
      </w:r>
      <w:r w:rsidRPr="007D67C0">
        <w:rPr>
          <w:rFonts w:ascii="Cambria" w:hAnsi="Cambria" w:cstheme="minorHAnsi"/>
          <w:b/>
        </w:rPr>
        <w:t>FOR</w:t>
      </w:r>
      <w:r w:rsidRPr="007D67C0">
        <w:rPr>
          <w:rFonts w:ascii="Cambria" w:hAnsi="Cambria" w:cstheme="minorHAnsi"/>
          <w:b/>
          <w:spacing w:val="-1"/>
        </w:rPr>
        <w:t xml:space="preserve"> </w:t>
      </w:r>
      <w:r w:rsidRPr="007D67C0">
        <w:rPr>
          <w:rFonts w:ascii="Cambria" w:hAnsi="Cambria" w:cstheme="minorHAnsi"/>
          <w:b/>
        </w:rPr>
        <w:t>O</w:t>
      </w:r>
      <w:r w:rsidRPr="007D67C0">
        <w:rPr>
          <w:rFonts w:ascii="Cambria" w:hAnsi="Cambria" w:cstheme="minorHAnsi"/>
          <w:b/>
          <w:spacing w:val="-1"/>
        </w:rPr>
        <w:t xml:space="preserve"> </w:t>
      </w:r>
      <w:r w:rsidRPr="007D67C0">
        <w:rPr>
          <w:rFonts w:ascii="Cambria" w:hAnsi="Cambria" w:cstheme="minorHAnsi"/>
          <w:b/>
          <w:spacing w:val="-2"/>
        </w:rPr>
        <w:t>CASO:</w:t>
      </w:r>
    </w:p>
    <w:p w14:paraId="582FF4A1" w14:textId="7552A6BC" w:rsidR="00444224" w:rsidRPr="007D67C0" w:rsidRDefault="000D0413" w:rsidP="000D0413">
      <w:pPr>
        <w:tabs>
          <w:tab w:val="left" w:pos="3360"/>
        </w:tabs>
        <w:jc w:val="both"/>
        <w:rPr>
          <w:rFonts w:ascii="Cambria" w:hAnsi="Cambria"/>
        </w:rPr>
      </w:pPr>
      <w:r w:rsidRPr="007D67C0">
        <w:rPr>
          <w:rFonts w:ascii="Cambria" w:hAnsi="Cambria"/>
        </w:rPr>
        <w:tab/>
      </w:r>
    </w:p>
    <w:p w14:paraId="05C84A2F" w14:textId="39BBB62E" w:rsidR="00444224" w:rsidRPr="00A75DF7" w:rsidRDefault="00444224" w:rsidP="00444224">
      <w:pPr>
        <w:jc w:val="both"/>
        <w:rPr>
          <w:rFonts w:ascii="Cambria" w:hAnsi="Cambria"/>
          <w:lang w:val="pt-BR"/>
        </w:rPr>
      </w:pPr>
      <w:r w:rsidRPr="007D67C0">
        <w:rPr>
          <w:rFonts w:ascii="Cambria" w:hAnsi="Cambria"/>
        </w:rPr>
        <w:t xml:space="preserve">O local de entrega deverá ser as dependências </w:t>
      </w:r>
      <w:r w:rsidR="00B67380">
        <w:rPr>
          <w:rFonts w:ascii="Cambria" w:hAnsi="Cambria"/>
        </w:rPr>
        <w:t xml:space="preserve">da Secretaria de Obras, sito a </w:t>
      </w:r>
      <w:r w:rsidR="00B67380" w:rsidRPr="00B67380">
        <w:rPr>
          <w:rFonts w:ascii="Cambria" w:hAnsi="Cambria"/>
        </w:rPr>
        <w:t>Rua Hilda Clarinda Machado, S/N, Vila Nova - seguindo pela rua asfaltada é só pegar a esquerda e cruzar a entrada no final</w:t>
      </w:r>
      <w:r w:rsidR="00CF7E99">
        <w:rPr>
          <w:rFonts w:ascii="Cambria" w:hAnsi="Cambria"/>
        </w:rPr>
        <w:t>, Porto Belo – SC, CEP: 88.210-000.</w:t>
      </w:r>
    </w:p>
    <w:p w14:paraId="58969E6B" w14:textId="77777777" w:rsidR="00FE0C0C" w:rsidRPr="007D67C0" w:rsidRDefault="00FE0C0C" w:rsidP="005D7C66">
      <w:pPr>
        <w:pStyle w:val="Corpodetexto"/>
        <w:spacing w:before="40"/>
        <w:rPr>
          <w:rFonts w:ascii="Cambria" w:hAnsi="Cambria" w:cstheme="minorHAnsi"/>
          <w:sz w:val="22"/>
          <w:szCs w:val="22"/>
        </w:rPr>
      </w:pPr>
    </w:p>
    <w:p w14:paraId="1A111CAD" w14:textId="049EAA0D" w:rsidR="00C80247" w:rsidRPr="007D67C0" w:rsidRDefault="001B532A" w:rsidP="005D7C66">
      <w:pPr>
        <w:pStyle w:val="Ttulo2"/>
        <w:numPr>
          <w:ilvl w:val="0"/>
          <w:numId w:val="3"/>
        </w:numPr>
        <w:tabs>
          <w:tab w:val="left" w:pos="726"/>
          <w:tab w:val="left" w:pos="1050"/>
          <w:tab w:val="left" w:pos="3282"/>
          <w:tab w:val="left" w:pos="3874"/>
          <w:tab w:val="left" w:pos="5426"/>
          <w:tab w:val="left" w:pos="6724"/>
          <w:tab w:val="left" w:pos="7132"/>
          <w:tab w:val="left" w:pos="7856"/>
          <w:tab w:val="left" w:pos="9555"/>
        </w:tabs>
        <w:ind w:left="27" w:right="173" w:firstLine="0"/>
        <w:jc w:val="left"/>
        <w:rPr>
          <w:rFonts w:ascii="Cambria" w:hAnsi="Cambria" w:cstheme="minorHAnsi"/>
          <w:sz w:val="22"/>
          <w:szCs w:val="22"/>
        </w:rPr>
      </w:pPr>
      <w:r w:rsidRPr="007D67C0">
        <w:rPr>
          <w:rFonts w:ascii="Cambria" w:hAnsi="Cambria" w:cstheme="minorHAnsi"/>
          <w:spacing w:val="-2"/>
          <w:sz w:val="22"/>
          <w:szCs w:val="22"/>
        </w:rPr>
        <w:t>ESPECIFICAÇÃO</w:t>
      </w:r>
      <w:r w:rsidR="00F25BB3" w:rsidRPr="007D67C0">
        <w:rPr>
          <w:rFonts w:ascii="Cambria" w:hAnsi="Cambria" w:cstheme="minorHAnsi"/>
          <w:spacing w:val="-2"/>
          <w:sz w:val="22"/>
          <w:szCs w:val="22"/>
        </w:rPr>
        <w:t xml:space="preserve"> </w:t>
      </w:r>
      <w:r w:rsidRPr="007D67C0">
        <w:rPr>
          <w:rFonts w:ascii="Cambria" w:hAnsi="Cambria" w:cstheme="minorHAnsi"/>
          <w:spacing w:val="-6"/>
          <w:sz w:val="22"/>
          <w:szCs w:val="22"/>
        </w:rPr>
        <w:t>DA</w:t>
      </w:r>
      <w:r w:rsidR="00F25BB3" w:rsidRPr="007D67C0">
        <w:rPr>
          <w:rFonts w:ascii="Cambria" w:hAnsi="Cambria" w:cstheme="minorHAnsi"/>
          <w:spacing w:val="-6"/>
          <w:sz w:val="22"/>
          <w:szCs w:val="22"/>
        </w:rPr>
        <w:t xml:space="preserve"> </w:t>
      </w:r>
      <w:r w:rsidRPr="007D67C0">
        <w:rPr>
          <w:rFonts w:ascii="Cambria" w:hAnsi="Cambria" w:cstheme="minorHAnsi"/>
          <w:spacing w:val="-2"/>
          <w:sz w:val="22"/>
          <w:szCs w:val="22"/>
        </w:rPr>
        <w:t>GARANTIA</w:t>
      </w:r>
      <w:r w:rsidR="00F25BB3" w:rsidRPr="007D67C0">
        <w:rPr>
          <w:rFonts w:ascii="Cambria" w:hAnsi="Cambria" w:cstheme="minorHAnsi"/>
          <w:sz w:val="22"/>
          <w:szCs w:val="22"/>
        </w:rPr>
        <w:t xml:space="preserve"> </w:t>
      </w:r>
      <w:r w:rsidRPr="007D67C0">
        <w:rPr>
          <w:rFonts w:ascii="Cambria" w:hAnsi="Cambria" w:cstheme="minorHAnsi"/>
          <w:spacing w:val="-2"/>
          <w:sz w:val="22"/>
          <w:szCs w:val="22"/>
        </w:rPr>
        <w:t>EXIGIDA</w:t>
      </w:r>
      <w:r w:rsidR="00F25BB3" w:rsidRPr="007D67C0">
        <w:rPr>
          <w:rFonts w:ascii="Cambria" w:hAnsi="Cambria" w:cstheme="minorHAnsi"/>
          <w:spacing w:val="-2"/>
          <w:sz w:val="22"/>
          <w:szCs w:val="22"/>
        </w:rPr>
        <w:t xml:space="preserve"> </w:t>
      </w:r>
      <w:r w:rsidRPr="007D67C0">
        <w:rPr>
          <w:rFonts w:ascii="Cambria" w:hAnsi="Cambria" w:cstheme="minorHAnsi"/>
          <w:spacing w:val="-10"/>
          <w:sz w:val="22"/>
          <w:szCs w:val="22"/>
        </w:rPr>
        <w:t>E</w:t>
      </w:r>
      <w:r w:rsidR="00F25BB3" w:rsidRPr="007D67C0">
        <w:rPr>
          <w:rFonts w:ascii="Cambria" w:hAnsi="Cambria" w:cstheme="minorHAnsi"/>
          <w:spacing w:val="-10"/>
          <w:sz w:val="22"/>
          <w:szCs w:val="22"/>
        </w:rPr>
        <w:t xml:space="preserve"> </w:t>
      </w:r>
      <w:r w:rsidRPr="007D67C0">
        <w:rPr>
          <w:rFonts w:ascii="Cambria" w:hAnsi="Cambria" w:cstheme="minorHAnsi"/>
          <w:spacing w:val="-4"/>
          <w:sz w:val="22"/>
          <w:szCs w:val="22"/>
        </w:rPr>
        <w:t>DAS</w:t>
      </w:r>
      <w:r w:rsidR="00F25BB3" w:rsidRPr="007D67C0">
        <w:rPr>
          <w:rFonts w:ascii="Cambria" w:hAnsi="Cambria" w:cstheme="minorHAnsi"/>
          <w:spacing w:val="-4"/>
          <w:sz w:val="22"/>
          <w:szCs w:val="22"/>
        </w:rPr>
        <w:t xml:space="preserve"> </w:t>
      </w:r>
      <w:r w:rsidRPr="007D67C0">
        <w:rPr>
          <w:rFonts w:ascii="Cambria" w:hAnsi="Cambria" w:cstheme="minorHAnsi"/>
          <w:spacing w:val="-2"/>
          <w:sz w:val="22"/>
          <w:szCs w:val="22"/>
        </w:rPr>
        <w:t>CONDIÇÕES</w:t>
      </w:r>
      <w:r w:rsidR="00F25BB3" w:rsidRPr="007D67C0">
        <w:rPr>
          <w:rFonts w:ascii="Cambria" w:hAnsi="Cambria" w:cstheme="minorHAnsi"/>
          <w:spacing w:val="-2"/>
          <w:sz w:val="22"/>
          <w:szCs w:val="22"/>
        </w:rPr>
        <w:t xml:space="preserve"> </w:t>
      </w:r>
      <w:r w:rsidRPr="007D67C0">
        <w:rPr>
          <w:rFonts w:ascii="Cambria" w:hAnsi="Cambria" w:cstheme="minorHAnsi"/>
          <w:spacing w:val="-6"/>
          <w:sz w:val="22"/>
          <w:szCs w:val="22"/>
        </w:rPr>
        <w:t xml:space="preserve">DE </w:t>
      </w:r>
      <w:r w:rsidRPr="007D67C0">
        <w:rPr>
          <w:rFonts w:ascii="Cambria" w:hAnsi="Cambria" w:cstheme="minorHAnsi"/>
          <w:sz w:val="22"/>
          <w:szCs w:val="22"/>
        </w:rPr>
        <w:t>MANUTENÇÃO E ASSISTÊNCIA TÉCNICA, QUANDO FOR O CASO:</w:t>
      </w:r>
    </w:p>
    <w:p w14:paraId="66609BBB" w14:textId="77777777" w:rsidR="00132DD0" w:rsidRPr="005D7C66" w:rsidRDefault="00132DD0" w:rsidP="005D7C66">
      <w:pPr>
        <w:spacing w:line="360" w:lineRule="auto"/>
        <w:rPr>
          <w:rFonts w:ascii="Cambria" w:hAnsi="Cambria" w:cstheme="minorHAnsi"/>
        </w:rPr>
      </w:pPr>
    </w:p>
    <w:p w14:paraId="4D5975F9" w14:textId="1A631671" w:rsidR="00132DD0" w:rsidRDefault="00132DD0" w:rsidP="005D7C66">
      <w:pPr>
        <w:spacing w:line="360" w:lineRule="auto"/>
        <w:rPr>
          <w:rFonts w:ascii="Cambria" w:hAnsi="Cambria" w:cstheme="minorHAnsi"/>
        </w:rPr>
      </w:pPr>
      <w:r w:rsidRPr="005D7C66">
        <w:rPr>
          <w:rFonts w:ascii="Cambria" w:hAnsi="Cambria" w:cstheme="minorHAnsi"/>
        </w:rPr>
        <w:t>Referido item não se aplica para esta contratação.</w:t>
      </w:r>
    </w:p>
    <w:p w14:paraId="553F9DA7" w14:textId="77777777" w:rsidR="00444224" w:rsidRDefault="00444224" w:rsidP="005D7C66">
      <w:pPr>
        <w:spacing w:line="360" w:lineRule="auto"/>
        <w:rPr>
          <w:rFonts w:ascii="Cambria" w:hAnsi="Cambria" w:cstheme="minorHAnsi"/>
        </w:rPr>
      </w:pPr>
    </w:p>
    <w:p w14:paraId="40BF0BE0" w14:textId="764FB6BE" w:rsidR="009070B0" w:rsidRPr="005D7C66" w:rsidRDefault="009070B0" w:rsidP="005D7C66">
      <w:pPr>
        <w:pStyle w:val="Corpodetexto"/>
        <w:spacing w:before="90"/>
        <w:ind w:left="4964"/>
        <w:rPr>
          <w:rFonts w:ascii="Cambria" w:hAnsi="Cambria" w:cstheme="minorHAnsi"/>
          <w:sz w:val="22"/>
          <w:szCs w:val="22"/>
        </w:rPr>
      </w:pPr>
      <w:r w:rsidRPr="005D7C66">
        <w:rPr>
          <w:rFonts w:ascii="Cambria" w:hAnsi="Cambria" w:cstheme="minorHAnsi"/>
          <w:noProof/>
          <w:sz w:val="22"/>
          <w:szCs w:val="22"/>
        </w:rPr>
        <w:t>Porto Belo</w:t>
      </w:r>
      <w:r w:rsidRPr="005D7C66">
        <w:rPr>
          <w:rFonts w:ascii="Cambria" w:hAnsi="Cambria" w:cstheme="minorHAnsi"/>
          <w:sz w:val="22"/>
          <w:szCs w:val="22"/>
        </w:rPr>
        <w:t xml:space="preserve"> (SC),</w:t>
      </w:r>
      <w:r w:rsidR="008A451D">
        <w:rPr>
          <w:rFonts w:ascii="Cambria" w:hAnsi="Cambria" w:cstheme="minorHAnsi"/>
          <w:sz w:val="22"/>
          <w:szCs w:val="22"/>
        </w:rPr>
        <w:t xml:space="preserve"> </w:t>
      </w:r>
      <w:r w:rsidR="006C18BD">
        <w:rPr>
          <w:rFonts w:ascii="Cambria" w:hAnsi="Cambria" w:cstheme="minorHAnsi"/>
          <w:sz w:val="22"/>
          <w:szCs w:val="22"/>
        </w:rPr>
        <w:t>29</w:t>
      </w:r>
      <w:r w:rsidRPr="005D7C66">
        <w:rPr>
          <w:rFonts w:ascii="Cambria" w:hAnsi="Cambria" w:cstheme="minorHAnsi"/>
          <w:sz w:val="22"/>
          <w:szCs w:val="22"/>
        </w:rPr>
        <w:t xml:space="preserve"> de </w:t>
      </w:r>
      <w:r w:rsidR="00D46F58">
        <w:rPr>
          <w:rFonts w:ascii="Cambria" w:hAnsi="Cambria" w:cstheme="minorHAnsi"/>
          <w:sz w:val="22"/>
          <w:szCs w:val="22"/>
        </w:rPr>
        <w:t>abril</w:t>
      </w:r>
      <w:r w:rsidRPr="005D7C66">
        <w:rPr>
          <w:rFonts w:ascii="Cambria" w:hAnsi="Cambria" w:cstheme="minorHAnsi"/>
          <w:sz w:val="22"/>
          <w:szCs w:val="22"/>
        </w:rPr>
        <w:t xml:space="preserve"> de 202</w:t>
      </w:r>
      <w:r w:rsidR="00BB65CA" w:rsidRPr="005D7C66">
        <w:rPr>
          <w:rFonts w:ascii="Cambria" w:hAnsi="Cambria" w:cstheme="minorHAnsi"/>
          <w:sz w:val="22"/>
          <w:szCs w:val="22"/>
        </w:rPr>
        <w:t>6</w:t>
      </w:r>
      <w:r w:rsidRPr="005D7C66">
        <w:rPr>
          <w:rFonts w:ascii="Cambria" w:hAnsi="Cambria" w:cstheme="minorHAnsi"/>
          <w:sz w:val="22"/>
          <w:szCs w:val="22"/>
        </w:rPr>
        <w:t>.</w:t>
      </w:r>
    </w:p>
    <w:p w14:paraId="7C3778F9" w14:textId="77777777" w:rsidR="009070B0" w:rsidRPr="001C4461" w:rsidRDefault="009070B0" w:rsidP="001B532A">
      <w:pPr>
        <w:pStyle w:val="Corpodetexto"/>
        <w:jc w:val="both"/>
        <w:rPr>
          <w:rFonts w:asciiTheme="majorHAnsi" w:hAnsiTheme="majorHAnsi" w:cstheme="minorHAnsi"/>
          <w:sz w:val="22"/>
          <w:szCs w:val="22"/>
        </w:rPr>
      </w:pPr>
    </w:p>
    <w:p w14:paraId="7728D82C" w14:textId="77777777" w:rsidR="009070B0" w:rsidRDefault="009070B0" w:rsidP="001B532A">
      <w:pPr>
        <w:pStyle w:val="Corpodetexto"/>
        <w:jc w:val="center"/>
        <w:rPr>
          <w:rFonts w:asciiTheme="majorHAnsi" w:hAnsiTheme="majorHAnsi" w:cstheme="minorHAnsi"/>
          <w:sz w:val="22"/>
          <w:szCs w:val="22"/>
        </w:rPr>
      </w:pPr>
    </w:p>
    <w:p w14:paraId="7F188CF3" w14:textId="77777777" w:rsidR="003C079A" w:rsidRDefault="003C079A" w:rsidP="001B532A">
      <w:pPr>
        <w:pStyle w:val="Corpodetexto"/>
        <w:jc w:val="center"/>
        <w:rPr>
          <w:rFonts w:asciiTheme="majorHAnsi" w:hAnsiTheme="majorHAnsi" w:cstheme="minorHAnsi"/>
          <w:sz w:val="22"/>
          <w:szCs w:val="22"/>
        </w:rPr>
      </w:pPr>
    </w:p>
    <w:p w14:paraId="5AD9B8BF" w14:textId="77777777" w:rsidR="003C079A" w:rsidRPr="001C4461" w:rsidRDefault="003C079A" w:rsidP="001B532A">
      <w:pPr>
        <w:pStyle w:val="Corpodetexto"/>
        <w:jc w:val="center"/>
        <w:rPr>
          <w:rFonts w:asciiTheme="majorHAnsi" w:hAnsiTheme="majorHAnsi" w:cstheme="minorHAnsi"/>
          <w:sz w:val="22"/>
          <w:szCs w:val="22"/>
        </w:rPr>
      </w:pPr>
    </w:p>
    <w:p w14:paraId="74FA0997" w14:textId="796826A5" w:rsidR="009070B0" w:rsidRPr="005D7C66" w:rsidRDefault="009070B0" w:rsidP="001B532A">
      <w:pPr>
        <w:pStyle w:val="Corpodetexto"/>
        <w:jc w:val="center"/>
        <w:rPr>
          <w:rFonts w:asciiTheme="majorHAnsi" w:hAnsiTheme="majorHAnsi" w:cstheme="minorHAnsi"/>
          <w:sz w:val="22"/>
          <w:szCs w:val="22"/>
        </w:rPr>
      </w:pPr>
      <w:r w:rsidRPr="005D7C66">
        <w:rPr>
          <w:rFonts w:asciiTheme="majorHAnsi" w:hAnsiTheme="majorHAnsi" w:cstheme="minorHAnsi"/>
          <w:sz w:val="22"/>
          <w:szCs w:val="22"/>
        </w:rPr>
        <w:t>_________________________</w:t>
      </w:r>
      <w:r w:rsidR="00BB65CA" w:rsidRPr="005D7C66">
        <w:rPr>
          <w:rFonts w:asciiTheme="majorHAnsi" w:hAnsiTheme="majorHAnsi" w:cstheme="minorHAnsi"/>
          <w:sz w:val="22"/>
          <w:szCs w:val="22"/>
        </w:rPr>
        <w:t>_______</w:t>
      </w:r>
    </w:p>
    <w:p w14:paraId="374EDE91" w14:textId="7DFED135" w:rsidR="009070B0" w:rsidRPr="005D7C66" w:rsidRDefault="001B532A" w:rsidP="001B532A">
      <w:pPr>
        <w:pStyle w:val="Corpodetexto"/>
        <w:ind w:left="1701" w:right="2352"/>
        <w:jc w:val="center"/>
        <w:rPr>
          <w:rFonts w:asciiTheme="majorHAnsi" w:hAnsiTheme="majorHAnsi" w:cstheme="minorHAnsi"/>
          <w:sz w:val="22"/>
          <w:szCs w:val="22"/>
        </w:rPr>
      </w:pPr>
      <w:r w:rsidRPr="005D7C66">
        <w:rPr>
          <w:rFonts w:asciiTheme="majorHAnsi" w:hAnsiTheme="majorHAnsi" w:cstheme="minorHAnsi"/>
          <w:sz w:val="22"/>
          <w:szCs w:val="22"/>
        </w:rPr>
        <w:t xml:space="preserve">             </w:t>
      </w:r>
      <w:r w:rsidR="009070B0" w:rsidRPr="005D7C66">
        <w:rPr>
          <w:rFonts w:asciiTheme="majorHAnsi" w:hAnsiTheme="majorHAnsi" w:cstheme="minorHAnsi"/>
          <w:sz w:val="22"/>
          <w:szCs w:val="22"/>
        </w:rPr>
        <w:t>Elissa Maria Massuqueto</w:t>
      </w:r>
    </w:p>
    <w:p w14:paraId="67BD2C20" w14:textId="2217F87B" w:rsidR="009070B0" w:rsidRPr="005D7C66" w:rsidRDefault="001B532A" w:rsidP="001B532A">
      <w:pPr>
        <w:pStyle w:val="Corpodetexto"/>
        <w:ind w:left="1701" w:right="2352"/>
        <w:jc w:val="center"/>
        <w:rPr>
          <w:rFonts w:asciiTheme="majorHAnsi" w:hAnsiTheme="majorHAnsi" w:cstheme="minorHAnsi"/>
          <w:sz w:val="22"/>
          <w:szCs w:val="22"/>
        </w:rPr>
      </w:pPr>
      <w:r w:rsidRPr="005D7C66">
        <w:rPr>
          <w:rFonts w:asciiTheme="majorHAnsi" w:hAnsiTheme="majorHAnsi" w:cstheme="minorHAnsi"/>
          <w:sz w:val="22"/>
          <w:szCs w:val="22"/>
        </w:rPr>
        <w:t xml:space="preserve">             </w:t>
      </w:r>
      <w:r w:rsidR="009070B0" w:rsidRPr="005D7C66">
        <w:rPr>
          <w:rFonts w:asciiTheme="majorHAnsi" w:hAnsiTheme="majorHAnsi" w:cstheme="minorHAnsi"/>
          <w:sz w:val="22"/>
          <w:szCs w:val="22"/>
        </w:rPr>
        <w:t>Assessora de Gabinete</w:t>
      </w:r>
    </w:p>
    <w:p w14:paraId="69E1685F" w14:textId="77777777" w:rsidR="00C80247" w:rsidRPr="001C4461" w:rsidRDefault="00C80247" w:rsidP="00132DD0">
      <w:pPr>
        <w:pStyle w:val="Corpodetexto"/>
        <w:spacing w:before="170"/>
        <w:jc w:val="center"/>
        <w:rPr>
          <w:rFonts w:asciiTheme="majorHAnsi" w:hAnsiTheme="majorHAnsi"/>
        </w:rPr>
      </w:pPr>
    </w:p>
    <w:sectPr w:rsidR="00C80247" w:rsidRPr="001C4461">
      <w:headerReference w:type="default" r:id="rId7"/>
      <w:pgSz w:w="11910" w:h="16850"/>
      <w:pgMar w:top="2140" w:right="850" w:bottom="280" w:left="992" w:header="79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AAACF" w14:textId="77777777" w:rsidR="001B532A" w:rsidRDefault="001B532A">
      <w:r>
        <w:separator/>
      </w:r>
    </w:p>
  </w:endnote>
  <w:endnote w:type="continuationSeparator" w:id="0">
    <w:p w14:paraId="60BF4DBB" w14:textId="77777777" w:rsidR="001B532A" w:rsidRDefault="001B5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92C39" w14:textId="77777777" w:rsidR="001B532A" w:rsidRDefault="001B532A">
      <w:r>
        <w:separator/>
      </w:r>
    </w:p>
  </w:footnote>
  <w:footnote w:type="continuationSeparator" w:id="0">
    <w:p w14:paraId="08B9D953" w14:textId="77777777" w:rsidR="001B532A" w:rsidRDefault="001B53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AAA2E" w14:textId="2849F0D7" w:rsidR="00132DD0" w:rsidRPr="001C4461" w:rsidRDefault="00312264" w:rsidP="00132DD0">
    <w:pPr>
      <w:tabs>
        <w:tab w:val="center" w:pos="4419"/>
        <w:tab w:val="right" w:pos="8838"/>
      </w:tabs>
      <w:suppressAutoHyphens/>
      <w:jc w:val="center"/>
      <w:rPr>
        <w:rFonts w:asciiTheme="majorHAnsi" w:hAnsiTheme="majorHAnsi"/>
        <w:b/>
        <w:color w:val="000000"/>
        <w:szCs w:val="24"/>
        <w:lang w:eastAsia="ar-SA"/>
      </w:rPr>
    </w:pPr>
    <w:bookmarkStart w:id="2" w:name="_Hlk215057136"/>
    <w:r w:rsidRPr="001C4461">
      <w:rPr>
        <w:rFonts w:asciiTheme="majorHAnsi" w:hAnsiTheme="majorHAnsi"/>
        <w:b/>
        <w:noProof/>
        <w:color w:val="000000"/>
        <w:szCs w:val="24"/>
        <w:lang w:eastAsia="ar-SA"/>
      </w:rPr>
      <w:drawing>
        <wp:anchor distT="0" distB="0" distL="114300" distR="114300" simplePos="0" relativeHeight="251655680" behindDoc="1" locked="0" layoutInCell="1" allowOverlap="1" wp14:anchorId="3765ED96" wp14:editId="42789787">
          <wp:simplePos x="0" y="0"/>
          <wp:positionH relativeFrom="margin">
            <wp:posOffset>47625</wp:posOffset>
          </wp:positionH>
          <wp:positionV relativeFrom="paragraph">
            <wp:posOffset>-164465</wp:posOffset>
          </wp:positionV>
          <wp:extent cx="918845" cy="1001395"/>
          <wp:effectExtent l="0" t="0" r="0" b="8255"/>
          <wp:wrapNone/>
          <wp:docPr id="2015511689" name="Imagem 6"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8845" cy="1001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4461">
      <w:rPr>
        <w:rFonts w:asciiTheme="majorHAnsi" w:hAnsiTheme="majorHAnsi"/>
        <w:b/>
        <w:noProof/>
        <w:color w:val="000000"/>
        <w:szCs w:val="24"/>
      </w:rPr>
      <w:drawing>
        <wp:anchor distT="0" distB="0" distL="114300" distR="114300" simplePos="0" relativeHeight="251658752" behindDoc="0" locked="0" layoutInCell="1" allowOverlap="1" wp14:anchorId="5C587220" wp14:editId="01373D02">
          <wp:simplePos x="0" y="0"/>
          <wp:positionH relativeFrom="margin">
            <wp:posOffset>5348605</wp:posOffset>
          </wp:positionH>
          <wp:positionV relativeFrom="paragraph">
            <wp:posOffset>9525</wp:posOffset>
          </wp:positionV>
          <wp:extent cx="1180465" cy="742950"/>
          <wp:effectExtent l="0" t="0" r="635" b="0"/>
          <wp:wrapSquare wrapText="bothSides"/>
          <wp:docPr id="59454584"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046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1B532A" w:rsidRPr="001C4461">
      <w:rPr>
        <w:rFonts w:asciiTheme="majorHAnsi" w:hAnsiTheme="majorHAnsi"/>
        <w:b/>
        <w:color w:val="000000"/>
        <w:szCs w:val="24"/>
        <w:lang w:eastAsia="ar-SA"/>
      </w:rPr>
      <w:t xml:space="preserve"> </w:t>
    </w:r>
  </w:p>
  <w:p w14:paraId="481F1F46" w14:textId="59DFB0B3" w:rsidR="00132DD0" w:rsidRPr="001C4461" w:rsidRDefault="001B532A" w:rsidP="00132DD0">
    <w:pPr>
      <w:tabs>
        <w:tab w:val="center" w:pos="4419"/>
        <w:tab w:val="right" w:pos="8838"/>
      </w:tabs>
      <w:suppressAutoHyphens/>
      <w:jc w:val="center"/>
      <w:rPr>
        <w:rFonts w:asciiTheme="majorHAnsi" w:hAnsiTheme="majorHAnsi" w:cstheme="minorHAnsi"/>
        <w:b/>
        <w:color w:val="000000"/>
        <w:szCs w:val="24"/>
        <w:lang w:eastAsia="ar-SA"/>
      </w:rPr>
    </w:pPr>
    <w:r w:rsidRPr="001C4461">
      <w:rPr>
        <w:rFonts w:asciiTheme="majorHAnsi" w:hAnsiTheme="majorHAnsi" w:cstheme="minorHAnsi"/>
        <w:b/>
        <w:color w:val="000000"/>
        <w:szCs w:val="24"/>
        <w:lang w:eastAsia="ar-SA"/>
      </w:rPr>
      <w:t xml:space="preserve">                                </w:t>
    </w:r>
    <w:r w:rsidR="00132DD0" w:rsidRPr="001C4461">
      <w:rPr>
        <w:rFonts w:asciiTheme="majorHAnsi" w:hAnsiTheme="majorHAnsi" w:cstheme="minorHAnsi"/>
        <w:b/>
        <w:color w:val="000000"/>
        <w:szCs w:val="24"/>
        <w:lang w:eastAsia="ar-SA"/>
      </w:rPr>
      <w:t>ESTADO DE SANTA CATARINA</w:t>
    </w:r>
  </w:p>
  <w:p w14:paraId="6CFF9E9D" w14:textId="203BFA19" w:rsidR="00132DD0" w:rsidRPr="001C4461" w:rsidRDefault="001B532A" w:rsidP="00132DD0">
    <w:pPr>
      <w:tabs>
        <w:tab w:val="center" w:pos="4419"/>
        <w:tab w:val="right" w:pos="8838"/>
      </w:tabs>
      <w:suppressAutoHyphens/>
      <w:jc w:val="center"/>
      <w:rPr>
        <w:rFonts w:asciiTheme="majorHAnsi" w:hAnsiTheme="majorHAnsi" w:cstheme="minorHAnsi"/>
        <w:b/>
        <w:color w:val="000000"/>
        <w:szCs w:val="24"/>
        <w:lang w:eastAsia="ar-SA"/>
      </w:rPr>
    </w:pPr>
    <w:r w:rsidRPr="001C4461">
      <w:rPr>
        <w:rFonts w:asciiTheme="majorHAnsi" w:hAnsiTheme="majorHAnsi" w:cstheme="minorHAnsi"/>
        <w:b/>
        <w:color w:val="000000"/>
        <w:szCs w:val="24"/>
        <w:lang w:eastAsia="ar-SA"/>
      </w:rPr>
      <w:t xml:space="preserve">                                </w:t>
    </w:r>
    <w:r w:rsidR="00132DD0" w:rsidRPr="001C4461">
      <w:rPr>
        <w:rFonts w:asciiTheme="majorHAnsi" w:hAnsiTheme="majorHAnsi" w:cstheme="minorHAnsi"/>
        <w:b/>
        <w:color w:val="000000"/>
        <w:szCs w:val="24"/>
        <w:lang w:eastAsia="ar-SA"/>
      </w:rPr>
      <w:t>MUNICÍPIO DE PORTO BELO</w:t>
    </w:r>
  </w:p>
  <w:p w14:paraId="2574D33D" w14:textId="054FD57C" w:rsidR="00132DD0" w:rsidRPr="00BB0A78" w:rsidRDefault="00312264" w:rsidP="00445434">
    <w:pPr>
      <w:tabs>
        <w:tab w:val="center" w:pos="4419"/>
        <w:tab w:val="right" w:pos="8838"/>
      </w:tabs>
      <w:suppressAutoHyphens/>
      <w:jc w:val="center"/>
      <w:rPr>
        <w:rFonts w:ascii="Calibri" w:hAnsi="Calibri"/>
        <w:b/>
        <w:color w:val="000000"/>
        <w:szCs w:val="24"/>
        <w:lang w:eastAsia="ar-SA"/>
      </w:rPr>
    </w:pPr>
    <w:r w:rsidRPr="001C4461">
      <w:rPr>
        <w:rFonts w:asciiTheme="majorHAnsi" w:hAnsiTheme="majorHAnsi" w:cstheme="minorHAnsi"/>
        <w:b/>
        <w:color w:val="000000"/>
        <w:szCs w:val="24"/>
        <w:lang w:eastAsia="ar-SA"/>
      </w:rPr>
      <w:t xml:space="preserve">                               </w:t>
    </w:r>
    <w:r w:rsidR="000A1E73">
      <w:rPr>
        <w:rFonts w:asciiTheme="majorHAnsi" w:hAnsiTheme="majorHAnsi" w:cstheme="minorHAnsi"/>
        <w:b/>
        <w:color w:val="000000"/>
        <w:szCs w:val="24"/>
        <w:lang w:eastAsia="ar-SA"/>
      </w:rPr>
      <w:t>SECRETARIA</w:t>
    </w:r>
    <w:r w:rsidRPr="001C4461">
      <w:rPr>
        <w:rFonts w:asciiTheme="majorHAnsi" w:hAnsiTheme="majorHAnsi" w:cstheme="minorHAnsi"/>
        <w:b/>
        <w:color w:val="000000"/>
        <w:szCs w:val="24"/>
        <w:lang w:eastAsia="ar-SA"/>
      </w:rPr>
      <w:t xml:space="preserve"> MUNICIPAL DE </w:t>
    </w:r>
    <w:r w:rsidR="00CB7666">
      <w:rPr>
        <w:rFonts w:asciiTheme="majorHAnsi" w:hAnsiTheme="majorHAnsi" w:cstheme="minorHAnsi"/>
        <w:b/>
        <w:color w:val="000000"/>
        <w:szCs w:val="24"/>
        <w:lang w:eastAsia="ar-SA"/>
      </w:rPr>
      <w:t>OBRAS</w:t>
    </w:r>
  </w:p>
  <w:p w14:paraId="0DD89BB6" w14:textId="77777777" w:rsidR="00132DD0" w:rsidRDefault="00132DD0" w:rsidP="00132DD0">
    <w:pPr>
      <w:pStyle w:val="Cabealho"/>
      <w:tabs>
        <w:tab w:val="left" w:pos="2250"/>
        <w:tab w:val="left" w:pos="3420"/>
      </w:tabs>
      <w:rPr>
        <w:noProof/>
        <w:sz w:val="32"/>
        <w:lang w:val="pt-BR" w:eastAsia="pt-BR"/>
      </w:rPr>
    </w:pPr>
  </w:p>
  <w:bookmarkEnd w:id="2"/>
  <w:p w14:paraId="2FB3EF65" w14:textId="6F58A95B" w:rsidR="00C80247" w:rsidRDefault="00C80247">
    <w:pPr>
      <w:pStyle w:val="Corpodetex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90B89"/>
    <w:multiLevelType w:val="multilevel"/>
    <w:tmpl w:val="5F0A7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4F7A93"/>
    <w:multiLevelType w:val="multilevel"/>
    <w:tmpl w:val="3DA69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356B76"/>
    <w:multiLevelType w:val="hybridMultilevel"/>
    <w:tmpl w:val="42F66B50"/>
    <w:lvl w:ilvl="0" w:tplc="612E9BEC">
      <w:start w:val="1"/>
      <w:numFmt w:val="lowerLetter"/>
      <w:lvlText w:val="%1)"/>
      <w:lvlJc w:val="left"/>
      <w:pPr>
        <w:ind w:left="1080" w:hanging="360"/>
      </w:pPr>
    </w:lvl>
    <w:lvl w:ilvl="1" w:tplc="04160019">
      <w:start w:val="1"/>
      <w:numFmt w:val="lowerLetter"/>
      <w:lvlText w:val="%2."/>
      <w:lvlJc w:val="left"/>
      <w:pPr>
        <w:ind w:left="1800" w:hanging="360"/>
      </w:pPr>
    </w:lvl>
    <w:lvl w:ilvl="2" w:tplc="0416001B">
      <w:start w:val="1"/>
      <w:numFmt w:val="lowerRoman"/>
      <w:lvlText w:val="%3."/>
      <w:lvlJc w:val="right"/>
      <w:pPr>
        <w:ind w:left="2520" w:hanging="180"/>
      </w:pPr>
    </w:lvl>
    <w:lvl w:ilvl="3" w:tplc="0416000F">
      <w:start w:val="1"/>
      <w:numFmt w:val="decimal"/>
      <w:lvlText w:val="%4."/>
      <w:lvlJc w:val="left"/>
      <w:pPr>
        <w:ind w:left="3240" w:hanging="360"/>
      </w:pPr>
    </w:lvl>
    <w:lvl w:ilvl="4" w:tplc="04160019">
      <w:start w:val="1"/>
      <w:numFmt w:val="lowerLetter"/>
      <w:lvlText w:val="%5."/>
      <w:lvlJc w:val="left"/>
      <w:pPr>
        <w:ind w:left="3960" w:hanging="360"/>
      </w:pPr>
    </w:lvl>
    <w:lvl w:ilvl="5" w:tplc="0416001B">
      <w:start w:val="1"/>
      <w:numFmt w:val="lowerRoman"/>
      <w:lvlText w:val="%6."/>
      <w:lvlJc w:val="right"/>
      <w:pPr>
        <w:ind w:left="4680" w:hanging="180"/>
      </w:pPr>
    </w:lvl>
    <w:lvl w:ilvl="6" w:tplc="0416000F">
      <w:start w:val="1"/>
      <w:numFmt w:val="decimal"/>
      <w:lvlText w:val="%7."/>
      <w:lvlJc w:val="left"/>
      <w:pPr>
        <w:ind w:left="5400" w:hanging="360"/>
      </w:pPr>
    </w:lvl>
    <w:lvl w:ilvl="7" w:tplc="04160019">
      <w:start w:val="1"/>
      <w:numFmt w:val="lowerLetter"/>
      <w:lvlText w:val="%8."/>
      <w:lvlJc w:val="left"/>
      <w:pPr>
        <w:ind w:left="6120" w:hanging="360"/>
      </w:pPr>
    </w:lvl>
    <w:lvl w:ilvl="8" w:tplc="0416001B">
      <w:start w:val="1"/>
      <w:numFmt w:val="lowerRoman"/>
      <w:lvlText w:val="%9."/>
      <w:lvlJc w:val="right"/>
      <w:pPr>
        <w:ind w:left="6840" w:hanging="180"/>
      </w:pPr>
    </w:lvl>
  </w:abstractNum>
  <w:abstractNum w:abstractNumId="3" w15:restartNumberingAfterBreak="0">
    <w:nsid w:val="206619D1"/>
    <w:multiLevelType w:val="hybridMultilevel"/>
    <w:tmpl w:val="4BB25E8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3D7E4000"/>
    <w:multiLevelType w:val="hybridMultilevel"/>
    <w:tmpl w:val="2702BB82"/>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5" w15:restartNumberingAfterBreak="0">
    <w:nsid w:val="43723426"/>
    <w:multiLevelType w:val="multilevel"/>
    <w:tmpl w:val="B0542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050192"/>
    <w:multiLevelType w:val="multilevel"/>
    <w:tmpl w:val="FB92B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6C79C4"/>
    <w:multiLevelType w:val="hybridMultilevel"/>
    <w:tmpl w:val="2F02D83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600745AA"/>
    <w:multiLevelType w:val="hybridMultilevel"/>
    <w:tmpl w:val="AC1C3AB4"/>
    <w:lvl w:ilvl="0" w:tplc="04160001">
      <w:start w:val="1"/>
      <w:numFmt w:val="bullet"/>
      <w:lvlText w:val=""/>
      <w:lvlJc w:val="left"/>
      <w:pPr>
        <w:ind w:left="747" w:hanging="360"/>
      </w:pPr>
      <w:rPr>
        <w:rFonts w:ascii="Symbol" w:hAnsi="Symbol" w:hint="default"/>
      </w:rPr>
    </w:lvl>
    <w:lvl w:ilvl="1" w:tplc="04160003" w:tentative="1">
      <w:start w:val="1"/>
      <w:numFmt w:val="bullet"/>
      <w:lvlText w:val="o"/>
      <w:lvlJc w:val="left"/>
      <w:pPr>
        <w:ind w:left="1467" w:hanging="360"/>
      </w:pPr>
      <w:rPr>
        <w:rFonts w:ascii="Courier New" w:hAnsi="Courier New" w:cs="Courier New" w:hint="default"/>
      </w:rPr>
    </w:lvl>
    <w:lvl w:ilvl="2" w:tplc="04160005" w:tentative="1">
      <w:start w:val="1"/>
      <w:numFmt w:val="bullet"/>
      <w:lvlText w:val=""/>
      <w:lvlJc w:val="left"/>
      <w:pPr>
        <w:ind w:left="2187" w:hanging="360"/>
      </w:pPr>
      <w:rPr>
        <w:rFonts w:ascii="Wingdings" w:hAnsi="Wingdings" w:hint="default"/>
      </w:rPr>
    </w:lvl>
    <w:lvl w:ilvl="3" w:tplc="04160001" w:tentative="1">
      <w:start w:val="1"/>
      <w:numFmt w:val="bullet"/>
      <w:lvlText w:val=""/>
      <w:lvlJc w:val="left"/>
      <w:pPr>
        <w:ind w:left="2907" w:hanging="360"/>
      </w:pPr>
      <w:rPr>
        <w:rFonts w:ascii="Symbol" w:hAnsi="Symbol" w:hint="default"/>
      </w:rPr>
    </w:lvl>
    <w:lvl w:ilvl="4" w:tplc="04160003" w:tentative="1">
      <w:start w:val="1"/>
      <w:numFmt w:val="bullet"/>
      <w:lvlText w:val="o"/>
      <w:lvlJc w:val="left"/>
      <w:pPr>
        <w:ind w:left="3627" w:hanging="360"/>
      </w:pPr>
      <w:rPr>
        <w:rFonts w:ascii="Courier New" w:hAnsi="Courier New" w:cs="Courier New" w:hint="default"/>
      </w:rPr>
    </w:lvl>
    <w:lvl w:ilvl="5" w:tplc="04160005" w:tentative="1">
      <w:start w:val="1"/>
      <w:numFmt w:val="bullet"/>
      <w:lvlText w:val=""/>
      <w:lvlJc w:val="left"/>
      <w:pPr>
        <w:ind w:left="4347" w:hanging="360"/>
      </w:pPr>
      <w:rPr>
        <w:rFonts w:ascii="Wingdings" w:hAnsi="Wingdings" w:hint="default"/>
      </w:rPr>
    </w:lvl>
    <w:lvl w:ilvl="6" w:tplc="04160001" w:tentative="1">
      <w:start w:val="1"/>
      <w:numFmt w:val="bullet"/>
      <w:lvlText w:val=""/>
      <w:lvlJc w:val="left"/>
      <w:pPr>
        <w:ind w:left="5067" w:hanging="360"/>
      </w:pPr>
      <w:rPr>
        <w:rFonts w:ascii="Symbol" w:hAnsi="Symbol" w:hint="default"/>
      </w:rPr>
    </w:lvl>
    <w:lvl w:ilvl="7" w:tplc="04160003" w:tentative="1">
      <w:start w:val="1"/>
      <w:numFmt w:val="bullet"/>
      <w:lvlText w:val="o"/>
      <w:lvlJc w:val="left"/>
      <w:pPr>
        <w:ind w:left="5787" w:hanging="360"/>
      </w:pPr>
      <w:rPr>
        <w:rFonts w:ascii="Courier New" w:hAnsi="Courier New" w:cs="Courier New" w:hint="default"/>
      </w:rPr>
    </w:lvl>
    <w:lvl w:ilvl="8" w:tplc="04160005" w:tentative="1">
      <w:start w:val="1"/>
      <w:numFmt w:val="bullet"/>
      <w:lvlText w:val=""/>
      <w:lvlJc w:val="left"/>
      <w:pPr>
        <w:ind w:left="6507" w:hanging="360"/>
      </w:pPr>
      <w:rPr>
        <w:rFonts w:ascii="Wingdings" w:hAnsi="Wingdings" w:hint="default"/>
      </w:rPr>
    </w:lvl>
  </w:abstractNum>
  <w:abstractNum w:abstractNumId="9" w15:restartNumberingAfterBreak="0">
    <w:nsid w:val="63CE27CA"/>
    <w:multiLevelType w:val="hybridMultilevel"/>
    <w:tmpl w:val="63B46B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6BA60A8B"/>
    <w:multiLevelType w:val="hybridMultilevel"/>
    <w:tmpl w:val="50C8882E"/>
    <w:lvl w:ilvl="0" w:tplc="D6784BE6">
      <w:numFmt w:val="bullet"/>
      <w:lvlText w:val="●"/>
      <w:lvlJc w:val="left"/>
      <w:pPr>
        <w:ind w:left="748" w:hanging="360"/>
      </w:pPr>
      <w:rPr>
        <w:rFonts w:ascii="Times New Roman" w:eastAsia="Times New Roman" w:hAnsi="Times New Roman" w:cs="Times New Roman" w:hint="default"/>
        <w:b w:val="0"/>
        <w:bCs w:val="0"/>
        <w:i w:val="0"/>
        <w:iCs w:val="0"/>
        <w:spacing w:val="0"/>
        <w:w w:val="100"/>
        <w:sz w:val="24"/>
        <w:szCs w:val="24"/>
        <w:lang w:val="pt-PT" w:eastAsia="en-US" w:bidi="ar-SA"/>
      </w:rPr>
    </w:lvl>
    <w:lvl w:ilvl="1" w:tplc="3F922E0A">
      <w:numFmt w:val="bullet"/>
      <w:lvlText w:val="•"/>
      <w:lvlJc w:val="left"/>
      <w:pPr>
        <w:ind w:left="1672" w:hanging="360"/>
      </w:pPr>
      <w:rPr>
        <w:rFonts w:hint="default"/>
        <w:lang w:val="pt-PT" w:eastAsia="en-US" w:bidi="ar-SA"/>
      </w:rPr>
    </w:lvl>
    <w:lvl w:ilvl="2" w:tplc="8ECC9102">
      <w:numFmt w:val="bullet"/>
      <w:lvlText w:val="•"/>
      <w:lvlJc w:val="left"/>
      <w:pPr>
        <w:ind w:left="2604" w:hanging="360"/>
      </w:pPr>
      <w:rPr>
        <w:rFonts w:hint="default"/>
        <w:lang w:val="pt-PT" w:eastAsia="en-US" w:bidi="ar-SA"/>
      </w:rPr>
    </w:lvl>
    <w:lvl w:ilvl="3" w:tplc="78F258B4">
      <w:numFmt w:val="bullet"/>
      <w:lvlText w:val="•"/>
      <w:lvlJc w:val="left"/>
      <w:pPr>
        <w:ind w:left="3537" w:hanging="360"/>
      </w:pPr>
      <w:rPr>
        <w:rFonts w:hint="default"/>
        <w:lang w:val="pt-PT" w:eastAsia="en-US" w:bidi="ar-SA"/>
      </w:rPr>
    </w:lvl>
    <w:lvl w:ilvl="4" w:tplc="6F06D4C6">
      <w:numFmt w:val="bullet"/>
      <w:lvlText w:val="•"/>
      <w:lvlJc w:val="left"/>
      <w:pPr>
        <w:ind w:left="4469" w:hanging="360"/>
      </w:pPr>
      <w:rPr>
        <w:rFonts w:hint="default"/>
        <w:lang w:val="pt-PT" w:eastAsia="en-US" w:bidi="ar-SA"/>
      </w:rPr>
    </w:lvl>
    <w:lvl w:ilvl="5" w:tplc="4EDE0852">
      <w:numFmt w:val="bullet"/>
      <w:lvlText w:val="•"/>
      <w:lvlJc w:val="left"/>
      <w:pPr>
        <w:ind w:left="5402" w:hanging="360"/>
      </w:pPr>
      <w:rPr>
        <w:rFonts w:hint="default"/>
        <w:lang w:val="pt-PT" w:eastAsia="en-US" w:bidi="ar-SA"/>
      </w:rPr>
    </w:lvl>
    <w:lvl w:ilvl="6" w:tplc="79A89812">
      <w:numFmt w:val="bullet"/>
      <w:lvlText w:val="•"/>
      <w:lvlJc w:val="left"/>
      <w:pPr>
        <w:ind w:left="6334" w:hanging="360"/>
      </w:pPr>
      <w:rPr>
        <w:rFonts w:hint="default"/>
        <w:lang w:val="pt-PT" w:eastAsia="en-US" w:bidi="ar-SA"/>
      </w:rPr>
    </w:lvl>
    <w:lvl w:ilvl="7" w:tplc="6E367934">
      <w:numFmt w:val="bullet"/>
      <w:lvlText w:val="•"/>
      <w:lvlJc w:val="left"/>
      <w:pPr>
        <w:ind w:left="7267" w:hanging="360"/>
      </w:pPr>
      <w:rPr>
        <w:rFonts w:hint="default"/>
        <w:lang w:val="pt-PT" w:eastAsia="en-US" w:bidi="ar-SA"/>
      </w:rPr>
    </w:lvl>
    <w:lvl w:ilvl="8" w:tplc="1C846050">
      <w:numFmt w:val="bullet"/>
      <w:lvlText w:val="•"/>
      <w:lvlJc w:val="left"/>
      <w:pPr>
        <w:ind w:left="8199" w:hanging="360"/>
      </w:pPr>
      <w:rPr>
        <w:rFonts w:hint="default"/>
        <w:lang w:val="pt-PT" w:eastAsia="en-US" w:bidi="ar-SA"/>
      </w:rPr>
    </w:lvl>
  </w:abstractNum>
  <w:abstractNum w:abstractNumId="11" w15:restartNumberingAfterBreak="0">
    <w:nsid w:val="72E51B7D"/>
    <w:multiLevelType w:val="hybridMultilevel"/>
    <w:tmpl w:val="74AE9822"/>
    <w:lvl w:ilvl="0" w:tplc="D9341E90">
      <w:start w:val="1"/>
      <w:numFmt w:val="upperRoman"/>
      <w:lvlText w:val="%1"/>
      <w:lvlJc w:val="left"/>
      <w:pPr>
        <w:ind w:left="10125" w:hanging="202"/>
      </w:pPr>
      <w:rPr>
        <w:rFonts w:asciiTheme="majorHAnsi" w:eastAsia="Times New Roman" w:hAnsiTheme="majorHAnsi" w:cstheme="minorHAnsi" w:hint="default"/>
        <w:b/>
        <w:bCs/>
        <w:i w:val="0"/>
        <w:iCs w:val="0"/>
        <w:spacing w:val="0"/>
        <w:w w:val="100"/>
        <w:sz w:val="22"/>
        <w:szCs w:val="22"/>
        <w:lang w:val="pt-PT" w:eastAsia="en-US" w:bidi="ar-SA"/>
      </w:rPr>
    </w:lvl>
    <w:lvl w:ilvl="1" w:tplc="7232531E">
      <w:numFmt w:val="bullet"/>
      <w:lvlText w:val="●"/>
      <w:lvlJc w:val="left"/>
      <w:pPr>
        <w:ind w:left="748" w:hanging="360"/>
      </w:pPr>
      <w:rPr>
        <w:rFonts w:ascii="Calibri" w:eastAsia="Calibri" w:hAnsi="Calibri" w:cs="Calibri" w:hint="default"/>
        <w:b w:val="0"/>
        <w:bCs w:val="0"/>
        <w:i w:val="0"/>
        <w:iCs w:val="0"/>
        <w:spacing w:val="0"/>
        <w:w w:val="100"/>
        <w:sz w:val="24"/>
        <w:szCs w:val="24"/>
        <w:lang w:val="pt-PT" w:eastAsia="en-US" w:bidi="ar-SA"/>
      </w:rPr>
    </w:lvl>
    <w:lvl w:ilvl="2" w:tplc="3AE83252">
      <w:numFmt w:val="bullet"/>
      <w:lvlText w:val="•"/>
      <w:lvlJc w:val="left"/>
      <w:pPr>
        <w:ind w:left="1776" w:hanging="360"/>
      </w:pPr>
      <w:rPr>
        <w:rFonts w:hint="default"/>
        <w:lang w:val="pt-PT" w:eastAsia="en-US" w:bidi="ar-SA"/>
      </w:rPr>
    </w:lvl>
    <w:lvl w:ilvl="3" w:tplc="EC7E5E72">
      <w:numFmt w:val="bullet"/>
      <w:lvlText w:val="•"/>
      <w:lvlJc w:val="left"/>
      <w:pPr>
        <w:ind w:left="2812" w:hanging="360"/>
      </w:pPr>
      <w:rPr>
        <w:rFonts w:hint="default"/>
        <w:lang w:val="pt-PT" w:eastAsia="en-US" w:bidi="ar-SA"/>
      </w:rPr>
    </w:lvl>
    <w:lvl w:ilvl="4" w:tplc="A244AD24">
      <w:numFmt w:val="bullet"/>
      <w:lvlText w:val="•"/>
      <w:lvlJc w:val="left"/>
      <w:pPr>
        <w:ind w:left="3848" w:hanging="360"/>
      </w:pPr>
      <w:rPr>
        <w:rFonts w:hint="default"/>
        <w:lang w:val="pt-PT" w:eastAsia="en-US" w:bidi="ar-SA"/>
      </w:rPr>
    </w:lvl>
    <w:lvl w:ilvl="5" w:tplc="BE3462B6">
      <w:numFmt w:val="bullet"/>
      <w:lvlText w:val="•"/>
      <w:lvlJc w:val="left"/>
      <w:pPr>
        <w:ind w:left="4884" w:hanging="360"/>
      </w:pPr>
      <w:rPr>
        <w:rFonts w:hint="default"/>
        <w:lang w:val="pt-PT" w:eastAsia="en-US" w:bidi="ar-SA"/>
      </w:rPr>
    </w:lvl>
    <w:lvl w:ilvl="6" w:tplc="3C1C7D2E">
      <w:numFmt w:val="bullet"/>
      <w:lvlText w:val="•"/>
      <w:lvlJc w:val="left"/>
      <w:pPr>
        <w:ind w:left="5920" w:hanging="360"/>
      </w:pPr>
      <w:rPr>
        <w:rFonts w:hint="default"/>
        <w:lang w:val="pt-PT" w:eastAsia="en-US" w:bidi="ar-SA"/>
      </w:rPr>
    </w:lvl>
    <w:lvl w:ilvl="7" w:tplc="EEDC0AEE">
      <w:numFmt w:val="bullet"/>
      <w:lvlText w:val="•"/>
      <w:lvlJc w:val="left"/>
      <w:pPr>
        <w:ind w:left="6956" w:hanging="360"/>
      </w:pPr>
      <w:rPr>
        <w:rFonts w:hint="default"/>
        <w:lang w:val="pt-PT" w:eastAsia="en-US" w:bidi="ar-SA"/>
      </w:rPr>
    </w:lvl>
    <w:lvl w:ilvl="8" w:tplc="CC36B806">
      <w:numFmt w:val="bullet"/>
      <w:lvlText w:val="•"/>
      <w:lvlJc w:val="left"/>
      <w:pPr>
        <w:ind w:left="7992" w:hanging="360"/>
      </w:pPr>
      <w:rPr>
        <w:rFonts w:hint="default"/>
        <w:lang w:val="pt-PT" w:eastAsia="en-US" w:bidi="ar-SA"/>
      </w:rPr>
    </w:lvl>
  </w:abstractNum>
  <w:abstractNum w:abstractNumId="12" w15:restartNumberingAfterBreak="0">
    <w:nsid w:val="78687D54"/>
    <w:multiLevelType w:val="hybridMultilevel"/>
    <w:tmpl w:val="C8B42584"/>
    <w:lvl w:ilvl="0" w:tplc="BE403850">
      <w:numFmt w:val="bullet"/>
      <w:lvlText w:val="●"/>
      <w:lvlJc w:val="left"/>
      <w:pPr>
        <w:ind w:left="748" w:hanging="360"/>
      </w:pPr>
      <w:rPr>
        <w:rFonts w:ascii="Times New Roman" w:eastAsia="Times New Roman" w:hAnsi="Times New Roman" w:cs="Times New Roman" w:hint="default"/>
        <w:b w:val="0"/>
        <w:bCs w:val="0"/>
        <w:i w:val="0"/>
        <w:iCs w:val="0"/>
        <w:spacing w:val="0"/>
        <w:w w:val="100"/>
        <w:sz w:val="24"/>
        <w:szCs w:val="24"/>
        <w:lang w:val="pt-PT" w:eastAsia="en-US" w:bidi="ar-SA"/>
      </w:rPr>
    </w:lvl>
    <w:lvl w:ilvl="1" w:tplc="B584285A">
      <w:numFmt w:val="bullet"/>
      <w:lvlText w:val="•"/>
      <w:lvlJc w:val="left"/>
      <w:pPr>
        <w:ind w:left="1672" w:hanging="360"/>
      </w:pPr>
      <w:rPr>
        <w:rFonts w:hint="default"/>
        <w:lang w:val="pt-PT" w:eastAsia="en-US" w:bidi="ar-SA"/>
      </w:rPr>
    </w:lvl>
    <w:lvl w:ilvl="2" w:tplc="8764AABC">
      <w:numFmt w:val="bullet"/>
      <w:lvlText w:val="•"/>
      <w:lvlJc w:val="left"/>
      <w:pPr>
        <w:ind w:left="2604" w:hanging="360"/>
      </w:pPr>
      <w:rPr>
        <w:rFonts w:hint="default"/>
        <w:lang w:val="pt-PT" w:eastAsia="en-US" w:bidi="ar-SA"/>
      </w:rPr>
    </w:lvl>
    <w:lvl w:ilvl="3" w:tplc="A0BE0228">
      <w:numFmt w:val="bullet"/>
      <w:lvlText w:val="•"/>
      <w:lvlJc w:val="left"/>
      <w:pPr>
        <w:ind w:left="3537" w:hanging="360"/>
      </w:pPr>
      <w:rPr>
        <w:rFonts w:hint="default"/>
        <w:lang w:val="pt-PT" w:eastAsia="en-US" w:bidi="ar-SA"/>
      </w:rPr>
    </w:lvl>
    <w:lvl w:ilvl="4" w:tplc="0D32A4CC">
      <w:numFmt w:val="bullet"/>
      <w:lvlText w:val="•"/>
      <w:lvlJc w:val="left"/>
      <w:pPr>
        <w:ind w:left="4469" w:hanging="360"/>
      </w:pPr>
      <w:rPr>
        <w:rFonts w:hint="default"/>
        <w:lang w:val="pt-PT" w:eastAsia="en-US" w:bidi="ar-SA"/>
      </w:rPr>
    </w:lvl>
    <w:lvl w:ilvl="5" w:tplc="A0DCC03A">
      <w:numFmt w:val="bullet"/>
      <w:lvlText w:val="•"/>
      <w:lvlJc w:val="left"/>
      <w:pPr>
        <w:ind w:left="5402" w:hanging="360"/>
      </w:pPr>
      <w:rPr>
        <w:rFonts w:hint="default"/>
        <w:lang w:val="pt-PT" w:eastAsia="en-US" w:bidi="ar-SA"/>
      </w:rPr>
    </w:lvl>
    <w:lvl w:ilvl="6" w:tplc="0598FF5A">
      <w:numFmt w:val="bullet"/>
      <w:lvlText w:val="•"/>
      <w:lvlJc w:val="left"/>
      <w:pPr>
        <w:ind w:left="6334" w:hanging="360"/>
      </w:pPr>
      <w:rPr>
        <w:rFonts w:hint="default"/>
        <w:lang w:val="pt-PT" w:eastAsia="en-US" w:bidi="ar-SA"/>
      </w:rPr>
    </w:lvl>
    <w:lvl w:ilvl="7" w:tplc="C9485EE2">
      <w:numFmt w:val="bullet"/>
      <w:lvlText w:val="•"/>
      <w:lvlJc w:val="left"/>
      <w:pPr>
        <w:ind w:left="7267" w:hanging="360"/>
      </w:pPr>
      <w:rPr>
        <w:rFonts w:hint="default"/>
        <w:lang w:val="pt-PT" w:eastAsia="en-US" w:bidi="ar-SA"/>
      </w:rPr>
    </w:lvl>
    <w:lvl w:ilvl="8" w:tplc="925AF738">
      <w:numFmt w:val="bullet"/>
      <w:lvlText w:val="•"/>
      <w:lvlJc w:val="left"/>
      <w:pPr>
        <w:ind w:left="8199" w:hanging="360"/>
      </w:pPr>
      <w:rPr>
        <w:rFonts w:hint="default"/>
        <w:lang w:val="pt-PT" w:eastAsia="en-US" w:bidi="ar-SA"/>
      </w:rPr>
    </w:lvl>
  </w:abstractNum>
  <w:num w:numId="1" w16cid:durableId="1833518431">
    <w:abstractNumId w:val="10"/>
  </w:num>
  <w:num w:numId="2" w16cid:durableId="1454059580">
    <w:abstractNumId w:val="12"/>
  </w:num>
  <w:num w:numId="3" w16cid:durableId="507909348">
    <w:abstractNumId w:val="11"/>
  </w:num>
  <w:num w:numId="4" w16cid:durableId="305404271">
    <w:abstractNumId w:val="9"/>
  </w:num>
  <w:num w:numId="5" w16cid:durableId="14581811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10333530">
    <w:abstractNumId w:val="2"/>
  </w:num>
  <w:num w:numId="7" w16cid:durableId="1690839454">
    <w:abstractNumId w:val="8"/>
  </w:num>
  <w:num w:numId="8" w16cid:durableId="522061038">
    <w:abstractNumId w:val="5"/>
  </w:num>
  <w:num w:numId="9" w16cid:durableId="1456170099">
    <w:abstractNumId w:val="7"/>
  </w:num>
  <w:num w:numId="10" w16cid:durableId="420369811">
    <w:abstractNumId w:val="4"/>
  </w:num>
  <w:num w:numId="11" w16cid:durableId="1930045032">
    <w:abstractNumId w:val="1"/>
  </w:num>
  <w:num w:numId="12" w16cid:durableId="1584220538">
    <w:abstractNumId w:val="3"/>
  </w:num>
  <w:num w:numId="13" w16cid:durableId="1949652216">
    <w:abstractNumId w:val="6"/>
  </w:num>
  <w:num w:numId="14" w16cid:durableId="2106072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9153"/>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247"/>
    <w:rsid w:val="00002F4B"/>
    <w:rsid w:val="0002447F"/>
    <w:rsid w:val="000273BC"/>
    <w:rsid w:val="0003340C"/>
    <w:rsid w:val="00040ACF"/>
    <w:rsid w:val="00045ABA"/>
    <w:rsid w:val="00055CE7"/>
    <w:rsid w:val="00074540"/>
    <w:rsid w:val="000A1E73"/>
    <w:rsid w:val="000B4E35"/>
    <w:rsid w:val="000C21F4"/>
    <w:rsid w:val="000C2826"/>
    <w:rsid w:val="000D0413"/>
    <w:rsid w:val="000E3E7F"/>
    <w:rsid w:val="00107549"/>
    <w:rsid w:val="00112554"/>
    <w:rsid w:val="00116A62"/>
    <w:rsid w:val="001177DF"/>
    <w:rsid w:val="00132DD0"/>
    <w:rsid w:val="00134A80"/>
    <w:rsid w:val="00145E27"/>
    <w:rsid w:val="0017305B"/>
    <w:rsid w:val="001B532A"/>
    <w:rsid w:val="001C4461"/>
    <w:rsid w:val="00205135"/>
    <w:rsid w:val="00206655"/>
    <w:rsid w:val="00207330"/>
    <w:rsid w:val="002147A2"/>
    <w:rsid w:val="00230B8C"/>
    <w:rsid w:val="002326B3"/>
    <w:rsid w:val="0023423D"/>
    <w:rsid w:val="00235097"/>
    <w:rsid w:val="00245384"/>
    <w:rsid w:val="002941A5"/>
    <w:rsid w:val="00295A10"/>
    <w:rsid w:val="002A7264"/>
    <w:rsid w:val="002B3B56"/>
    <w:rsid w:val="002C0297"/>
    <w:rsid w:val="002C674A"/>
    <w:rsid w:val="002F33A2"/>
    <w:rsid w:val="00312264"/>
    <w:rsid w:val="0032352C"/>
    <w:rsid w:val="00330479"/>
    <w:rsid w:val="003325E0"/>
    <w:rsid w:val="00342FC6"/>
    <w:rsid w:val="00384B1B"/>
    <w:rsid w:val="003851EA"/>
    <w:rsid w:val="003C079A"/>
    <w:rsid w:val="00420BB2"/>
    <w:rsid w:val="00444224"/>
    <w:rsid w:val="00445434"/>
    <w:rsid w:val="0045017D"/>
    <w:rsid w:val="00454635"/>
    <w:rsid w:val="00462511"/>
    <w:rsid w:val="00467FD7"/>
    <w:rsid w:val="0048342B"/>
    <w:rsid w:val="00485329"/>
    <w:rsid w:val="004931E6"/>
    <w:rsid w:val="004A4AB4"/>
    <w:rsid w:val="004B1C07"/>
    <w:rsid w:val="004B436F"/>
    <w:rsid w:val="004C1D00"/>
    <w:rsid w:val="004F79E4"/>
    <w:rsid w:val="00527810"/>
    <w:rsid w:val="00544C21"/>
    <w:rsid w:val="005602CB"/>
    <w:rsid w:val="005D7C66"/>
    <w:rsid w:val="00600FE7"/>
    <w:rsid w:val="0060312A"/>
    <w:rsid w:val="00613DC5"/>
    <w:rsid w:val="00632BC8"/>
    <w:rsid w:val="00654E9C"/>
    <w:rsid w:val="00674F48"/>
    <w:rsid w:val="006A3DF5"/>
    <w:rsid w:val="006C18BD"/>
    <w:rsid w:val="006C543E"/>
    <w:rsid w:val="006F63DB"/>
    <w:rsid w:val="00700959"/>
    <w:rsid w:val="00705B69"/>
    <w:rsid w:val="00773D4F"/>
    <w:rsid w:val="007962C8"/>
    <w:rsid w:val="007A07FC"/>
    <w:rsid w:val="007B00EA"/>
    <w:rsid w:val="007C2700"/>
    <w:rsid w:val="007D1995"/>
    <w:rsid w:val="007D67C0"/>
    <w:rsid w:val="00803538"/>
    <w:rsid w:val="00807DC3"/>
    <w:rsid w:val="0081508D"/>
    <w:rsid w:val="00825902"/>
    <w:rsid w:val="00827A04"/>
    <w:rsid w:val="00842AB4"/>
    <w:rsid w:val="00844376"/>
    <w:rsid w:val="00880F35"/>
    <w:rsid w:val="008917FD"/>
    <w:rsid w:val="00891AFE"/>
    <w:rsid w:val="00896529"/>
    <w:rsid w:val="008A05B3"/>
    <w:rsid w:val="008A0AE3"/>
    <w:rsid w:val="008A451D"/>
    <w:rsid w:val="008C5F73"/>
    <w:rsid w:val="008E08D7"/>
    <w:rsid w:val="008E1AF1"/>
    <w:rsid w:val="009070B0"/>
    <w:rsid w:val="0096353C"/>
    <w:rsid w:val="0097008F"/>
    <w:rsid w:val="00980991"/>
    <w:rsid w:val="009853D0"/>
    <w:rsid w:val="00986B5C"/>
    <w:rsid w:val="009E0D0F"/>
    <w:rsid w:val="009E705E"/>
    <w:rsid w:val="00A207AA"/>
    <w:rsid w:val="00A247B4"/>
    <w:rsid w:val="00A42705"/>
    <w:rsid w:val="00A43975"/>
    <w:rsid w:val="00A44731"/>
    <w:rsid w:val="00A53300"/>
    <w:rsid w:val="00A6070A"/>
    <w:rsid w:val="00A66AA7"/>
    <w:rsid w:val="00A70C60"/>
    <w:rsid w:val="00A70F77"/>
    <w:rsid w:val="00A75DF7"/>
    <w:rsid w:val="00A96738"/>
    <w:rsid w:val="00AB25FC"/>
    <w:rsid w:val="00B316E6"/>
    <w:rsid w:val="00B67380"/>
    <w:rsid w:val="00B71E60"/>
    <w:rsid w:val="00B72562"/>
    <w:rsid w:val="00B97002"/>
    <w:rsid w:val="00BB65CA"/>
    <w:rsid w:val="00C3784F"/>
    <w:rsid w:val="00C662D4"/>
    <w:rsid w:val="00C67644"/>
    <w:rsid w:val="00C765D2"/>
    <w:rsid w:val="00C80247"/>
    <w:rsid w:val="00CB6620"/>
    <w:rsid w:val="00CB7666"/>
    <w:rsid w:val="00CD305C"/>
    <w:rsid w:val="00CF0A10"/>
    <w:rsid w:val="00CF15F6"/>
    <w:rsid w:val="00CF641D"/>
    <w:rsid w:val="00CF7E99"/>
    <w:rsid w:val="00D3322A"/>
    <w:rsid w:val="00D46F58"/>
    <w:rsid w:val="00D57AB3"/>
    <w:rsid w:val="00DA427F"/>
    <w:rsid w:val="00DF0F1B"/>
    <w:rsid w:val="00E05AAC"/>
    <w:rsid w:val="00E35E98"/>
    <w:rsid w:val="00E735A0"/>
    <w:rsid w:val="00E74D61"/>
    <w:rsid w:val="00EE225F"/>
    <w:rsid w:val="00EE729A"/>
    <w:rsid w:val="00F07E55"/>
    <w:rsid w:val="00F171DF"/>
    <w:rsid w:val="00F17C4A"/>
    <w:rsid w:val="00F25BB3"/>
    <w:rsid w:val="00F461D0"/>
    <w:rsid w:val="00F622ED"/>
    <w:rsid w:val="00F72097"/>
    <w:rsid w:val="00F925CB"/>
    <w:rsid w:val="00F933B5"/>
    <w:rsid w:val="00F971BD"/>
    <w:rsid w:val="00FE0C0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52983FCB"/>
  <w15:docId w15:val="{67DDAECD-0803-4896-82F9-60DA1E786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ind w:left="880"/>
      <w:outlineLvl w:val="0"/>
    </w:pPr>
    <w:rPr>
      <w:b/>
      <w:bCs/>
      <w:sz w:val="26"/>
      <w:szCs w:val="26"/>
    </w:rPr>
  </w:style>
  <w:style w:type="paragraph" w:styleId="Ttulo2">
    <w:name w:val="heading 2"/>
    <w:basedOn w:val="Normal"/>
    <w:link w:val="Ttulo2Char"/>
    <w:uiPriority w:val="9"/>
    <w:unhideWhenUsed/>
    <w:qFormat/>
    <w:pPr>
      <w:ind w:left="27"/>
      <w:jc w:val="both"/>
      <w:outlineLvl w:val="1"/>
    </w:pPr>
    <w:rPr>
      <w:b/>
      <w:bCs/>
      <w:sz w:val="24"/>
      <w:szCs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24"/>
      <w:szCs w:val="24"/>
    </w:rPr>
  </w:style>
  <w:style w:type="paragraph" w:styleId="PargrafodaLista">
    <w:name w:val="List Paragraph"/>
    <w:basedOn w:val="Normal"/>
    <w:uiPriority w:val="1"/>
    <w:qFormat/>
    <w:pPr>
      <w:ind w:left="748" w:hanging="360"/>
    </w:pPr>
  </w:style>
  <w:style w:type="paragraph" w:customStyle="1" w:styleId="TableParagraph">
    <w:name w:val="Table Paragraph"/>
    <w:basedOn w:val="Normal"/>
    <w:uiPriority w:val="1"/>
    <w:qFormat/>
    <w:pPr>
      <w:jc w:val="center"/>
    </w:pPr>
  </w:style>
  <w:style w:type="paragraph" w:styleId="NormalWeb">
    <w:name w:val="Normal (Web)"/>
    <w:basedOn w:val="Normal"/>
    <w:uiPriority w:val="99"/>
    <w:unhideWhenUsed/>
    <w:rsid w:val="00896529"/>
    <w:pPr>
      <w:widowControl/>
      <w:autoSpaceDE/>
      <w:autoSpaceDN/>
      <w:spacing w:before="100" w:beforeAutospacing="1" w:after="100" w:afterAutospacing="1"/>
    </w:pPr>
    <w:rPr>
      <w:sz w:val="24"/>
      <w:szCs w:val="24"/>
      <w:lang w:val="pt-BR" w:eastAsia="pt-BR"/>
    </w:rPr>
  </w:style>
  <w:style w:type="paragraph" w:styleId="Cabealho">
    <w:name w:val="header"/>
    <w:basedOn w:val="Normal"/>
    <w:link w:val="CabealhoChar"/>
    <w:uiPriority w:val="99"/>
    <w:unhideWhenUsed/>
    <w:rsid w:val="00132DD0"/>
    <w:pPr>
      <w:tabs>
        <w:tab w:val="center" w:pos="4252"/>
        <w:tab w:val="right" w:pos="8504"/>
      </w:tabs>
    </w:pPr>
  </w:style>
  <w:style w:type="character" w:customStyle="1" w:styleId="CabealhoChar">
    <w:name w:val="Cabeçalho Char"/>
    <w:basedOn w:val="Fontepargpadro"/>
    <w:link w:val="Cabealho"/>
    <w:uiPriority w:val="99"/>
    <w:rsid w:val="00132DD0"/>
    <w:rPr>
      <w:rFonts w:ascii="Times New Roman" w:eastAsia="Times New Roman" w:hAnsi="Times New Roman" w:cs="Times New Roman"/>
      <w:lang w:val="pt-PT"/>
    </w:rPr>
  </w:style>
  <w:style w:type="paragraph" w:styleId="Rodap">
    <w:name w:val="footer"/>
    <w:basedOn w:val="Normal"/>
    <w:link w:val="RodapChar"/>
    <w:uiPriority w:val="99"/>
    <w:unhideWhenUsed/>
    <w:rsid w:val="00132DD0"/>
    <w:pPr>
      <w:tabs>
        <w:tab w:val="center" w:pos="4252"/>
        <w:tab w:val="right" w:pos="8504"/>
      </w:tabs>
    </w:pPr>
  </w:style>
  <w:style w:type="character" w:customStyle="1" w:styleId="RodapChar">
    <w:name w:val="Rodapé Char"/>
    <w:basedOn w:val="Fontepargpadro"/>
    <w:link w:val="Rodap"/>
    <w:uiPriority w:val="99"/>
    <w:rsid w:val="00132DD0"/>
    <w:rPr>
      <w:rFonts w:ascii="Times New Roman" w:eastAsia="Times New Roman" w:hAnsi="Times New Roman" w:cs="Times New Roman"/>
      <w:lang w:val="pt-PT"/>
    </w:rPr>
  </w:style>
  <w:style w:type="character" w:customStyle="1" w:styleId="CorpodetextoChar">
    <w:name w:val="Corpo de texto Char"/>
    <w:basedOn w:val="Fontepargpadro"/>
    <w:link w:val="Corpodetexto"/>
    <w:uiPriority w:val="1"/>
    <w:rsid w:val="00116A62"/>
    <w:rPr>
      <w:rFonts w:ascii="Times New Roman" w:eastAsia="Times New Roman" w:hAnsi="Times New Roman" w:cs="Times New Roman"/>
      <w:sz w:val="24"/>
      <w:szCs w:val="24"/>
      <w:lang w:val="pt-PT"/>
    </w:rPr>
  </w:style>
  <w:style w:type="character" w:styleId="Forte">
    <w:name w:val="Strong"/>
    <w:basedOn w:val="Fontepargpadro"/>
    <w:uiPriority w:val="22"/>
    <w:qFormat/>
    <w:rsid w:val="00467FD7"/>
    <w:rPr>
      <w:b/>
      <w:bCs/>
    </w:rPr>
  </w:style>
  <w:style w:type="character" w:customStyle="1" w:styleId="Ttulo2Char">
    <w:name w:val="Título 2 Char"/>
    <w:basedOn w:val="Fontepargpadro"/>
    <w:link w:val="Ttulo2"/>
    <w:uiPriority w:val="9"/>
    <w:rsid w:val="008A451D"/>
    <w:rPr>
      <w:rFonts w:ascii="Times New Roman" w:eastAsia="Times New Roman" w:hAnsi="Times New Roman" w:cs="Times New Roman"/>
      <w:b/>
      <w:bCs/>
      <w:sz w:val="24"/>
      <w:szCs w:val="24"/>
      <w:lang w:val="pt-PT"/>
    </w:rPr>
  </w:style>
  <w:style w:type="character" w:styleId="Refdecomentrio">
    <w:name w:val="annotation reference"/>
    <w:basedOn w:val="Fontepargpadro"/>
    <w:uiPriority w:val="99"/>
    <w:semiHidden/>
    <w:unhideWhenUsed/>
    <w:rsid w:val="00CF641D"/>
    <w:rPr>
      <w:sz w:val="16"/>
      <w:szCs w:val="16"/>
    </w:rPr>
  </w:style>
  <w:style w:type="paragraph" w:styleId="Textodecomentrio">
    <w:name w:val="annotation text"/>
    <w:basedOn w:val="Normal"/>
    <w:link w:val="TextodecomentrioChar"/>
    <w:uiPriority w:val="99"/>
    <w:semiHidden/>
    <w:unhideWhenUsed/>
    <w:rsid w:val="00CF641D"/>
    <w:rPr>
      <w:sz w:val="20"/>
      <w:szCs w:val="20"/>
    </w:rPr>
  </w:style>
  <w:style w:type="character" w:customStyle="1" w:styleId="TextodecomentrioChar">
    <w:name w:val="Texto de comentário Char"/>
    <w:basedOn w:val="Fontepargpadro"/>
    <w:link w:val="Textodecomentrio"/>
    <w:uiPriority w:val="99"/>
    <w:semiHidden/>
    <w:rsid w:val="00CF641D"/>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CF641D"/>
    <w:rPr>
      <w:b/>
      <w:bCs/>
    </w:rPr>
  </w:style>
  <w:style w:type="character" w:customStyle="1" w:styleId="AssuntodocomentrioChar">
    <w:name w:val="Assunto do comentário Char"/>
    <w:basedOn w:val="TextodecomentrioChar"/>
    <w:link w:val="Assuntodocomentrio"/>
    <w:uiPriority w:val="99"/>
    <w:semiHidden/>
    <w:rsid w:val="00CF641D"/>
    <w:rPr>
      <w:rFonts w:ascii="Times New Roman" w:eastAsia="Times New Roman" w:hAnsi="Times New Roman" w:cs="Times New Roman"/>
      <w:b/>
      <w:bCs/>
      <w:sz w:val="20"/>
      <w:szCs w:val="20"/>
      <w:lang w:val="pt-PT"/>
    </w:rPr>
  </w:style>
  <w:style w:type="paragraph" w:customStyle="1" w:styleId="PADRAO">
    <w:name w:val="PADRAO"/>
    <w:basedOn w:val="Normal"/>
    <w:rsid w:val="00074540"/>
    <w:pPr>
      <w:suppressAutoHyphens/>
      <w:autoSpaceDE/>
      <w:autoSpaceDN/>
      <w:ind w:left="576" w:right="144" w:firstLine="576"/>
      <w:jc w:val="both"/>
    </w:pPr>
    <w:rPr>
      <w:color w:val="000000"/>
      <w:sz w:val="20"/>
      <w:szCs w:val="20"/>
      <w:lang w:val="pt-BR"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0231">
      <w:bodyDiv w:val="1"/>
      <w:marLeft w:val="0"/>
      <w:marRight w:val="0"/>
      <w:marTop w:val="0"/>
      <w:marBottom w:val="0"/>
      <w:divBdr>
        <w:top w:val="none" w:sz="0" w:space="0" w:color="auto"/>
        <w:left w:val="none" w:sz="0" w:space="0" w:color="auto"/>
        <w:bottom w:val="none" w:sz="0" w:space="0" w:color="auto"/>
        <w:right w:val="none" w:sz="0" w:space="0" w:color="auto"/>
      </w:divBdr>
    </w:div>
    <w:div w:id="21171029">
      <w:bodyDiv w:val="1"/>
      <w:marLeft w:val="0"/>
      <w:marRight w:val="0"/>
      <w:marTop w:val="0"/>
      <w:marBottom w:val="0"/>
      <w:divBdr>
        <w:top w:val="none" w:sz="0" w:space="0" w:color="auto"/>
        <w:left w:val="none" w:sz="0" w:space="0" w:color="auto"/>
        <w:bottom w:val="none" w:sz="0" w:space="0" w:color="auto"/>
        <w:right w:val="none" w:sz="0" w:space="0" w:color="auto"/>
      </w:divBdr>
    </w:div>
    <w:div w:id="51120689">
      <w:bodyDiv w:val="1"/>
      <w:marLeft w:val="0"/>
      <w:marRight w:val="0"/>
      <w:marTop w:val="0"/>
      <w:marBottom w:val="0"/>
      <w:divBdr>
        <w:top w:val="none" w:sz="0" w:space="0" w:color="auto"/>
        <w:left w:val="none" w:sz="0" w:space="0" w:color="auto"/>
        <w:bottom w:val="none" w:sz="0" w:space="0" w:color="auto"/>
        <w:right w:val="none" w:sz="0" w:space="0" w:color="auto"/>
      </w:divBdr>
    </w:div>
    <w:div w:id="57869139">
      <w:bodyDiv w:val="1"/>
      <w:marLeft w:val="0"/>
      <w:marRight w:val="0"/>
      <w:marTop w:val="0"/>
      <w:marBottom w:val="0"/>
      <w:divBdr>
        <w:top w:val="none" w:sz="0" w:space="0" w:color="auto"/>
        <w:left w:val="none" w:sz="0" w:space="0" w:color="auto"/>
        <w:bottom w:val="none" w:sz="0" w:space="0" w:color="auto"/>
        <w:right w:val="none" w:sz="0" w:space="0" w:color="auto"/>
      </w:divBdr>
    </w:div>
    <w:div w:id="96143548">
      <w:bodyDiv w:val="1"/>
      <w:marLeft w:val="0"/>
      <w:marRight w:val="0"/>
      <w:marTop w:val="0"/>
      <w:marBottom w:val="0"/>
      <w:divBdr>
        <w:top w:val="none" w:sz="0" w:space="0" w:color="auto"/>
        <w:left w:val="none" w:sz="0" w:space="0" w:color="auto"/>
        <w:bottom w:val="none" w:sz="0" w:space="0" w:color="auto"/>
        <w:right w:val="none" w:sz="0" w:space="0" w:color="auto"/>
      </w:divBdr>
    </w:div>
    <w:div w:id="196505138">
      <w:bodyDiv w:val="1"/>
      <w:marLeft w:val="0"/>
      <w:marRight w:val="0"/>
      <w:marTop w:val="0"/>
      <w:marBottom w:val="0"/>
      <w:divBdr>
        <w:top w:val="none" w:sz="0" w:space="0" w:color="auto"/>
        <w:left w:val="none" w:sz="0" w:space="0" w:color="auto"/>
        <w:bottom w:val="none" w:sz="0" w:space="0" w:color="auto"/>
        <w:right w:val="none" w:sz="0" w:space="0" w:color="auto"/>
      </w:divBdr>
    </w:div>
    <w:div w:id="199056188">
      <w:bodyDiv w:val="1"/>
      <w:marLeft w:val="0"/>
      <w:marRight w:val="0"/>
      <w:marTop w:val="0"/>
      <w:marBottom w:val="0"/>
      <w:divBdr>
        <w:top w:val="none" w:sz="0" w:space="0" w:color="auto"/>
        <w:left w:val="none" w:sz="0" w:space="0" w:color="auto"/>
        <w:bottom w:val="none" w:sz="0" w:space="0" w:color="auto"/>
        <w:right w:val="none" w:sz="0" w:space="0" w:color="auto"/>
      </w:divBdr>
    </w:div>
    <w:div w:id="202065321">
      <w:bodyDiv w:val="1"/>
      <w:marLeft w:val="0"/>
      <w:marRight w:val="0"/>
      <w:marTop w:val="0"/>
      <w:marBottom w:val="0"/>
      <w:divBdr>
        <w:top w:val="none" w:sz="0" w:space="0" w:color="auto"/>
        <w:left w:val="none" w:sz="0" w:space="0" w:color="auto"/>
        <w:bottom w:val="none" w:sz="0" w:space="0" w:color="auto"/>
        <w:right w:val="none" w:sz="0" w:space="0" w:color="auto"/>
      </w:divBdr>
    </w:div>
    <w:div w:id="223225535">
      <w:bodyDiv w:val="1"/>
      <w:marLeft w:val="0"/>
      <w:marRight w:val="0"/>
      <w:marTop w:val="0"/>
      <w:marBottom w:val="0"/>
      <w:divBdr>
        <w:top w:val="none" w:sz="0" w:space="0" w:color="auto"/>
        <w:left w:val="none" w:sz="0" w:space="0" w:color="auto"/>
        <w:bottom w:val="none" w:sz="0" w:space="0" w:color="auto"/>
        <w:right w:val="none" w:sz="0" w:space="0" w:color="auto"/>
      </w:divBdr>
    </w:div>
    <w:div w:id="233048684">
      <w:bodyDiv w:val="1"/>
      <w:marLeft w:val="0"/>
      <w:marRight w:val="0"/>
      <w:marTop w:val="0"/>
      <w:marBottom w:val="0"/>
      <w:divBdr>
        <w:top w:val="none" w:sz="0" w:space="0" w:color="auto"/>
        <w:left w:val="none" w:sz="0" w:space="0" w:color="auto"/>
        <w:bottom w:val="none" w:sz="0" w:space="0" w:color="auto"/>
        <w:right w:val="none" w:sz="0" w:space="0" w:color="auto"/>
      </w:divBdr>
    </w:div>
    <w:div w:id="235365451">
      <w:bodyDiv w:val="1"/>
      <w:marLeft w:val="0"/>
      <w:marRight w:val="0"/>
      <w:marTop w:val="0"/>
      <w:marBottom w:val="0"/>
      <w:divBdr>
        <w:top w:val="none" w:sz="0" w:space="0" w:color="auto"/>
        <w:left w:val="none" w:sz="0" w:space="0" w:color="auto"/>
        <w:bottom w:val="none" w:sz="0" w:space="0" w:color="auto"/>
        <w:right w:val="none" w:sz="0" w:space="0" w:color="auto"/>
      </w:divBdr>
    </w:div>
    <w:div w:id="250621207">
      <w:bodyDiv w:val="1"/>
      <w:marLeft w:val="0"/>
      <w:marRight w:val="0"/>
      <w:marTop w:val="0"/>
      <w:marBottom w:val="0"/>
      <w:divBdr>
        <w:top w:val="none" w:sz="0" w:space="0" w:color="auto"/>
        <w:left w:val="none" w:sz="0" w:space="0" w:color="auto"/>
        <w:bottom w:val="none" w:sz="0" w:space="0" w:color="auto"/>
        <w:right w:val="none" w:sz="0" w:space="0" w:color="auto"/>
      </w:divBdr>
    </w:div>
    <w:div w:id="257446249">
      <w:bodyDiv w:val="1"/>
      <w:marLeft w:val="0"/>
      <w:marRight w:val="0"/>
      <w:marTop w:val="0"/>
      <w:marBottom w:val="0"/>
      <w:divBdr>
        <w:top w:val="none" w:sz="0" w:space="0" w:color="auto"/>
        <w:left w:val="none" w:sz="0" w:space="0" w:color="auto"/>
        <w:bottom w:val="none" w:sz="0" w:space="0" w:color="auto"/>
        <w:right w:val="none" w:sz="0" w:space="0" w:color="auto"/>
      </w:divBdr>
    </w:div>
    <w:div w:id="260457976">
      <w:bodyDiv w:val="1"/>
      <w:marLeft w:val="0"/>
      <w:marRight w:val="0"/>
      <w:marTop w:val="0"/>
      <w:marBottom w:val="0"/>
      <w:divBdr>
        <w:top w:val="none" w:sz="0" w:space="0" w:color="auto"/>
        <w:left w:val="none" w:sz="0" w:space="0" w:color="auto"/>
        <w:bottom w:val="none" w:sz="0" w:space="0" w:color="auto"/>
        <w:right w:val="none" w:sz="0" w:space="0" w:color="auto"/>
      </w:divBdr>
    </w:div>
    <w:div w:id="272052652">
      <w:bodyDiv w:val="1"/>
      <w:marLeft w:val="0"/>
      <w:marRight w:val="0"/>
      <w:marTop w:val="0"/>
      <w:marBottom w:val="0"/>
      <w:divBdr>
        <w:top w:val="none" w:sz="0" w:space="0" w:color="auto"/>
        <w:left w:val="none" w:sz="0" w:space="0" w:color="auto"/>
        <w:bottom w:val="none" w:sz="0" w:space="0" w:color="auto"/>
        <w:right w:val="none" w:sz="0" w:space="0" w:color="auto"/>
      </w:divBdr>
    </w:div>
    <w:div w:id="279532542">
      <w:bodyDiv w:val="1"/>
      <w:marLeft w:val="0"/>
      <w:marRight w:val="0"/>
      <w:marTop w:val="0"/>
      <w:marBottom w:val="0"/>
      <w:divBdr>
        <w:top w:val="none" w:sz="0" w:space="0" w:color="auto"/>
        <w:left w:val="none" w:sz="0" w:space="0" w:color="auto"/>
        <w:bottom w:val="none" w:sz="0" w:space="0" w:color="auto"/>
        <w:right w:val="none" w:sz="0" w:space="0" w:color="auto"/>
      </w:divBdr>
    </w:div>
    <w:div w:id="294026567">
      <w:bodyDiv w:val="1"/>
      <w:marLeft w:val="0"/>
      <w:marRight w:val="0"/>
      <w:marTop w:val="0"/>
      <w:marBottom w:val="0"/>
      <w:divBdr>
        <w:top w:val="none" w:sz="0" w:space="0" w:color="auto"/>
        <w:left w:val="none" w:sz="0" w:space="0" w:color="auto"/>
        <w:bottom w:val="none" w:sz="0" w:space="0" w:color="auto"/>
        <w:right w:val="none" w:sz="0" w:space="0" w:color="auto"/>
      </w:divBdr>
    </w:div>
    <w:div w:id="306516508">
      <w:bodyDiv w:val="1"/>
      <w:marLeft w:val="0"/>
      <w:marRight w:val="0"/>
      <w:marTop w:val="0"/>
      <w:marBottom w:val="0"/>
      <w:divBdr>
        <w:top w:val="none" w:sz="0" w:space="0" w:color="auto"/>
        <w:left w:val="none" w:sz="0" w:space="0" w:color="auto"/>
        <w:bottom w:val="none" w:sz="0" w:space="0" w:color="auto"/>
        <w:right w:val="none" w:sz="0" w:space="0" w:color="auto"/>
      </w:divBdr>
    </w:div>
    <w:div w:id="316229214">
      <w:bodyDiv w:val="1"/>
      <w:marLeft w:val="0"/>
      <w:marRight w:val="0"/>
      <w:marTop w:val="0"/>
      <w:marBottom w:val="0"/>
      <w:divBdr>
        <w:top w:val="none" w:sz="0" w:space="0" w:color="auto"/>
        <w:left w:val="none" w:sz="0" w:space="0" w:color="auto"/>
        <w:bottom w:val="none" w:sz="0" w:space="0" w:color="auto"/>
        <w:right w:val="none" w:sz="0" w:space="0" w:color="auto"/>
      </w:divBdr>
    </w:div>
    <w:div w:id="316957393">
      <w:bodyDiv w:val="1"/>
      <w:marLeft w:val="0"/>
      <w:marRight w:val="0"/>
      <w:marTop w:val="0"/>
      <w:marBottom w:val="0"/>
      <w:divBdr>
        <w:top w:val="none" w:sz="0" w:space="0" w:color="auto"/>
        <w:left w:val="none" w:sz="0" w:space="0" w:color="auto"/>
        <w:bottom w:val="none" w:sz="0" w:space="0" w:color="auto"/>
        <w:right w:val="none" w:sz="0" w:space="0" w:color="auto"/>
      </w:divBdr>
    </w:div>
    <w:div w:id="317270084">
      <w:bodyDiv w:val="1"/>
      <w:marLeft w:val="0"/>
      <w:marRight w:val="0"/>
      <w:marTop w:val="0"/>
      <w:marBottom w:val="0"/>
      <w:divBdr>
        <w:top w:val="none" w:sz="0" w:space="0" w:color="auto"/>
        <w:left w:val="none" w:sz="0" w:space="0" w:color="auto"/>
        <w:bottom w:val="none" w:sz="0" w:space="0" w:color="auto"/>
        <w:right w:val="none" w:sz="0" w:space="0" w:color="auto"/>
      </w:divBdr>
    </w:div>
    <w:div w:id="329212121">
      <w:bodyDiv w:val="1"/>
      <w:marLeft w:val="0"/>
      <w:marRight w:val="0"/>
      <w:marTop w:val="0"/>
      <w:marBottom w:val="0"/>
      <w:divBdr>
        <w:top w:val="none" w:sz="0" w:space="0" w:color="auto"/>
        <w:left w:val="none" w:sz="0" w:space="0" w:color="auto"/>
        <w:bottom w:val="none" w:sz="0" w:space="0" w:color="auto"/>
        <w:right w:val="none" w:sz="0" w:space="0" w:color="auto"/>
      </w:divBdr>
    </w:div>
    <w:div w:id="339740152">
      <w:bodyDiv w:val="1"/>
      <w:marLeft w:val="0"/>
      <w:marRight w:val="0"/>
      <w:marTop w:val="0"/>
      <w:marBottom w:val="0"/>
      <w:divBdr>
        <w:top w:val="none" w:sz="0" w:space="0" w:color="auto"/>
        <w:left w:val="none" w:sz="0" w:space="0" w:color="auto"/>
        <w:bottom w:val="none" w:sz="0" w:space="0" w:color="auto"/>
        <w:right w:val="none" w:sz="0" w:space="0" w:color="auto"/>
      </w:divBdr>
    </w:div>
    <w:div w:id="355891230">
      <w:bodyDiv w:val="1"/>
      <w:marLeft w:val="0"/>
      <w:marRight w:val="0"/>
      <w:marTop w:val="0"/>
      <w:marBottom w:val="0"/>
      <w:divBdr>
        <w:top w:val="none" w:sz="0" w:space="0" w:color="auto"/>
        <w:left w:val="none" w:sz="0" w:space="0" w:color="auto"/>
        <w:bottom w:val="none" w:sz="0" w:space="0" w:color="auto"/>
        <w:right w:val="none" w:sz="0" w:space="0" w:color="auto"/>
      </w:divBdr>
    </w:div>
    <w:div w:id="362557121">
      <w:bodyDiv w:val="1"/>
      <w:marLeft w:val="0"/>
      <w:marRight w:val="0"/>
      <w:marTop w:val="0"/>
      <w:marBottom w:val="0"/>
      <w:divBdr>
        <w:top w:val="none" w:sz="0" w:space="0" w:color="auto"/>
        <w:left w:val="none" w:sz="0" w:space="0" w:color="auto"/>
        <w:bottom w:val="none" w:sz="0" w:space="0" w:color="auto"/>
        <w:right w:val="none" w:sz="0" w:space="0" w:color="auto"/>
      </w:divBdr>
    </w:div>
    <w:div w:id="391344654">
      <w:bodyDiv w:val="1"/>
      <w:marLeft w:val="0"/>
      <w:marRight w:val="0"/>
      <w:marTop w:val="0"/>
      <w:marBottom w:val="0"/>
      <w:divBdr>
        <w:top w:val="none" w:sz="0" w:space="0" w:color="auto"/>
        <w:left w:val="none" w:sz="0" w:space="0" w:color="auto"/>
        <w:bottom w:val="none" w:sz="0" w:space="0" w:color="auto"/>
        <w:right w:val="none" w:sz="0" w:space="0" w:color="auto"/>
      </w:divBdr>
    </w:div>
    <w:div w:id="393894035">
      <w:bodyDiv w:val="1"/>
      <w:marLeft w:val="0"/>
      <w:marRight w:val="0"/>
      <w:marTop w:val="0"/>
      <w:marBottom w:val="0"/>
      <w:divBdr>
        <w:top w:val="none" w:sz="0" w:space="0" w:color="auto"/>
        <w:left w:val="none" w:sz="0" w:space="0" w:color="auto"/>
        <w:bottom w:val="none" w:sz="0" w:space="0" w:color="auto"/>
        <w:right w:val="none" w:sz="0" w:space="0" w:color="auto"/>
      </w:divBdr>
    </w:div>
    <w:div w:id="408113708">
      <w:bodyDiv w:val="1"/>
      <w:marLeft w:val="0"/>
      <w:marRight w:val="0"/>
      <w:marTop w:val="0"/>
      <w:marBottom w:val="0"/>
      <w:divBdr>
        <w:top w:val="none" w:sz="0" w:space="0" w:color="auto"/>
        <w:left w:val="none" w:sz="0" w:space="0" w:color="auto"/>
        <w:bottom w:val="none" w:sz="0" w:space="0" w:color="auto"/>
        <w:right w:val="none" w:sz="0" w:space="0" w:color="auto"/>
      </w:divBdr>
    </w:div>
    <w:div w:id="447428572">
      <w:bodyDiv w:val="1"/>
      <w:marLeft w:val="0"/>
      <w:marRight w:val="0"/>
      <w:marTop w:val="0"/>
      <w:marBottom w:val="0"/>
      <w:divBdr>
        <w:top w:val="none" w:sz="0" w:space="0" w:color="auto"/>
        <w:left w:val="none" w:sz="0" w:space="0" w:color="auto"/>
        <w:bottom w:val="none" w:sz="0" w:space="0" w:color="auto"/>
        <w:right w:val="none" w:sz="0" w:space="0" w:color="auto"/>
      </w:divBdr>
    </w:div>
    <w:div w:id="448549883">
      <w:bodyDiv w:val="1"/>
      <w:marLeft w:val="0"/>
      <w:marRight w:val="0"/>
      <w:marTop w:val="0"/>
      <w:marBottom w:val="0"/>
      <w:divBdr>
        <w:top w:val="none" w:sz="0" w:space="0" w:color="auto"/>
        <w:left w:val="none" w:sz="0" w:space="0" w:color="auto"/>
        <w:bottom w:val="none" w:sz="0" w:space="0" w:color="auto"/>
        <w:right w:val="none" w:sz="0" w:space="0" w:color="auto"/>
      </w:divBdr>
    </w:div>
    <w:div w:id="468867994">
      <w:bodyDiv w:val="1"/>
      <w:marLeft w:val="0"/>
      <w:marRight w:val="0"/>
      <w:marTop w:val="0"/>
      <w:marBottom w:val="0"/>
      <w:divBdr>
        <w:top w:val="none" w:sz="0" w:space="0" w:color="auto"/>
        <w:left w:val="none" w:sz="0" w:space="0" w:color="auto"/>
        <w:bottom w:val="none" w:sz="0" w:space="0" w:color="auto"/>
        <w:right w:val="none" w:sz="0" w:space="0" w:color="auto"/>
      </w:divBdr>
    </w:div>
    <w:div w:id="484979852">
      <w:bodyDiv w:val="1"/>
      <w:marLeft w:val="0"/>
      <w:marRight w:val="0"/>
      <w:marTop w:val="0"/>
      <w:marBottom w:val="0"/>
      <w:divBdr>
        <w:top w:val="none" w:sz="0" w:space="0" w:color="auto"/>
        <w:left w:val="none" w:sz="0" w:space="0" w:color="auto"/>
        <w:bottom w:val="none" w:sz="0" w:space="0" w:color="auto"/>
        <w:right w:val="none" w:sz="0" w:space="0" w:color="auto"/>
      </w:divBdr>
    </w:div>
    <w:div w:id="533423633">
      <w:bodyDiv w:val="1"/>
      <w:marLeft w:val="0"/>
      <w:marRight w:val="0"/>
      <w:marTop w:val="0"/>
      <w:marBottom w:val="0"/>
      <w:divBdr>
        <w:top w:val="none" w:sz="0" w:space="0" w:color="auto"/>
        <w:left w:val="none" w:sz="0" w:space="0" w:color="auto"/>
        <w:bottom w:val="none" w:sz="0" w:space="0" w:color="auto"/>
        <w:right w:val="none" w:sz="0" w:space="0" w:color="auto"/>
      </w:divBdr>
    </w:div>
    <w:div w:id="534585442">
      <w:bodyDiv w:val="1"/>
      <w:marLeft w:val="0"/>
      <w:marRight w:val="0"/>
      <w:marTop w:val="0"/>
      <w:marBottom w:val="0"/>
      <w:divBdr>
        <w:top w:val="none" w:sz="0" w:space="0" w:color="auto"/>
        <w:left w:val="none" w:sz="0" w:space="0" w:color="auto"/>
        <w:bottom w:val="none" w:sz="0" w:space="0" w:color="auto"/>
        <w:right w:val="none" w:sz="0" w:space="0" w:color="auto"/>
      </w:divBdr>
    </w:div>
    <w:div w:id="544870942">
      <w:bodyDiv w:val="1"/>
      <w:marLeft w:val="0"/>
      <w:marRight w:val="0"/>
      <w:marTop w:val="0"/>
      <w:marBottom w:val="0"/>
      <w:divBdr>
        <w:top w:val="none" w:sz="0" w:space="0" w:color="auto"/>
        <w:left w:val="none" w:sz="0" w:space="0" w:color="auto"/>
        <w:bottom w:val="none" w:sz="0" w:space="0" w:color="auto"/>
        <w:right w:val="none" w:sz="0" w:space="0" w:color="auto"/>
      </w:divBdr>
    </w:div>
    <w:div w:id="604582458">
      <w:bodyDiv w:val="1"/>
      <w:marLeft w:val="0"/>
      <w:marRight w:val="0"/>
      <w:marTop w:val="0"/>
      <w:marBottom w:val="0"/>
      <w:divBdr>
        <w:top w:val="none" w:sz="0" w:space="0" w:color="auto"/>
        <w:left w:val="none" w:sz="0" w:space="0" w:color="auto"/>
        <w:bottom w:val="none" w:sz="0" w:space="0" w:color="auto"/>
        <w:right w:val="none" w:sz="0" w:space="0" w:color="auto"/>
      </w:divBdr>
    </w:div>
    <w:div w:id="604995407">
      <w:bodyDiv w:val="1"/>
      <w:marLeft w:val="0"/>
      <w:marRight w:val="0"/>
      <w:marTop w:val="0"/>
      <w:marBottom w:val="0"/>
      <w:divBdr>
        <w:top w:val="none" w:sz="0" w:space="0" w:color="auto"/>
        <w:left w:val="none" w:sz="0" w:space="0" w:color="auto"/>
        <w:bottom w:val="none" w:sz="0" w:space="0" w:color="auto"/>
        <w:right w:val="none" w:sz="0" w:space="0" w:color="auto"/>
      </w:divBdr>
    </w:div>
    <w:div w:id="641695618">
      <w:bodyDiv w:val="1"/>
      <w:marLeft w:val="0"/>
      <w:marRight w:val="0"/>
      <w:marTop w:val="0"/>
      <w:marBottom w:val="0"/>
      <w:divBdr>
        <w:top w:val="none" w:sz="0" w:space="0" w:color="auto"/>
        <w:left w:val="none" w:sz="0" w:space="0" w:color="auto"/>
        <w:bottom w:val="none" w:sz="0" w:space="0" w:color="auto"/>
        <w:right w:val="none" w:sz="0" w:space="0" w:color="auto"/>
      </w:divBdr>
    </w:div>
    <w:div w:id="647318984">
      <w:bodyDiv w:val="1"/>
      <w:marLeft w:val="0"/>
      <w:marRight w:val="0"/>
      <w:marTop w:val="0"/>
      <w:marBottom w:val="0"/>
      <w:divBdr>
        <w:top w:val="none" w:sz="0" w:space="0" w:color="auto"/>
        <w:left w:val="none" w:sz="0" w:space="0" w:color="auto"/>
        <w:bottom w:val="none" w:sz="0" w:space="0" w:color="auto"/>
        <w:right w:val="none" w:sz="0" w:space="0" w:color="auto"/>
      </w:divBdr>
    </w:div>
    <w:div w:id="647708291">
      <w:bodyDiv w:val="1"/>
      <w:marLeft w:val="0"/>
      <w:marRight w:val="0"/>
      <w:marTop w:val="0"/>
      <w:marBottom w:val="0"/>
      <w:divBdr>
        <w:top w:val="none" w:sz="0" w:space="0" w:color="auto"/>
        <w:left w:val="none" w:sz="0" w:space="0" w:color="auto"/>
        <w:bottom w:val="none" w:sz="0" w:space="0" w:color="auto"/>
        <w:right w:val="none" w:sz="0" w:space="0" w:color="auto"/>
      </w:divBdr>
    </w:div>
    <w:div w:id="695041505">
      <w:bodyDiv w:val="1"/>
      <w:marLeft w:val="0"/>
      <w:marRight w:val="0"/>
      <w:marTop w:val="0"/>
      <w:marBottom w:val="0"/>
      <w:divBdr>
        <w:top w:val="none" w:sz="0" w:space="0" w:color="auto"/>
        <w:left w:val="none" w:sz="0" w:space="0" w:color="auto"/>
        <w:bottom w:val="none" w:sz="0" w:space="0" w:color="auto"/>
        <w:right w:val="none" w:sz="0" w:space="0" w:color="auto"/>
      </w:divBdr>
    </w:div>
    <w:div w:id="704910462">
      <w:bodyDiv w:val="1"/>
      <w:marLeft w:val="0"/>
      <w:marRight w:val="0"/>
      <w:marTop w:val="0"/>
      <w:marBottom w:val="0"/>
      <w:divBdr>
        <w:top w:val="none" w:sz="0" w:space="0" w:color="auto"/>
        <w:left w:val="none" w:sz="0" w:space="0" w:color="auto"/>
        <w:bottom w:val="none" w:sz="0" w:space="0" w:color="auto"/>
        <w:right w:val="none" w:sz="0" w:space="0" w:color="auto"/>
      </w:divBdr>
    </w:div>
    <w:div w:id="718935518">
      <w:bodyDiv w:val="1"/>
      <w:marLeft w:val="0"/>
      <w:marRight w:val="0"/>
      <w:marTop w:val="0"/>
      <w:marBottom w:val="0"/>
      <w:divBdr>
        <w:top w:val="none" w:sz="0" w:space="0" w:color="auto"/>
        <w:left w:val="none" w:sz="0" w:space="0" w:color="auto"/>
        <w:bottom w:val="none" w:sz="0" w:space="0" w:color="auto"/>
        <w:right w:val="none" w:sz="0" w:space="0" w:color="auto"/>
      </w:divBdr>
    </w:div>
    <w:div w:id="726152701">
      <w:bodyDiv w:val="1"/>
      <w:marLeft w:val="0"/>
      <w:marRight w:val="0"/>
      <w:marTop w:val="0"/>
      <w:marBottom w:val="0"/>
      <w:divBdr>
        <w:top w:val="none" w:sz="0" w:space="0" w:color="auto"/>
        <w:left w:val="none" w:sz="0" w:space="0" w:color="auto"/>
        <w:bottom w:val="none" w:sz="0" w:space="0" w:color="auto"/>
        <w:right w:val="none" w:sz="0" w:space="0" w:color="auto"/>
      </w:divBdr>
    </w:div>
    <w:div w:id="748237568">
      <w:bodyDiv w:val="1"/>
      <w:marLeft w:val="0"/>
      <w:marRight w:val="0"/>
      <w:marTop w:val="0"/>
      <w:marBottom w:val="0"/>
      <w:divBdr>
        <w:top w:val="none" w:sz="0" w:space="0" w:color="auto"/>
        <w:left w:val="none" w:sz="0" w:space="0" w:color="auto"/>
        <w:bottom w:val="none" w:sz="0" w:space="0" w:color="auto"/>
        <w:right w:val="none" w:sz="0" w:space="0" w:color="auto"/>
      </w:divBdr>
    </w:div>
    <w:div w:id="749810877">
      <w:bodyDiv w:val="1"/>
      <w:marLeft w:val="0"/>
      <w:marRight w:val="0"/>
      <w:marTop w:val="0"/>
      <w:marBottom w:val="0"/>
      <w:divBdr>
        <w:top w:val="none" w:sz="0" w:space="0" w:color="auto"/>
        <w:left w:val="none" w:sz="0" w:space="0" w:color="auto"/>
        <w:bottom w:val="none" w:sz="0" w:space="0" w:color="auto"/>
        <w:right w:val="none" w:sz="0" w:space="0" w:color="auto"/>
      </w:divBdr>
    </w:div>
    <w:div w:id="753360006">
      <w:bodyDiv w:val="1"/>
      <w:marLeft w:val="0"/>
      <w:marRight w:val="0"/>
      <w:marTop w:val="0"/>
      <w:marBottom w:val="0"/>
      <w:divBdr>
        <w:top w:val="none" w:sz="0" w:space="0" w:color="auto"/>
        <w:left w:val="none" w:sz="0" w:space="0" w:color="auto"/>
        <w:bottom w:val="none" w:sz="0" w:space="0" w:color="auto"/>
        <w:right w:val="none" w:sz="0" w:space="0" w:color="auto"/>
      </w:divBdr>
    </w:div>
    <w:div w:id="764618615">
      <w:bodyDiv w:val="1"/>
      <w:marLeft w:val="0"/>
      <w:marRight w:val="0"/>
      <w:marTop w:val="0"/>
      <w:marBottom w:val="0"/>
      <w:divBdr>
        <w:top w:val="none" w:sz="0" w:space="0" w:color="auto"/>
        <w:left w:val="none" w:sz="0" w:space="0" w:color="auto"/>
        <w:bottom w:val="none" w:sz="0" w:space="0" w:color="auto"/>
        <w:right w:val="none" w:sz="0" w:space="0" w:color="auto"/>
      </w:divBdr>
    </w:div>
    <w:div w:id="777677048">
      <w:bodyDiv w:val="1"/>
      <w:marLeft w:val="0"/>
      <w:marRight w:val="0"/>
      <w:marTop w:val="0"/>
      <w:marBottom w:val="0"/>
      <w:divBdr>
        <w:top w:val="none" w:sz="0" w:space="0" w:color="auto"/>
        <w:left w:val="none" w:sz="0" w:space="0" w:color="auto"/>
        <w:bottom w:val="none" w:sz="0" w:space="0" w:color="auto"/>
        <w:right w:val="none" w:sz="0" w:space="0" w:color="auto"/>
      </w:divBdr>
    </w:div>
    <w:div w:id="817065669">
      <w:bodyDiv w:val="1"/>
      <w:marLeft w:val="0"/>
      <w:marRight w:val="0"/>
      <w:marTop w:val="0"/>
      <w:marBottom w:val="0"/>
      <w:divBdr>
        <w:top w:val="none" w:sz="0" w:space="0" w:color="auto"/>
        <w:left w:val="none" w:sz="0" w:space="0" w:color="auto"/>
        <w:bottom w:val="none" w:sz="0" w:space="0" w:color="auto"/>
        <w:right w:val="none" w:sz="0" w:space="0" w:color="auto"/>
      </w:divBdr>
    </w:div>
    <w:div w:id="822745423">
      <w:bodyDiv w:val="1"/>
      <w:marLeft w:val="0"/>
      <w:marRight w:val="0"/>
      <w:marTop w:val="0"/>
      <w:marBottom w:val="0"/>
      <w:divBdr>
        <w:top w:val="none" w:sz="0" w:space="0" w:color="auto"/>
        <w:left w:val="none" w:sz="0" w:space="0" w:color="auto"/>
        <w:bottom w:val="none" w:sz="0" w:space="0" w:color="auto"/>
        <w:right w:val="none" w:sz="0" w:space="0" w:color="auto"/>
      </w:divBdr>
    </w:div>
    <w:div w:id="853572216">
      <w:bodyDiv w:val="1"/>
      <w:marLeft w:val="0"/>
      <w:marRight w:val="0"/>
      <w:marTop w:val="0"/>
      <w:marBottom w:val="0"/>
      <w:divBdr>
        <w:top w:val="none" w:sz="0" w:space="0" w:color="auto"/>
        <w:left w:val="none" w:sz="0" w:space="0" w:color="auto"/>
        <w:bottom w:val="none" w:sz="0" w:space="0" w:color="auto"/>
        <w:right w:val="none" w:sz="0" w:space="0" w:color="auto"/>
      </w:divBdr>
    </w:div>
    <w:div w:id="854733280">
      <w:bodyDiv w:val="1"/>
      <w:marLeft w:val="0"/>
      <w:marRight w:val="0"/>
      <w:marTop w:val="0"/>
      <w:marBottom w:val="0"/>
      <w:divBdr>
        <w:top w:val="none" w:sz="0" w:space="0" w:color="auto"/>
        <w:left w:val="none" w:sz="0" w:space="0" w:color="auto"/>
        <w:bottom w:val="none" w:sz="0" w:space="0" w:color="auto"/>
        <w:right w:val="none" w:sz="0" w:space="0" w:color="auto"/>
      </w:divBdr>
    </w:div>
    <w:div w:id="877088267">
      <w:bodyDiv w:val="1"/>
      <w:marLeft w:val="0"/>
      <w:marRight w:val="0"/>
      <w:marTop w:val="0"/>
      <w:marBottom w:val="0"/>
      <w:divBdr>
        <w:top w:val="none" w:sz="0" w:space="0" w:color="auto"/>
        <w:left w:val="none" w:sz="0" w:space="0" w:color="auto"/>
        <w:bottom w:val="none" w:sz="0" w:space="0" w:color="auto"/>
        <w:right w:val="none" w:sz="0" w:space="0" w:color="auto"/>
      </w:divBdr>
    </w:div>
    <w:div w:id="930701686">
      <w:bodyDiv w:val="1"/>
      <w:marLeft w:val="0"/>
      <w:marRight w:val="0"/>
      <w:marTop w:val="0"/>
      <w:marBottom w:val="0"/>
      <w:divBdr>
        <w:top w:val="none" w:sz="0" w:space="0" w:color="auto"/>
        <w:left w:val="none" w:sz="0" w:space="0" w:color="auto"/>
        <w:bottom w:val="none" w:sz="0" w:space="0" w:color="auto"/>
        <w:right w:val="none" w:sz="0" w:space="0" w:color="auto"/>
      </w:divBdr>
    </w:div>
    <w:div w:id="942808135">
      <w:bodyDiv w:val="1"/>
      <w:marLeft w:val="0"/>
      <w:marRight w:val="0"/>
      <w:marTop w:val="0"/>
      <w:marBottom w:val="0"/>
      <w:divBdr>
        <w:top w:val="none" w:sz="0" w:space="0" w:color="auto"/>
        <w:left w:val="none" w:sz="0" w:space="0" w:color="auto"/>
        <w:bottom w:val="none" w:sz="0" w:space="0" w:color="auto"/>
        <w:right w:val="none" w:sz="0" w:space="0" w:color="auto"/>
      </w:divBdr>
    </w:div>
    <w:div w:id="948465182">
      <w:bodyDiv w:val="1"/>
      <w:marLeft w:val="0"/>
      <w:marRight w:val="0"/>
      <w:marTop w:val="0"/>
      <w:marBottom w:val="0"/>
      <w:divBdr>
        <w:top w:val="none" w:sz="0" w:space="0" w:color="auto"/>
        <w:left w:val="none" w:sz="0" w:space="0" w:color="auto"/>
        <w:bottom w:val="none" w:sz="0" w:space="0" w:color="auto"/>
        <w:right w:val="none" w:sz="0" w:space="0" w:color="auto"/>
      </w:divBdr>
    </w:div>
    <w:div w:id="979849683">
      <w:bodyDiv w:val="1"/>
      <w:marLeft w:val="0"/>
      <w:marRight w:val="0"/>
      <w:marTop w:val="0"/>
      <w:marBottom w:val="0"/>
      <w:divBdr>
        <w:top w:val="none" w:sz="0" w:space="0" w:color="auto"/>
        <w:left w:val="none" w:sz="0" w:space="0" w:color="auto"/>
        <w:bottom w:val="none" w:sz="0" w:space="0" w:color="auto"/>
        <w:right w:val="none" w:sz="0" w:space="0" w:color="auto"/>
      </w:divBdr>
    </w:div>
    <w:div w:id="997265694">
      <w:bodyDiv w:val="1"/>
      <w:marLeft w:val="0"/>
      <w:marRight w:val="0"/>
      <w:marTop w:val="0"/>
      <w:marBottom w:val="0"/>
      <w:divBdr>
        <w:top w:val="none" w:sz="0" w:space="0" w:color="auto"/>
        <w:left w:val="none" w:sz="0" w:space="0" w:color="auto"/>
        <w:bottom w:val="none" w:sz="0" w:space="0" w:color="auto"/>
        <w:right w:val="none" w:sz="0" w:space="0" w:color="auto"/>
      </w:divBdr>
    </w:div>
    <w:div w:id="999387029">
      <w:bodyDiv w:val="1"/>
      <w:marLeft w:val="0"/>
      <w:marRight w:val="0"/>
      <w:marTop w:val="0"/>
      <w:marBottom w:val="0"/>
      <w:divBdr>
        <w:top w:val="none" w:sz="0" w:space="0" w:color="auto"/>
        <w:left w:val="none" w:sz="0" w:space="0" w:color="auto"/>
        <w:bottom w:val="none" w:sz="0" w:space="0" w:color="auto"/>
        <w:right w:val="none" w:sz="0" w:space="0" w:color="auto"/>
      </w:divBdr>
    </w:div>
    <w:div w:id="1040328059">
      <w:bodyDiv w:val="1"/>
      <w:marLeft w:val="0"/>
      <w:marRight w:val="0"/>
      <w:marTop w:val="0"/>
      <w:marBottom w:val="0"/>
      <w:divBdr>
        <w:top w:val="none" w:sz="0" w:space="0" w:color="auto"/>
        <w:left w:val="none" w:sz="0" w:space="0" w:color="auto"/>
        <w:bottom w:val="none" w:sz="0" w:space="0" w:color="auto"/>
        <w:right w:val="none" w:sz="0" w:space="0" w:color="auto"/>
      </w:divBdr>
    </w:div>
    <w:div w:id="1058018438">
      <w:bodyDiv w:val="1"/>
      <w:marLeft w:val="0"/>
      <w:marRight w:val="0"/>
      <w:marTop w:val="0"/>
      <w:marBottom w:val="0"/>
      <w:divBdr>
        <w:top w:val="none" w:sz="0" w:space="0" w:color="auto"/>
        <w:left w:val="none" w:sz="0" w:space="0" w:color="auto"/>
        <w:bottom w:val="none" w:sz="0" w:space="0" w:color="auto"/>
        <w:right w:val="none" w:sz="0" w:space="0" w:color="auto"/>
      </w:divBdr>
    </w:div>
    <w:div w:id="1067335406">
      <w:bodyDiv w:val="1"/>
      <w:marLeft w:val="0"/>
      <w:marRight w:val="0"/>
      <w:marTop w:val="0"/>
      <w:marBottom w:val="0"/>
      <w:divBdr>
        <w:top w:val="none" w:sz="0" w:space="0" w:color="auto"/>
        <w:left w:val="none" w:sz="0" w:space="0" w:color="auto"/>
        <w:bottom w:val="none" w:sz="0" w:space="0" w:color="auto"/>
        <w:right w:val="none" w:sz="0" w:space="0" w:color="auto"/>
      </w:divBdr>
    </w:div>
    <w:div w:id="1078019278">
      <w:bodyDiv w:val="1"/>
      <w:marLeft w:val="0"/>
      <w:marRight w:val="0"/>
      <w:marTop w:val="0"/>
      <w:marBottom w:val="0"/>
      <w:divBdr>
        <w:top w:val="none" w:sz="0" w:space="0" w:color="auto"/>
        <w:left w:val="none" w:sz="0" w:space="0" w:color="auto"/>
        <w:bottom w:val="none" w:sz="0" w:space="0" w:color="auto"/>
        <w:right w:val="none" w:sz="0" w:space="0" w:color="auto"/>
      </w:divBdr>
    </w:div>
    <w:div w:id="1086607820">
      <w:bodyDiv w:val="1"/>
      <w:marLeft w:val="0"/>
      <w:marRight w:val="0"/>
      <w:marTop w:val="0"/>
      <w:marBottom w:val="0"/>
      <w:divBdr>
        <w:top w:val="none" w:sz="0" w:space="0" w:color="auto"/>
        <w:left w:val="none" w:sz="0" w:space="0" w:color="auto"/>
        <w:bottom w:val="none" w:sz="0" w:space="0" w:color="auto"/>
        <w:right w:val="none" w:sz="0" w:space="0" w:color="auto"/>
      </w:divBdr>
    </w:div>
    <w:div w:id="1105685611">
      <w:bodyDiv w:val="1"/>
      <w:marLeft w:val="0"/>
      <w:marRight w:val="0"/>
      <w:marTop w:val="0"/>
      <w:marBottom w:val="0"/>
      <w:divBdr>
        <w:top w:val="none" w:sz="0" w:space="0" w:color="auto"/>
        <w:left w:val="none" w:sz="0" w:space="0" w:color="auto"/>
        <w:bottom w:val="none" w:sz="0" w:space="0" w:color="auto"/>
        <w:right w:val="none" w:sz="0" w:space="0" w:color="auto"/>
      </w:divBdr>
    </w:div>
    <w:div w:id="1118450851">
      <w:bodyDiv w:val="1"/>
      <w:marLeft w:val="0"/>
      <w:marRight w:val="0"/>
      <w:marTop w:val="0"/>
      <w:marBottom w:val="0"/>
      <w:divBdr>
        <w:top w:val="none" w:sz="0" w:space="0" w:color="auto"/>
        <w:left w:val="none" w:sz="0" w:space="0" w:color="auto"/>
        <w:bottom w:val="none" w:sz="0" w:space="0" w:color="auto"/>
        <w:right w:val="none" w:sz="0" w:space="0" w:color="auto"/>
      </w:divBdr>
    </w:div>
    <w:div w:id="1151479401">
      <w:bodyDiv w:val="1"/>
      <w:marLeft w:val="0"/>
      <w:marRight w:val="0"/>
      <w:marTop w:val="0"/>
      <w:marBottom w:val="0"/>
      <w:divBdr>
        <w:top w:val="none" w:sz="0" w:space="0" w:color="auto"/>
        <w:left w:val="none" w:sz="0" w:space="0" w:color="auto"/>
        <w:bottom w:val="none" w:sz="0" w:space="0" w:color="auto"/>
        <w:right w:val="none" w:sz="0" w:space="0" w:color="auto"/>
      </w:divBdr>
    </w:div>
    <w:div w:id="1157068226">
      <w:bodyDiv w:val="1"/>
      <w:marLeft w:val="0"/>
      <w:marRight w:val="0"/>
      <w:marTop w:val="0"/>
      <w:marBottom w:val="0"/>
      <w:divBdr>
        <w:top w:val="none" w:sz="0" w:space="0" w:color="auto"/>
        <w:left w:val="none" w:sz="0" w:space="0" w:color="auto"/>
        <w:bottom w:val="none" w:sz="0" w:space="0" w:color="auto"/>
        <w:right w:val="none" w:sz="0" w:space="0" w:color="auto"/>
      </w:divBdr>
    </w:div>
    <w:div w:id="1170022643">
      <w:bodyDiv w:val="1"/>
      <w:marLeft w:val="0"/>
      <w:marRight w:val="0"/>
      <w:marTop w:val="0"/>
      <w:marBottom w:val="0"/>
      <w:divBdr>
        <w:top w:val="none" w:sz="0" w:space="0" w:color="auto"/>
        <w:left w:val="none" w:sz="0" w:space="0" w:color="auto"/>
        <w:bottom w:val="none" w:sz="0" w:space="0" w:color="auto"/>
        <w:right w:val="none" w:sz="0" w:space="0" w:color="auto"/>
      </w:divBdr>
    </w:div>
    <w:div w:id="1180241081">
      <w:bodyDiv w:val="1"/>
      <w:marLeft w:val="0"/>
      <w:marRight w:val="0"/>
      <w:marTop w:val="0"/>
      <w:marBottom w:val="0"/>
      <w:divBdr>
        <w:top w:val="none" w:sz="0" w:space="0" w:color="auto"/>
        <w:left w:val="none" w:sz="0" w:space="0" w:color="auto"/>
        <w:bottom w:val="none" w:sz="0" w:space="0" w:color="auto"/>
        <w:right w:val="none" w:sz="0" w:space="0" w:color="auto"/>
      </w:divBdr>
    </w:div>
    <w:div w:id="1184322833">
      <w:bodyDiv w:val="1"/>
      <w:marLeft w:val="0"/>
      <w:marRight w:val="0"/>
      <w:marTop w:val="0"/>
      <w:marBottom w:val="0"/>
      <w:divBdr>
        <w:top w:val="none" w:sz="0" w:space="0" w:color="auto"/>
        <w:left w:val="none" w:sz="0" w:space="0" w:color="auto"/>
        <w:bottom w:val="none" w:sz="0" w:space="0" w:color="auto"/>
        <w:right w:val="none" w:sz="0" w:space="0" w:color="auto"/>
      </w:divBdr>
    </w:div>
    <w:div w:id="1198545597">
      <w:bodyDiv w:val="1"/>
      <w:marLeft w:val="0"/>
      <w:marRight w:val="0"/>
      <w:marTop w:val="0"/>
      <w:marBottom w:val="0"/>
      <w:divBdr>
        <w:top w:val="none" w:sz="0" w:space="0" w:color="auto"/>
        <w:left w:val="none" w:sz="0" w:space="0" w:color="auto"/>
        <w:bottom w:val="none" w:sz="0" w:space="0" w:color="auto"/>
        <w:right w:val="none" w:sz="0" w:space="0" w:color="auto"/>
      </w:divBdr>
    </w:div>
    <w:div w:id="1279609306">
      <w:bodyDiv w:val="1"/>
      <w:marLeft w:val="0"/>
      <w:marRight w:val="0"/>
      <w:marTop w:val="0"/>
      <w:marBottom w:val="0"/>
      <w:divBdr>
        <w:top w:val="none" w:sz="0" w:space="0" w:color="auto"/>
        <w:left w:val="none" w:sz="0" w:space="0" w:color="auto"/>
        <w:bottom w:val="none" w:sz="0" w:space="0" w:color="auto"/>
        <w:right w:val="none" w:sz="0" w:space="0" w:color="auto"/>
      </w:divBdr>
    </w:div>
    <w:div w:id="1289314143">
      <w:bodyDiv w:val="1"/>
      <w:marLeft w:val="0"/>
      <w:marRight w:val="0"/>
      <w:marTop w:val="0"/>
      <w:marBottom w:val="0"/>
      <w:divBdr>
        <w:top w:val="none" w:sz="0" w:space="0" w:color="auto"/>
        <w:left w:val="none" w:sz="0" w:space="0" w:color="auto"/>
        <w:bottom w:val="none" w:sz="0" w:space="0" w:color="auto"/>
        <w:right w:val="none" w:sz="0" w:space="0" w:color="auto"/>
      </w:divBdr>
    </w:div>
    <w:div w:id="1304625656">
      <w:bodyDiv w:val="1"/>
      <w:marLeft w:val="0"/>
      <w:marRight w:val="0"/>
      <w:marTop w:val="0"/>
      <w:marBottom w:val="0"/>
      <w:divBdr>
        <w:top w:val="none" w:sz="0" w:space="0" w:color="auto"/>
        <w:left w:val="none" w:sz="0" w:space="0" w:color="auto"/>
        <w:bottom w:val="none" w:sz="0" w:space="0" w:color="auto"/>
        <w:right w:val="none" w:sz="0" w:space="0" w:color="auto"/>
      </w:divBdr>
    </w:div>
    <w:div w:id="1305745062">
      <w:bodyDiv w:val="1"/>
      <w:marLeft w:val="0"/>
      <w:marRight w:val="0"/>
      <w:marTop w:val="0"/>
      <w:marBottom w:val="0"/>
      <w:divBdr>
        <w:top w:val="none" w:sz="0" w:space="0" w:color="auto"/>
        <w:left w:val="none" w:sz="0" w:space="0" w:color="auto"/>
        <w:bottom w:val="none" w:sz="0" w:space="0" w:color="auto"/>
        <w:right w:val="none" w:sz="0" w:space="0" w:color="auto"/>
      </w:divBdr>
    </w:div>
    <w:div w:id="1309821036">
      <w:bodyDiv w:val="1"/>
      <w:marLeft w:val="0"/>
      <w:marRight w:val="0"/>
      <w:marTop w:val="0"/>
      <w:marBottom w:val="0"/>
      <w:divBdr>
        <w:top w:val="none" w:sz="0" w:space="0" w:color="auto"/>
        <w:left w:val="none" w:sz="0" w:space="0" w:color="auto"/>
        <w:bottom w:val="none" w:sz="0" w:space="0" w:color="auto"/>
        <w:right w:val="none" w:sz="0" w:space="0" w:color="auto"/>
      </w:divBdr>
    </w:div>
    <w:div w:id="1323777190">
      <w:bodyDiv w:val="1"/>
      <w:marLeft w:val="0"/>
      <w:marRight w:val="0"/>
      <w:marTop w:val="0"/>
      <w:marBottom w:val="0"/>
      <w:divBdr>
        <w:top w:val="none" w:sz="0" w:space="0" w:color="auto"/>
        <w:left w:val="none" w:sz="0" w:space="0" w:color="auto"/>
        <w:bottom w:val="none" w:sz="0" w:space="0" w:color="auto"/>
        <w:right w:val="none" w:sz="0" w:space="0" w:color="auto"/>
      </w:divBdr>
    </w:div>
    <w:div w:id="1331175994">
      <w:bodyDiv w:val="1"/>
      <w:marLeft w:val="0"/>
      <w:marRight w:val="0"/>
      <w:marTop w:val="0"/>
      <w:marBottom w:val="0"/>
      <w:divBdr>
        <w:top w:val="none" w:sz="0" w:space="0" w:color="auto"/>
        <w:left w:val="none" w:sz="0" w:space="0" w:color="auto"/>
        <w:bottom w:val="none" w:sz="0" w:space="0" w:color="auto"/>
        <w:right w:val="none" w:sz="0" w:space="0" w:color="auto"/>
      </w:divBdr>
    </w:div>
    <w:div w:id="1343779324">
      <w:bodyDiv w:val="1"/>
      <w:marLeft w:val="0"/>
      <w:marRight w:val="0"/>
      <w:marTop w:val="0"/>
      <w:marBottom w:val="0"/>
      <w:divBdr>
        <w:top w:val="none" w:sz="0" w:space="0" w:color="auto"/>
        <w:left w:val="none" w:sz="0" w:space="0" w:color="auto"/>
        <w:bottom w:val="none" w:sz="0" w:space="0" w:color="auto"/>
        <w:right w:val="none" w:sz="0" w:space="0" w:color="auto"/>
      </w:divBdr>
    </w:div>
    <w:div w:id="1355959696">
      <w:bodyDiv w:val="1"/>
      <w:marLeft w:val="0"/>
      <w:marRight w:val="0"/>
      <w:marTop w:val="0"/>
      <w:marBottom w:val="0"/>
      <w:divBdr>
        <w:top w:val="none" w:sz="0" w:space="0" w:color="auto"/>
        <w:left w:val="none" w:sz="0" w:space="0" w:color="auto"/>
        <w:bottom w:val="none" w:sz="0" w:space="0" w:color="auto"/>
        <w:right w:val="none" w:sz="0" w:space="0" w:color="auto"/>
      </w:divBdr>
    </w:div>
    <w:div w:id="1366102513">
      <w:bodyDiv w:val="1"/>
      <w:marLeft w:val="0"/>
      <w:marRight w:val="0"/>
      <w:marTop w:val="0"/>
      <w:marBottom w:val="0"/>
      <w:divBdr>
        <w:top w:val="none" w:sz="0" w:space="0" w:color="auto"/>
        <w:left w:val="none" w:sz="0" w:space="0" w:color="auto"/>
        <w:bottom w:val="none" w:sz="0" w:space="0" w:color="auto"/>
        <w:right w:val="none" w:sz="0" w:space="0" w:color="auto"/>
      </w:divBdr>
    </w:div>
    <w:div w:id="1369449166">
      <w:bodyDiv w:val="1"/>
      <w:marLeft w:val="0"/>
      <w:marRight w:val="0"/>
      <w:marTop w:val="0"/>
      <w:marBottom w:val="0"/>
      <w:divBdr>
        <w:top w:val="none" w:sz="0" w:space="0" w:color="auto"/>
        <w:left w:val="none" w:sz="0" w:space="0" w:color="auto"/>
        <w:bottom w:val="none" w:sz="0" w:space="0" w:color="auto"/>
        <w:right w:val="none" w:sz="0" w:space="0" w:color="auto"/>
      </w:divBdr>
    </w:div>
    <w:div w:id="1388409008">
      <w:bodyDiv w:val="1"/>
      <w:marLeft w:val="0"/>
      <w:marRight w:val="0"/>
      <w:marTop w:val="0"/>
      <w:marBottom w:val="0"/>
      <w:divBdr>
        <w:top w:val="none" w:sz="0" w:space="0" w:color="auto"/>
        <w:left w:val="none" w:sz="0" w:space="0" w:color="auto"/>
        <w:bottom w:val="none" w:sz="0" w:space="0" w:color="auto"/>
        <w:right w:val="none" w:sz="0" w:space="0" w:color="auto"/>
      </w:divBdr>
    </w:div>
    <w:div w:id="1393887004">
      <w:bodyDiv w:val="1"/>
      <w:marLeft w:val="0"/>
      <w:marRight w:val="0"/>
      <w:marTop w:val="0"/>
      <w:marBottom w:val="0"/>
      <w:divBdr>
        <w:top w:val="none" w:sz="0" w:space="0" w:color="auto"/>
        <w:left w:val="none" w:sz="0" w:space="0" w:color="auto"/>
        <w:bottom w:val="none" w:sz="0" w:space="0" w:color="auto"/>
        <w:right w:val="none" w:sz="0" w:space="0" w:color="auto"/>
      </w:divBdr>
    </w:div>
    <w:div w:id="1400980629">
      <w:bodyDiv w:val="1"/>
      <w:marLeft w:val="0"/>
      <w:marRight w:val="0"/>
      <w:marTop w:val="0"/>
      <w:marBottom w:val="0"/>
      <w:divBdr>
        <w:top w:val="none" w:sz="0" w:space="0" w:color="auto"/>
        <w:left w:val="none" w:sz="0" w:space="0" w:color="auto"/>
        <w:bottom w:val="none" w:sz="0" w:space="0" w:color="auto"/>
        <w:right w:val="none" w:sz="0" w:space="0" w:color="auto"/>
      </w:divBdr>
    </w:div>
    <w:div w:id="1401781898">
      <w:bodyDiv w:val="1"/>
      <w:marLeft w:val="0"/>
      <w:marRight w:val="0"/>
      <w:marTop w:val="0"/>
      <w:marBottom w:val="0"/>
      <w:divBdr>
        <w:top w:val="none" w:sz="0" w:space="0" w:color="auto"/>
        <w:left w:val="none" w:sz="0" w:space="0" w:color="auto"/>
        <w:bottom w:val="none" w:sz="0" w:space="0" w:color="auto"/>
        <w:right w:val="none" w:sz="0" w:space="0" w:color="auto"/>
      </w:divBdr>
    </w:div>
    <w:div w:id="1416705484">
      <w:bodyDiv w:val="1"/>
      <w:marLeft w:val="0"/>
      <w:marRight w:val="0"/>
      <w:marTop w:val="0"/>
      <w:marBottom w:val="0"/>
      <w:divBdr>
        <w:top w:val="none" w:sz="0" w:space="0" w:color="auto"/>
        <w:left w:val="none" w:sz="0" w:space="0" w:color="auto"/>
        <w:bottom w:val="none" w:sz="0" w:space="0" w:color="auto"/>
        <w:right w:val="none" w:sz="0" w:space="0" w:color="auto"/>
      </w:divBdr>
    </w:div>
    <w:div w:id="1419330210">
      <w:bodyDiv w:val="1"/>
      <w:marLeft w:val="0"/>
      <w:marRight w:val="0"/>
      <w:marTop w:val="0"/>
      <w:marBottom w:val="0"/>
      <w:divBdr>
        <w:top w:val="none" w:sz="0" w:space="0" w:color="auto"/>
        <w:left w:val="none" w:sz="0" w:space="0" w:color="auto"/>
        <w:bottom w:val="none" w:sz="0" w:space="0" w:color="auto"/>
        <w:right w:val="none" w:sz="0" w:space="0" w:color="auto"/>
      </w:divBdr>
    </w:div>
    <w:div w:id="1427114284">
      <w:bodyDiv w:val="1"/>
      <w:marLeft w:val="0"/>
      <w:marRight w:val="0"/>
      <w:marTop w:val="0"/>
      <w:marBottom w:val="0"/>
      <w:divBdr>
        <w:top w:val="none" w:sz="0" w:space="0" w:color="auto"/>
        <w:left w:val="none" w:sz="0" w:space="0" w:color="auto"/>
        <w:bottom w:val="none" w:sz="0" w:space="0" w:color="auto"/>
        <w:right w:val="none" w:sz="0" w:space="0" w:color="auto"/>
      </w:divBdr>
    </w:div>
    <w:div w:id="1470977411">
      <w:bodyDiv w:val="1"/>
      <w:marLeft w:val="0"/>
      <w:marRight w:val="0"/>
      <w:marTop w:val="0"/>
      <w:marBottom w:val="0"/>
      <w:divBdr>
        <w:top w:val="none" w:sz="0" w:space="0" w:color="auto"/>
        <w:left w:val="none" w:sz="0" w:space="0" w:color="auto"/>
        <w:bottom w:val="none" w:sz="0" w:space="0" w:color="auto"/>
        <w:right w:val="none" w:sz="0" w:space="0" w:color="auto"/>
      </w:divBdr>
    </w:div>
    <w:div w:id="1479109917">
      <w:bodyDiv w:val="1"/>
      <w:marLeft w:val="0"/>
      <w:marRight w:val="0"/>
      <w:marTop w:val="0"/>
      <w:marBottom w:val="0"/>
      <w:divBdr>
        <w:top w:val="none" w:sz="0" w:space="0" w:color="auto"/>
        <w:left w:val="none" w:sz="0" w:space="0" w:color="auto"/>
        <w:bottom w:val="none" w:sz="0" w:space="0" w:color="auto"/>
        <w:right w:val="none" w:sz="0" w:space="0" w:color="auto"/>
      </w:divBdr>
    </w:div>
    <w:div w:id="1501503325">
      <w:bodyDiv w:val="1"/>
      <w:marLeft w:val="0"/>
      <w:marRight w:val="0"/>
      <w:marTop w:val="0"/>
      <w:marBottom w:val="0"/>
      <w:divBdr>
        <w:top w:val="none" w:sz="0" w:space="0" w:color="auto"/>
        <w:left w:val="none" w:sz="0" w:space="0" w:color="auto"/>
        <w:bottom w:val="none" w:sz="0" w:space="0" w:color="auto"/>
        <w:right w:val="none" w:sz="0" w:space="0" w:color="auto"/>
      </w:divBdr>
    </w:div>
    <w:div w:id="1505626709">
      <w:bodyDiv w:val="1"/>
      <w:marLeft w:val="0"/>
      <w:marRight w:val="0"/>
      <w:marTop w:val="0"/>
      <w:marBottom w:val="0"/>
      <w:divBdr>
        <w:top w:val="none" w:sz="0" w:space="0" w:color="auto"/>
        <w:left w:val="none" w:sz="0" w:space="0" w:color="auto"/>
        <w:bottom w:val="none" w:sz="0" w:space="0" w:color="auto"/>
        <w:right w:val="none" w:sz="0" w:space="0" w:color="auto"/>
      </w:divBdr>
    </w:div>
    <w:div w:id="1534415308">
      <w:bodyDiv w:val="1"/>
      <w:marLeft w:val="0"/>
      <w:marRight w:val="0"/>
      <w:marTop w:val="0"/>
      <w:marBottom w:val="0"/>
      <w:divBdr>
        <w:top w:val="none" w:sz="0" w:space="0" w:color="auto"/>
        <w:left w:val="none" w:sz="0" w:space="0" w:color="auto"/>
        <w:bottom w:val="none" w:sz="0" w:space="0" w:color="auto"/>
        <w:right w:val="none" w:sz="0" w:space="0" w:color="auto"/>
      </w:divBdr>
    </w:div>
    <w:div w:id="1568417395">
      <w:bodyDiv w:val="1"/>
      <w:marLeft w:val="0"/>
      <w:marRight w:val="0"/>
      <w:marTop w:val="0"/>
      <w:marBottom w:val="0"/>
      <w:divBdr>
        <w:top w:val="none" w:sz="0" w:space="0" w:color="auto"/>
        <w:left w:val="none" w:sz="0" w:space="0" w:color="auto"/>
        <w:bottom w:val="none" w:sz="0" w:space="0" w:color="auto"/>
        <w:right w:val="none" w:sz="0" w:space="0" w:color="auto"/>
      </w:divBdr>
    </w:div>
    <w:div w:id="1574586020">
      <w:bodyDiv w:val="1"/>
      <w:marLeft w:val="0"/>
      <w:marRight w:val="0"/>
      <w:marTop w:val="0"/>
      <w:marBottom w:val="0"/>
      <w:divBdr>
        <w:top w:val="none" w:sz="0" w:space="0" w:color="auto"/>
        <w:left w:val="none" w:sz="0" w:space="0" w:color="auto"/>
        <w:bottom w:val="none" w:sz="0" w:space="0" w:color="auto"/>
        <w:right w:val="none" w:sz="0" w:space="0" w:color="auto"/>
      </w:divBdr>
    </w:div>
    <w:div w:id="1589195100">
      <w:bodyDiv w:val="1"/>
      <w:marLeft w:val="0"/>
      <w:marRight w:val="0"/>
      <w:marTop w:val="0"/>
      <w:marBottom w:val="0"/>
      <w:divBdr>
        <w:top w:val="none" w:sz="0" w:space="0" w:color="auto"/>
        <w:left w:val="none" w:sz="0" w:space="0" w:color="auto"/>
        <w:bottom w:val="none" w:sz="0" w:space="0" w:color="auto"/>
        <w:right w:val="none" w:sz="0" w:space="0" w:color="auto"/>
      </w:divBdr>
    </w:div>
    <w:div w:id="1601525902">
      <w:bodyDiv w:val="1"/>
      <w:marLeft w:val="0"/>
      <w:marRight w:val="0"/>
      <w:marTop w:val="0"/>
      <w:marBottom w:val="0"/>
      <w:divBdr>
        <w:top w:val="none" w:sz="0" w:space="0" w:color="auto"/>
        <w:left w:val="none" w:sz="0" w:space="0" w:color="auto"/>
        <w:bottom w:val="none" w:sz="0" w:space="0" w:color="auto"/>
        <w:right w:val="none" w:sz="0" w:space="0" w:color="auto"/>
      </w:divBdr>
    </w:div>
    <w:div w:id="1631285089">
      <w:bodyDiv w:val="1"/>
      <w:marLeft w:val="0"/>
      <w:marRight w:val="0"/>
      <w:marTop w:val="0"/>
      <w:marBottom w:val="0"/>
      <w:divBdr>
        <w:top w:val="none" w:sz="0" w:space="0" w:color="auto"/>
        <w:left w:val="none" w:sz="0" w:space="0" w:color="auto"/>
        <w:bottom w:val="none" w:sz="0" w:space="0" w:color="auto"/>
        <w:right w:val="none" w:sz="0" w:space="0" w:color="auto"/>
      </w:divBdr>
    </w:div>
    <w:div w:id="1634798102">
      <w:bodyDiv w:val="1"/>
      <w:marLeft w:val="0"/>
      <w:marRight w:val="0"/>
      <w:marTop w:val="0"/>
      <w:marBottom w:val="0"/>
      <w:divBdr>
        <w:top w:val="none" w:sz="0" w:space="0" w:color="auto"/>
        <w:left w:val="none" w:sz="0" w:space="0" w:color="auto"/>
        <w:bottom w:val="none" w:sz="0" w:space="0" w:color="auto"/>
        <w:right w:val="none" w:sz="0" w:space="0" w:color="auto"/>
      </w:divBdr>
    </w:div>
    <w:div w:id="1654066283">
      <w:bodyDiv w:val="1"/>
      <w:marLeft w:val="0"/>
      <w:marRight w:val="0"/>
      <w:marTop w:val="0"/>
      <w:marBottom w:val="0"/>
      <w:divBdr>
        <w:top w:val="none" w:sz="0" w:space="0" w:color="auto"/>
        <w:left w:val="none" w:sz="0" w:space="0" w:color="auto"/>
        <w:bottom w:val="none" w:sz="0" w:space="0" w:color="auto"/>
        <w:right w:val="none" w:sz="0" w:space="0" w:color="auto"/>
      </w:divBdr>
    </w:div>
    <w:div w:id="1713268180">
      <w:bodyDiv w:val="1"/>
      <w:marLeft w:val="0"/>
      <w:marRight w:val="0"/>
      <w:marTop w:val="0"/>
      <w:marBottom w:val="0"/>
      <w:divBdr>
        <w:top w:val="none" w:sz="0" w:space="0" w:color="auto"/>
        <w:left w:val="none" w:sz="0" w:space="0" w:color="auto"/>
        <w:bottom w:val="none" w:sz="0" w:space="0" w:color="auto"/>
        <w:right w:val="none" w:sz="0" w:space="0" w:color="auto"/>
      </w:divBdr>
    </w:div>
    <w:div w:id="1726758439">
      <w:bodyDiv w:val="1"/>
      <w:marLeft w:val="0"/>
      <w:marRight w:val="0"/>
      <w:marTop w:val="0"/>
      <w:marBottom w:val="0"/>
      <w:divBdr>
        <w:top w:val="none" w:sz="0" w:space="0" w:color="auto"/>
        <w:left w:val="none" w:sz="0" w:space="0" w:color="auto"/>
        <w:bottom w:val="none" w:sz="0" w:space="0" w:color="auto"/>
        <w:right w:val="none" w:sz="0" w:space="0" w:color="auto"/>
      </w:divBdr>
    </w:div>
    <w:div w:id="1740323348">
      <w:bodyDiv w:val="1"/>
      <w:marLeft w:val="0"/>
      <w:marRight w:val="0"/>
      <w:marTop w:val="0"/>
      <w:marBottom w:val="0"/>
      <w:divBdr>
        <w:top w:val="none" w:sz="0" w:space="0" w:color="auto"/>
        <w:left w:val="none" w:sz="0" w:space="0" w:color="auto"/>
        <w:bottom w:val="none" w:sz="0" w:space="0" w:color="auto"/>
        <w:right w:val="none" w:sz="0" w:space="0" w:color="auto"/>
      </w:divBdr>
    </w:div>
    <w:div w:id="1771773674">
      <w:bodyDiv w:val="1"/>
      <w:marLeft w:val="0"/>
      <w:marRight w:val="0"/>
      <w:marTop w:val="0"/>
      <w:marBottom w:val="0"/>
      <w:divBdr>
        <w:top w:val="none" w:sz="0" w:space="0" w:color="auto"/>
        <w:left w:val="none" w:sz="0" w:space="0" w:color="auto"/>
        <w:bottom w:val="none" w:sz="0" w:space="0" w:color="auto"/>
        <w:right w:val="none" w:sz="0" w:space="0" w:color="auto"/>
      </w:divBdr>
    </w:div>
    <w:div w:id="1784230230">
      <w:bodyDiv w:val="1"/>
      <w:marLeft w:val="0"/>
      <w:marRight w:val="0"/>
      <w:marTop w:val="0"/>
      <w:marBottom w:val="0"/>
      <w:divBdr>
        <w:top w:val="none" w:sz="0" w:space="0" w:color="auto"/>
        <w:left w:val="none" w:sz="0" w:space="0" w:color="auto"/>
        <w:bottom w:val="none" w:sz="0" w:space="0" w:color="auto"/>
        <w:right w:val="none" w:sz="0" w:space="0" w:color="auto"/>
      </w:divBdr>
    </w:div>
    <w:div w:id="1787920056">
      <w:bodyDiv w:val="1"/>
      <w:marLeft w:val="0"/>
      <w:marRight w:val="0"/>
      <w:marTop w:val="0"/>
      <w:marBottom w:val="0"/>
      <w:divBdr>
        <w:top w:val="none" w:sz="0" w:space="0" w:color="auto"/>
        <w:left w:val="none" w:sz="0" w:space="0" w:color="auto"/>
        <w:bottom w:val="none" w:sz="0" w:space="0" w:color="auto"/>
        <w:right w:val="none" w:sz="0" w:space="0" w:color="auto"/>
      </w:divBdr>
    </w:div>
    <w:div w:id="1788036449">
      <w:bodyDiv w:val="1"/>
      <w:marLeft w:val="0"/>
      <w:marRight w:val="0"/>
      <w:marTop w:val="0"/>
      <w:marBottom w:val="0"/>
      <w:divBdr>
        <w:top w:val="none" w:sz="0" w:space="0" w:color="auto"/>
        <w:left w:val="none" w:sz="0" w:space="0" w:color="auto"/>
        <w:bottom w:val="none" w:sz="0" w:space="0" w:color="auto"/>
        <w:right w:val="none" w:sz="0" w:space="0" w:color="auto"/>
      </w:divBdr>
    </w:div>
    <w:div w:id="1791704417">
      <w:bodyDiv w:val="1"/>
      <w:marLeft w:val="0"/>
      <w:marRight w:val="0"/>
      <w:marTop w:val="0"/>
      <w:marBottom w:val="0"/>
      <w:divBdr>
        <w:top w:val="none" w:sz="0" w:space="0" w:color="auto"/>
        <w:left w:val="none" w:sz="0" w:space="0" w:color="auto"/>
        <w:bottom w:val="none" w:sz="0" w:space="0" w:color="auto"/>
        <w:right w:val="none" w:sz="0" w:space="0" w:color="auto"/>
      </w:divBdr>
    </w:div>
    <w:div w:id="1826238976">
      <w:bodyDiv w:val="1"/>
      <w:marLeft w:val="0"/>
      <w:marRight w:val="0"/>
      <w:marTop w:val="0"/>
      <w:marBottom w:val="0"/>
      <w:divBdr>
        <w:top w:val="none" w:sz="0" w:space="0" w:color="auto"/>
        <w:left w:val="none" w:sz="0" w:space="0" w:color="auto"/>
        <w:bottom w:val="none" w:sz="0" w:space="0" w:color="auto"/>
        <w:right w:val="none" w:sz="0" w:space="0" w:color="auto"/>
      </w:divBdr>
    </w:div>
    <w:div w:id="1836257645">
      <w:bodyDiv w:val="1"/>
      <w:marLeft w:val="0"/>
      <w:marRight w:val="0"/>
      <w:marTop w:val="0"/>
      <w:marBottom w:val="0"/>
      <w:divBdr>
        <w:top w:val="none" w:sz="0" w:space="0" w:color="auto"/>
        <w:left w:val="none" w:sz="0" w:space="0" w:color="auto"/>
        <w:bottom w:val="none" w:sz="0" w:space="0" w:color="auto"/>
        <w:right w:val="none" w:sz="0" w:space="0" w:color="auto"/>
      </w:divBdr>
    </w:div>
    <w:div w:id="1850293273">
      <w:bodyDiv w:val="1"/>
      <w:marLeft w:val="0"/>
      <w:marRight w:val="0"/>
      <w:marTop w:val="0"/>
      <w:marBottom w:val="0"/>
      <w:divBdr>
        <w:top w:val="none" w:sz="0" w:space="0" w:color="auto"/>
        <w:left w:val="none" w:sz="0" w:space="0" w:color="auto"/>
        <w:bottom w:val="none" w:sz="0" w:space="0" w:color="auto"/>
        <w:right w:val="none" w:sz="0" w:space="0" w:color="auto"/>
      </w:divBdr>
    </w:div>
    <w:div w:id="1858040332">
      <w:bodyDiv w:val="1"/>
      <w:marLeft w:val="0"/>
      <w:marRight w:val="0"/>
      <w:marTop w:val="0"/>
      <w:marBottom w:val="0"/>
      <w:divBdr>
        <w:top w:val="none" w:sz="0" w:space="0" w:color="auto"/>
        <w:left w:val="none" w:sz="0" w:space="0" w:color="auto"/>
        <w:bottom w:val="none" w:sz="0" w:space="0" w:color="auto"/>
        <w:right w:val="none" w:sz="0" w:space="0" w:color="auto"/>
      </w:divBdr>
    </w:div>
    <w:div w:id="1880433984">
      <w:bodyDiv w:val="1"/>
      <w:marLeft w:val="0"/>
      <w:marRight w:val="0"/>
      <w:marTop w:val="0"/>
      <w:marBottom w:val="0"/>
      <w:divBdr>
        <w:top w:val="none" w:sz="0" w:space="0" w:color="auto"/>
        <w:left w:val="none" w:sz="0" w:space="0" w:color="auto"/>
        <w:bottom w:val="none" w:sz="0" w:space="0" w:color="auto"/>
        <w:right w:val="none" w:sz="0" w:space="0" w:color="auto"/>
      </w:divBdr>
    </w:div>
    <w:div w:id="1893468046">
      <w:bodyDiv w:val="1"/>
      <w:marLeft w:val="0"/>
      <w:marRight w:val="0"/>
      <w:marTop w:val="0"/>
      <w:marBottom w:val="0"/>
      <w:divBdr>
        <w:top w:val="none" w:sz="0" w:space="0" w:color="auto"/>
        <w:left w:val="none" w:sz="0" w:space="0" w:color="auto"/>
        <w:bottom w:val="none" w:sz="0" w:space="0" w:color="auto"/>
        <w:right w:val="none" w:sz="0" w:space="0" w:color="auto"/>
      </w:divBdr>
    </w:div>
    <w:div w:id="1895071263">
      <w:bodyDiv w:val="1"/>
      <w:marLeft w:val="0"/>
      <w:marRight w:val="0"/>
      <w:marTop w:val="0"/>
      <w:marBottom w:val="0"/>
      <w:divBdr>
        <w:top w:val="none" w:sz="0" w:space="0" w:color="auto"/>
        <w:left w:val="none" w:sz="0" w:space="0" w:color="auto"/>
        <w:bottom w:val="none" w:sz="0" w:space="0" w:color="auto"/>
        <w:right w:val="none" w:sz="0" w:space="0" w:color="auto"/>
      </w:divBdr>
    </w:div>
    <w:div w:id="1922716627">
      <w:bodyDiv w:val="1"/>
      <w:marLeft w:val="0"/>
      <w:marRight w:val="0"/>
      <w:marTop w:val="0"/>
      <w:marBottom w:val="0"/>
      <w:divBdr>
        <w:top w:val="none" w:sz="0" w:space="0" w:color="auto"/>
        <w:left w:val="none" w:sz="0" w:space="0" w:color="auto"/>
        <w:bottom w:val="none" w:sz="0" w:space="0" w:color="auto"/>
        <w:right w:val="none" w:sz="0" w:space="0" w:color="auto"/>
      </w:divBdr>
    </w:div>
    <w:div w:id="1922908367">
      <w:bodyDiv w:val="1"/>
      <w:marLeft w:val="0"/>
      <w:marRight w:val="0"/>
      <w:marTop w:val="0"/>
      <w:marBottom w:val="0"/>
      <w:divBdr>
        <w:top w:val="none" w:sz="0" w:space="0" w:color="auto"/>
        <w:left w:val="none" w:sz="0" w:space="0" w:color="auto"/>
        <w:bottom w:val="none" w:sz="0" w:space="0" w:color="auto"/>
        <w:right w:val="none" w:sz="0" w:space="0" w:color="auto"/>
      </w:divBdr>
    </w:div>
    <w:div w:id="1923879780">
      <w:bodyDiv w:val="1"/>
      <w:marLeft w:val="0"/>
      <w:marRight w:val="0"/>
      <w:marTop w:val="0"/>
      <w:marBottom w:val="0"/>
      <w:divBdr>
        <w:top w:val="none" w:sz="0" w:space="0" w:color="auto"/>
        <w:left w:val="none" w:sz="0" w:space="0" w:color="auto"/>
        <w:bottom w:val="none" w:sz="0" w:space="0" w:color="auto"/>
        <w:right w:val="none" w:sz="0" w:space="0" w:color="auto"/>
      </w:divBdr>
    </w:div>
    <w:div w:id="1960523574">
      <w:bodyDiv w:val="1"/>
      <w:marLeft w:val="0"/>
      <w:marRight w:val="0"/>
      <w:marTop w:val="0"/>
      <w:marBottom w:val="0"/>
      <w:divBdr>
        <w:top w:val="none" w:sz="0" w:space="0" w:color="auto"/>
        <w:left w:val="none" w:sz="0" w:space="0" w:color="auto"/>
        <w:bottom w:val="none" w:sz="0" w:space="0" w:color="auto"/>
        <w:right w:val="none" w:sz="0" w:space="0" w:color="auto"/>
      </w:divBdr>
    </w:div>
    <w:div w:id="1981642078">
      <w:bodyDiv w:val="1"/>
      <w:marLeft w:val="0"/>
      <w:marRight w:val="0"/>
      <w:marTop w:val="0"/>
      <w:marBottom w:val="0"/>
      <w:divBdr>
        <w:top w:val="none" w:sz="0" w:space="0" w:color="auto"/>
        <w:left w:val="none" w:sz="0" w:space="0" w:color="auto"/>
        <w:bottom w:val="none" w:sz="0" w:space="0" w:color="auto"/>
        <w:right w:val="none" w:sz="0" w:space="0" w:color="auto"/>
      </w:divBdr>
    </w:div>
    <w:div w:id="1990555153">
      <w:bodyDiv w:val="1"/>
      <w:marLeft w:val="0"/>
      <w:marRight w:val="0"/>
      <w:marTop w:val="0"/>
      <w:marBottom w:val="0"/>
      <w:divBdr>
        <w:top w:val="none" w:sz="0" w:space="0" w:color="auto"/>
        <w:left w:val="none" w:sz="0" w:space="0" w:color="auto"/>
        <w:bottom w:val="none" w:sz="0" w:space="0" w:color="auto"/>
        <w:right w:val="none" w:sz="0" w:space="0" w:color="auto"/>
      </w:divBdr>
    </w:div>
    <w:div w:id="1994293108">
      <w:bodyDiv w:val="1"/>
      <w:marLeft w:val="0"/>
      <w:marRight w:val="0"/>
      <w:marTop w:val="0"/>
      <w:marBottom w:val="0"/>
      <w:divBdr>
        <w:top w:val="none" w:sz="0" w:space="0" w:color="auto"/>
        <w:left w:val="none" w:sz="0" w:space="0" w:color="auto"/>
        <w:bottom w:val="none" w:sz="0" w:space="0" w:color="auto"/>
        <w:right w:val="none" w:sz="0" w:space="0" w:color="auto"/>
      </w:divBdr>
    </w:div>
    <w:div w:id="2016573596">
      <w:bodyDiv w:val="1"/>
      <w:marLeft w:val="0"/>
      <w:marRight w:val="0"/>
      <w:marTop w:val="0"/>
      <w:marBottom w:val="0"/>
      <w:divBdr>
        <w:top w:val="none" w:sz="0" w:space="0" w:color="auto"/>
        <w:left w:val="none" w:sz="0" w:space="0" w:color="auto"/>
        <w:bottom w:val="none" w:sz="0" w:space="0" w:color="auto"/>
        <w:right w:val="none" w:sz="0" w:space="0" w:color="auto"/>
      </w:divBdr>
    </w:div>
    <w:div w:id="2023390093">
      <w:bodyDiv w:val="1"/>
      <w:marLeft w:val="0"/>
      <w:marRight w:val="0"/>
      <w:marTop w:val="0"/>
      <w:marBottom w:val="0"/>
      <w:divBdr>
        <w:top w:val="none" w:sz="0" w:space="0" w:color="auto"/>
        <w:left w:val="none" w:sz="0" w:space="0" w:color="auto"/>
        <w:bottom w:val="none" w:sz="0" w:space="0" w:color="auto"/>
        <w:right w:val="none" w:sz="0" w:space="0" w:color="auto"/>
      </w:divBdr>
    </w:div>
    <w:div w:id="2031489253">
      <w:bodyDiv w:val="1"/>
      <w:marLeft w:val="0"/>
      <w:marRight w:val="0"/>
      <w:marTop w:val="0"/>
      <w:marBottom w:val="0"/>
      <w:divBdr>
        <w:top w:val="none" w:sz="0" w:space="0" w:color="auto"/>
        <w:left w:val="none" w:sz="0" w:space="0" w:color="auto"/>
        <w:bottom w:val="none" w:sz="0" w:space="0" w:color="auto"/>
        <w:right w:val="none" w:sz="0" w:space="0" w:color="auto"/>
      </w:divBdr>
    </w:div>
    <w:div w:id="2042167625">
      <w:bodyDiv w:val="1"/>
      <w:marLeft w:val="0"/>
      <w:marRight w:val="0"/>
      <w:marTop w:val="0"/>
      <w:marBottom w:val="0"/>
      <w:divBdr>
        <w:top w:val="none" w:sz="0" w:space="0" w:color="auto"/>
        <w:left w:val="none" w:sz="0" w:space="0" w:color="auto"/>
        <w:bottom w:val="none" w:sz="0" w:space="0" w:color="auto"/>
        <w:right w:val="none" w:sz="0" w:space="0" w:color="auto"/>
      </w:divBdr>
    </w:div>
    <w:div w:id="2056421224">
      <w:bodyDiv w:val="1"/>
      <w:marLeft w:val="0"/>
      <w:marRight w:val="0"/>
      <w:marTop w:val="0"/>
      <w:marBottom w:val="0"/>
      <w:divBdr>
        <w:top w:val="none" w:sz="0" w:space="0" w:color="auto"/>
        <w:left w:val="none" w:sz="0" w:space="0" w:color="auto"/>
        <w:bottom w:val="none" w:sz="0" w:space="0" w:color="auto"/>
        <w:right w:val="none" w:sz="0" w:space="0" w:color="auto"/>
      </w:divBdr>
    </w:div>
    <w:div w:id="2060400037">
      <w:bodyDiv w:val="1"/>
      <w:marLeft w:val="0"/>
      <w:marRight w:val="0"/>
      <w:marTop w:val="0"/>
      <w:marBottom w:val="0"/>
      <w:divBdr>
        <w:top w:val="none" w:sz="0" w:space="0" w:color="auto"/>
        <w:left w:val="none" w:sz="0" w:space="0" w:color="auto"/>
        <w:bottom w:val="none" w:sz="0" w:space="0" w:color="auto"/>
        <w:right w:val="none" w:sz="0" w:space="0" w:color="auto"/>
      </w:divBdr>
    </w:div>
    <w:div w:id="2087265144">
      <w:bodyDiv w:val="1"/>
      <w:marLeft w:val="0"/>
      <w:marRight w:val="0"/>
      <w:marTop w:val="0"/>
      <w:marBottom w:val="0"/>
      <w:divBdr>
        <w:top w:val="none" w:sz="0" w:space="0" w:color="auto"/>
        <w:left w:val="none" w:sz="0" w:space="0" w:color="auto"/>
        <w:bottom w:val="none" w:sz="0" w:space="0" w:color="auto"/>
        <w:right w:val="none" w:sz="0" w:space="0" w:color="auto"/>
      </w:divBdr>
    </w:div>
    <w:div w:id="2104717806">
      <w:bodyDiv w:val="1"/>
      <w:marLeft w:val="0"/>
      <w:marRight w:val="0"/>
      <w:marTop w:val="0"/>
      <w:marBottom w:val="0"/>
      <w:divBdr>
        <w:top w:val="none" w:sz="0" w:space="0" w:color="auto"/>
        <w:left w:val="none" w:sz="0" w:space="0" w:color="auto"/>
        <w:bottom w:val="none" w:sz="0" w:space="0" w:color="auto"/>
        <w:right w:val="none" w:sz="0" w:space="0" w:color="auto"/>
      </w:divBdr>
    </w:div>
    <w:div w:id="2108229522">
      <w:bodyDiv w:val="1"/>
      <w:marLeft w:val="0"/>
      <w:marRight w:val="0"/>
      <w:marTop w:val="0"/>
      <w:marBottom w:val="0"/>
      <w:divBdr>
        <w:top w:val="none" w:sz="0" w:space="0" w:color="auto"/>
        <w:left w:val="none" w:sz="0" w:space="0" w:color="auto"/>
        <w:bottom w:val="none" w:sz="0" w:space="0" w:color="auto"/>
        <w:right w:val="none" w:sz="0" w:space="0" w:color="auto"/>
      </w:divBdr>
    </w:div>
    <w:div w:id="2124304550">
      <w:bodyDiv w:val="1"/>
      <w:marLeft w:val="0"/>
      <w:marRight w:val="0"/>
      <w:marTop w:val="0"/>
      <w:marBottom w:val="0"/>
      <w:divBdr>
        <w:top w:val="none" w:sz="0" w:space="0" w:color="auto"/>
        <w:left w:val="none" w:sz="0" w:space="0" w:color="auto"/>
        <w:bottom w:val="none" w:sz="0" w:space="0" w:color="auto"/>
        <w:right w:val="none" w:sz="0" w:space="0" w:color="auto"/>
      </w:divBdr>
    </w:div>
    <w:div w:id="2124839441">
      <w:bodyDiv w:val="1"/>
      <w:marLeft w:val="0"/>
      <w:marRight w:val="0"/>
      <w:marTop w:val="0"/>
      <w:marBottom w:val="0"/>
      <w:divBdr>
        <w:top w:val="none" w:sz="0" w:space="0" w:color="auto"/>
        <w:left w:val="none" w:sz="0" w:space="0" w:color="auto"/>
        <w:bottom w:val="none" w:sz="0" w:space="0" w:color="auto"/>
        <w:right w:val="none" w:sz="0" w:space="0" w:color="auto"/>
      </w:divBdr>
    </w:div>
    <w:div w:id="21407608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7</Pages>
  <Words>3169</Words>
  <Characters>17117</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Laiza P. Balbinot</dc:creator>
  <cp:lastModifiedBy>Elissa M. Massuqueto</cp:lastModifiedBy>
  <cp:revision>9</cp:revision>
  <cp:lastPrinted>2026-04-29T18:29:00Z</cp:lastPrinted>
  <dcterms:created xsi:type="dcterms:W3CDTF">2026-04-29T13:40:00Z</dcterms:created>
  <dcterms:modified xsi:type="dcterms:W3CDTF">2026-04-29T18:30:00Z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2025-09-08T00:00:00Z</vt:filetime>
  </property>
  <property fmtid="{D5CDD505-2E9C-101B-9397-08002B2CF9AE}" pid="3" name="Creator">
    <vt:lpwstr>Microsoft® Word 2019</vt:lpwstr>
  </property>
  <property fmtid="{D5CDD505-2E9C-101B-9397-08002B2CF9AE}" pid="4" name="LastSaved">
    <vt:filetime>2025-11-03T00:00:00Z</vt:filetime>
  </property>
  <property fmtid="{D5CDD505-2E9C-101B-9397-08002B2CF9AE}" pid="5" name="Producer">
    <vt:lpwstr>Microsoft® Word 2019</vt:lpwstr>
  </property>
</Properties>
</file>