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A1BA9B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B41FC2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D654858" w14:textId="77777777" w:rsidR="00005E97" w:rsidRDefault="00005E97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9924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793"/>
        <w:gridCol w:w="3313"/>
        <w:gridCol w:w="1240"/>
        <w:gridCol w:w="1879"/>
        <w:gridCol w:w="1879"/>
      </w:tblGrid>
      <w:tr w:rsidR="004E454E" w:rsidRPr="004E454E" w14:paraId="3C6F230A" w14:textId="77777777" w:rsidTr="004E454E">
        <w:trPr>
          <w:trHeight w:val="645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  <w:hideMark/>
          </w:tcPr>
          <w:p w14:paraId="3699238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  <w:hideMark/>
          </w:tcPr>
          <w:p w14:paraId="2BF599D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  <w:hideMark/>
          </w:tcPr>
          <w:p w14:paraId="081C6B43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  <w:hideMark/>
          </w:tcPr>
          <w:p w14:paraId="454B90C1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QTD  (UN)</w:t>
            </w:r>
          </w:p>
        </w:tc>
        <w:tc>
          <w:tcPr>
            <w:tcW w:w="1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EFD046A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MEDIA PREÇO (UN)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B9F6193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MEDIA PREÇO TOTAL</w:t>
            </w:r>
          </w:p>
        </w:tc>
      </w:tr>
      <w:tr w:rsidR="004E454E" w:rsidRPr="004E454E" w14:paraId="5184DCAE" w14:textId="77777777" w:rsidTr="004E454E">
        <w:trPr>
          <w:trHeight w:val="645"/>
        </w:trPr>
        <w:tc>
          <w:tcPr>
            <w:tcW w:w="8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FF9EC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38A8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74FC9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NOVA ASSINATURA AUTOCAD TOOLSET 12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CC8E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025367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R$ 11.574,50</w:t>
            </w:r>
          </w:p>
          <w:p w14:paraId="3EA8460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6F7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R$ 231.490,00</w:t>
            </w:r>
          </w:p>
        </w:tc>
      </w:tr>
      <w:tr w:rsidR="004E454E" w:rsidRPr="004E454E" w14:paraId="70580203" w14:textId="77777777" w:rsidTr="004E454E">
        <w:trPr>
          <w:trHeight w:val="6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2DEB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F80F90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A00EB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NOVA ASSINATURA AUTOCAD TOOLSET 36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2301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A7B611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R$ 32.757,50</w:t>
            </w:r>
          </w:p>
          <w:p w14:paraId="2A483919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3F1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R$ 655.150,00</w:t>
            </w:r>
          </w:p>
        </w:tc>
      </w:tr>
      <w:tr w:rsidR="004E454E" w:rsidRPr="004E454E" w14:paraId="545E5DD7" w14:textId="77777777" w:rsidTr="004E454E">
        <w:trPr>
          <w:trHeight w:val="6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5210D1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C1924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D2D41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RENOVAÇÃO ASSINATURA AUTOCAD TOOLSET 12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DF2C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0577FC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R$ 11.532,33</w:t>
            </w:r>
          </w:p>
          <w:p w14:paraId="47CECE90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442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R$ 345.969,90</w:t>
            </w:r>
          </w:p>
        </w:tc>
      </w:tr>
      <w:tr w:rsidR="004E454E" w:rsidRPr="004E454E" w14:paraId="028BEB4B" w14:textId="77777777" w:rsidTr="004E454E">
        <w:trPr>
          <w:trHeight w:val="6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2DA7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5085C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EA389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RENOVAÇÃO ASSINATURA AUTOCAD TOOLSET 36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4B130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F7E4000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R$ 32.682,33</w:t>
            </w:r>
          </w:p>
          <w:p w14:paraId="396A175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430C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R$ 980.469,90</w:t>
            </w:r>
          </w:p>
        </w:tc>
      </w:tr>
      <w:tr w:rsidR="004E454E" w:rsidRPr="004E454E" w14:paraId="6D5ABC18" w14:textId="77777777" w:rsidTr="004E454E">
        <w:trPr>
          <w:trHeight w:val="15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CE5E1C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D250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33C23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  <w:lang w:val="en-US"/>
              </w:rPr>
            </w:pPr>
            <w:r w:rsidRPr="004E454E">
              <w:rPr>
                <w:rFonts w:cstheme="minorHAnsi"/>
                <w:sz w:val="24"/>
                <w:szCs w:val="24"/>
                <w:lang w:val="en-US"/>
              </w:rPr>
              <w:t>NOVA ASSINATURA AUTODESK ARCHITECTURE, ENGINEERING AND CONSTRUCTRION COLLECTION 12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6F171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9895704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R$ 19.869,90</w:t>
            </w:r>
          </w:p>
          <w:p w14:paraId="64DBFB8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853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R$ 596.097,00</w:t>
            </w:r>
          </w:p>
        </w:tc>
      </w:tr>
      <w:tr w:rsidR="004E454E" w:rsidRPr="004E454E" w14:paraId="71449C1B" w14:textId="77777777" w:rsidTr="004E454E">
        <w:trPr>
          <w:trHeight w:val="15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EC85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89D4D3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6AD91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  <w:lang w:val="en-US"/>
              </w:rPr>
            </w:pPr>
            <w:r w:rsidRPr="004E454E">
              <w:rPr>
                <w:rFonts w:cstheme="minorHAnsi"/>
                <w:sz w:val="24"/>
                <w:szCs w:val="24"/>
                <w:lang w:val="en-US"/>
              </w:rPr>
              <w:t>NOVA ASSINATURA AUTODESK ARCHITECTURE, ENGINEERING AND CONSTRUCTRION COLLECTION 36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D8AE3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A35FFE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R$ 61.319,25</w:t>
            </w:r>
          </w:p>
          <w:p w14:paraId="34A822A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4EAA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R$ 1.839.577,50</w:t>
            </w:r>
          </w:p>
        </w:tc>
      </w:tr>
      <w:tr w:rsidR="004E454E" w:rsidRPr="004E454E" w14:paraId="7AD73174" w14:textId="77777777" w:rsidTr="004E454E">
        <w:trPr>
          <w:trHeight w:val="15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5BB8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9836D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C6EE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  <w:lang w:val="en-US"/>
              </w:rPr>
            </w:pPr>
            <w:r w:rsidRPr="004E454E">
              <w:rPr>
                <w:rFonts w:cstheme="minorHAnsi"/>
                <w:sz w:val="24"/>
                <w:szCs w:val="24"/>
                <w:lang w:val="en-US"/>
              </w:rPr>
              <w:t>RENOVAÇÃO ASSINATURA AUTODESK ARCHITECTURE, ENGINEERING AND CONSTRUCTRION COLLECTION 12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798EA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27232A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R$ 20.321,08</w:t>
            </w:r>
          </w:p>
          <w:p w14:paraId="020E353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652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628CA0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B9AAB7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R$ 609.632,40</w:t>
            </w:r>
          </w:p>
        </w:tc>
      </w:tr>
      <w:tr w:rsidR="004E454E" w:rsidRPr="004E454E" w14:paraId="01777253" w14:textId="77777777" w:rsidTr="004E454E">
        <w:trPr>
          <w:trHeight w:val="15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11C7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DB54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1546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  <w:lang w:val="en-US"/>
              </w:rPr>
            </w:pPr>
            <w:r w:rsidRPr="004E454E">
              <w:rPr>
                <w:rFonts w:cstheme="minorHAnsi"/>
                <w:sz w:val="24"/>
                <w:szCs w:val="24"/>
                <w:lang w:val="en-US"/>
              </w:rPr>
              <w:t>RENOVAÇÃO ASSINATURA AUTODESK ARCHITECTURE, ENGINEERING AND CONSTRUCTRION COLLECTION 36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AF5F1C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0E0ACC2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R$ 60.479,58</w:t>
            </w:r>
          </w:p>
          <w:p w14:paraId="06506FF6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EFE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R$ 1.814.387,40</w:t>
            </w:r>
          </w:p>
        </w:tc>
      </w:tr>
      <w:tr w:rsidR="004E454E" w:rsidRPr="004E454E" w14:paraId="014E6A73" w14:textId="77777777" w:rsidTr="004E454E">
        <w:trPr>
          <w:trHeight w:val="64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981D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7DF7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4B7EB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AUTODESK BUILD UNLIMITED 12 MESES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0641F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08DEA7B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R$ 11.457,96</w:t>
            </w:r>
          </w:p>
          <w:p w14:paraId="7F6935C4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8C2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R$ 229.159,20</w:t>
            </w:r>
          </w:p>
        </w:tc>
      </w:tr>
      <w:tr w:rsidR="004E454E" w:rsidRPr="004E454E" w14:paraId="35DE9B82" w14:textId="77777777" w:rsidTr="004E454E">
        <w:trPr>
          <w:trHeight w:val="330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5677ED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387C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C8502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IMPLANTAÇÃO BIM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75B8B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sz w:val="24"/>
                <w:szCs w:val="24"/>
              </w:rPr>
            </w:pPr>
            <w:r w:rsidRPr="004E454E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48FB7B8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R$ 106.133,33</w:t>
            </w:r>
          </w:p>
          <w:p w14:paraId="3887DE9E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25E5" w14:textId="77777777" w:rsidR="004E454E" w:rsidRPr="004E454E" w:rsidRDefault="004E454E" w:rsidP="004E454E">
            <w:pPr>
              <w:tabs>
                <w:tab w:val="left" w:pos="2143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4E454E">
              <w:rPr>
                <w:rFonts w:cstheme="minorHAnsi"/>
                <w:b/>
                <w:bCs/>
                <w:sz w:val="24"/>
                <w:szCs w:val="24"/>
              </w:rPr>
              <w:t>R$ 106.133,33</w:t>
            </w:r>
          </w:p>
        </w:tc>
      </w:tr>
    </w:tbl>
    <w:p w14:paraId="655055CD" w14:textId="77777777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0D715ADA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E454E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F1D62">
        <w:rPr>
          <w:rFonts w:eastAsia="Arial MT" w:cstheme="minorHAnsi"/>
          <w:sz w:val="24"/>
          <w:szCs w:val="24"/>
          <w:lang w:val="pt-PT" w:eastAsia="en-US"/>
        </w:rPr>
        <w:t>Fevereiro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1FC2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5</cp:revision>
  <cp:lastPrinted>2024-11-01T15:45:00Z</cp:lastPrinted>
  <dcterms:created xsi:type="dcterms:W3CDTF">2026-02-02T16:40:00Z</dcterms:created>
  <dcterms:modified xsi:type="dcterms:W3CDTF">2026-02-13T12:54:00Z</dcterms:modified>
</cp:coreProperties>
</file>