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3A464AE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EE049E">
        <w:rPr>
          <w:rFonts w:ascii="Calibri" w:hAnsi="Calibri" w:cs="Calibri"/>
          <w:b/>
          <w:sz w:val="24"/>
          <w:szCs w:val="24"/>
        </w:rPr>
        <w:t>2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</w:t>
      </w:r>
      <w:r w:rsidR="00E948BD">
        <w:rPr>
          <w:rFonts w:ascii="Calibri" w:hAnsi="Calibri" w:cs="Calibri"/>
          <w:b/>
          <w:sz w:val="24"/>
          <w:szCs w:val="24"/>
        </w:rPr>
        <w:t>UMTUR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BE1D5E4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E948BD">
        <w:rPr>
          <w:rFonts w:cstheme="minorHAnsi"/>
          <w:b/>
          <w:sz w:val="24"/>
          <w:szCs w:val="24"/>
        </w:rPr>
        <w:t>Turismo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0D498FD9" w14:textId="77777777" w:rsidR="00EE049E" w:rsidRPr="00EE049E" w:rsidRDefault="00EE049E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5"/>
        <w:gridCol w:w="2591"/>
        <w:gridCol w:w="1134"/>
        <w:gridCol w:w="1417"/>
        <w:gridCol w:w="1843"/>
        <w:gridCol w:w="2121"/>
      </w:tblGrid>
      <w:tr w:rsidR="00EE049E" w:rsidRPr="00EE049E" w14:paraId="141CA2F0" w14:textId="77777777" w:rsidTr="00EE049E">
        <w:trPr>
          <w:trHeight w:val="257"/>
        </w:trPr>
        <w:tc>
          <w:tcPr>
            <w:tcW w:w="1095" w:type="dxa"/>
          </w:tcPr>
          <w:p w14:paraId="275930E0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Item</w:t>
            </w:r>
          </w:p>
        </w:tc>
        <w:tc>
          <w:tcPr>
            <w:tcW w:w="2591" w:type="dxa"/>
          </w:tcPr>
          <w:p w14:paraId="23B4C663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1134" w:type="dxa"/>
          </w:tcPr>
          <w:p w14:paraId="692B829A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Unidade</w:t>
            </w:r>
          </w:p>
        </w:tc>
        <w:tc>
          <w:tcPr>
            <w:tcW w:w="1417" w:type="dxa"/>
          </w:tcPr>
          <w:p w14:paraId="453E4874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Quantidade</w:t>
            </w:r>
          </w:p>
        </w:tc>
        <w:tc>
          <w:tcPr>
            <w:tcW w:w="1843" w:type="dxa"/>
          </w:tcPr>
          <w:p w14:paraId="016E634F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Valor Unitário</w:t>
            </w:r>
          </w:p>
        </w:tc>
        <w:tc>
          <w:tcPr>
            <w:tcW w:w="2121" w:type="dxa"/>
          </w:tcPr>
          <w:p w14:paraId="02E48706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Valor Total</w:t>
            </w:r>
          </w:p>
        </w:tc>
      </w:tr>
      <w:tr w:rsidR="00EE049E" w:rsidRPr="00EE049E" w14:paraId="6AC5FF4E" w14:textId="77777777" w:rsidTr="00EE049E">
        <w:trPr>
          <w:trHeight w:val="4629"/>
        </w:trPr>
        <w:tc>
          <w:tcPr>
            <w:tcW w:w="1095" w:type="dxa"/>
          </w:tcPr>
          <w:p w14:paraId="29A3812E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591" w:type="dxa"/>
          </w:tcPr>
          <w:p w14:paraId="009F7E72" w14:textId="77777777" w:rsidR="00EE049E" w:rsidRPr="00EE049E" w:rsidRDefault="00EE049E" w:rsidP="00435BD7">
            <w:pPr>
              <w:rPr>
                <w:rFonts w:cstheme="minorHAnsi"/>
                <w:sz w:val="24"/>
                <w:szCs w:val="24"/>
              </w:rPr>
            </w:pPr>
            <w:r w:rsidRPr="00EE049E">
              <w:rPr>
                <w:rFonts w:cstheme="minorHAnsi"/>
                <w:sz w:val="24"/>
                <w:szCs w:val="24"/>
              </w:rPr>
              <w:t>LOCAÇÃO DE BANHEIRO CONTAINER MODULAR DUPLO M/F, SENDO 1 DAS CABINES ATENDENDO AS ESPECIFICAÇÕES PARA PNE, COMPOSTO POR: PORTA PAPEL, PORTA ÁLCOOL GEL, PIAS INTERNAS, BACIO E MICTÓRIO NO BANHEIRO MASCULINO. COM CAIXA DE DEJETO E SUCÇÃO DOS DEJETOS. MANUTENÇÃO, LIMPEZA, FUNCIONÁRIOS E MATERIAL DE LIMPEZA. INCLUSO TRANSPORTE, FRETE E PLOTAGEM. (TEMPORADA DE VERÃO)</w:t>
            </w:r>
          </w:p>
        </w:tc>
        <w:tc>
          <w:tcPr>
            <w:tcW w:w="1134" w:type="dxa"/>
          </w:tcPr>
          <w:p w14:paraId="01C28424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Diária</w:t>
            </w:r>
          </w:p>
        </w:tc>
        <w:tc>
          <w:tcPr>
            <w:tcW w:w="1417" w:type="dxa"/>
          </w:tcPr>
          <w:p w14:paraId="1E541510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2.500</w:t>
            </w:r>
          </w:p>
        </w:tc>
        <w:tc>
          <w:tcPr>
            <w:tcW w:w="1843" w:type="dxa"/>
          </w:tcPr>
          <w:p w14:paraId="1AB8C215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R$ 612,63</w:t>
            </w:r>
          </w:p>
        </w:tc>
        <w:tc>
          <w:tcPr>
            <w:tcW w:w="2121" w:type="dxa"/>
          </w:tcPr>
          <w:p w14:paraId="3CFA561A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R$ 1.531.575,00</w:t>
            </w:r>
          </w:p>
        </w:tc>
      </w:tr>
      <w:tr w:rsidR="00EE049E" w:rsidRPr="00EE049E" w14:paraId="3DE4FB4D" w14:textId="77777777" w:rsidTr="00EE049E">
        <w:trPr>
          <w:trHeight w:val="4617"/>
        </w:trPr>
        <w:tc>
          <w:tcPr>
            <w:tcW w:w="1095" w:type="dxa"/>
          </w:tcPr>
          <w:p w14:paraId="48E047B3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lastRenderedPageBreak/>
              <w:t>02</w:t>
            </w:r>
          </w:p>
        </w:tc>
        <w:tc>
          <w:tcPr>
            <w:tcW w:w="2591" w:type="dxa"/>
          </w:tcPr>
          <w:p w14:paraId="5F2B7B50" w14:textId="77777777" w:rsidR="00EE049E" w:rsidRPr="00EE049E" w:rsidRDefault="00EE049E" w:rsidP="00435BD7">
            <w:pPr>
              <w:rPr>
                <w:rFonts w:cstheme="minorHAnsi"/>
                <w:sz w:val="24"/>
                <w:szCs w:val="24"/>
              </w:rPr>
            </w:pPr>
            <w:r w:rsidRPr="00EE049E">
              <w:rPr>
                <w:rFonts w:cstheme="minorHAnsi"/>
                <w:sz w:val="24"/>
                <w:szCs w:val="24"/>
              </w:rPr>
              <w:t>LOCAÇÃO DE BANHEIRO CONTAINER MODULAR DUPLO M/F, SENDO 1 DAS CABINES ATENDENDO AS ESPECIFICAÇÕES PARA PNE, COMPOSTO POR: PORTA PAPEL, PORTA ÁLCOOL GEL, PIAS INTERNAS, BACIO E MICTÓRIO NO BANHEIRO MASCULINO. COM CAIXA DE DEJETO E SUCÇÃO DOS DEJETOS. MANUTENÇÃO, LIMPEZA, FUNCIONÁRIOS E MATERIAL DE LIMPEZA. INCLUSO TRANSPORTE, FRETE E PLOTAGEM. (EXCETO NA TEMPORADA DE VERÃO)</w:t>
            </w:r>
          </w:p>
        </w:tc>
        <w:tc>
          <w:tcPr>
            <w:tcW w:w="1134" w:type="dxa"/>
          </w:tcPr>
          <w:p w14:paraId="22268B60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Diária</w:t>
            </w:r>
          </w:p>
        </w:tc>
        <w:tc>
          <w:tcPr>
            <w:tcW w:w="1417" w:type="dxa"/>
          </w:tcPr>
          <w:p w14:paraId="3BBD9726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2.000</w:t>
            </w:r>
          </w:p>
        </w:tc>
        <w:tc>
          <w:tcPr>
            <w:tcW w:w="1843" w:type="dxa"/>
          </w:tcPr>
          <w:p w14:paraId="735C6C43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R$ 578,26</w:t>
            </w:r>
          </w:p>
        </w:tc>
        <w:tc>
          <w:tcPr>
            <w:tcW w:w="2121" w:type="dxa"/>
          </w:tcPr>
          <w:p w14:paraId="3BB22FEA" w14:textId="77777777" w:rsidR="00EE049E" w:rsidRPr="00EE049E" w:rsidRDefault="00EE049E" w:rsidP="00435BD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</w:rPr>
            </w:pPr>
            <w:r w:rsidRPr="00EE049E">
              <w:rPr>
                <w:rFonts w:asciiTheme="minorHAnsi" w:hAnsiTheme="minorHAnsi" w:cstheme="minorHAnsi"/>
              </w:rPr>
              <w:t>R$ 1.156.520,00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2B37A8A6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F84888">
        <w:rPr>
          <w:rFonts w:ascii="Calibri" w:eastAsia="Arial MT" w:hAnsi="Calibri" w:cs="Calibri"/>
          <w:sz w:val="24"/>
          <w:szCs w:val="24"/>
          <w:lang w:val="pt-PT" w:eastAsia="en-US"/>
        </w:rPr>
        <w:t>1</w:t>
      </w:r>
      <w:r w:rsidR="00EE049E">
        <w:rPr>
          <w:rFonts w:ascii="Calibri" w:eastAsia="Arial MT" w:hAnsi="Calibri" w:cs="Calibri"/>
          <w:sz w:val="24"/>
          <w:szCs w:val="24"/>
          <w:lang w:val="pt-PT" w:eastAsia="en-US"/>
        </w:rPr>
        <w:t>2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EE049E">
        <w:rPr>
          <w:rFonts w:ascii="Calibri" w:eastAsia="Arial MT" w:hAnsi="Calibri" w:cs="Calibri"/>
          <w:sz w:val="24"/>
          <w:szCs w:val="24"/>
          <w:lang w:val="pt-PT" w:eastAsia="en-US"/>
        </w:rPr>
        <w:t>novembro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0CF7D4FA" w14:textId="77777777" w:rsidR="00505B7D" w:rsidRPr="00505B7D" w:rsidRDefault="00505B7D" w:rsidP="00505B7D">
      <w:pPr>
        <w:keepNext/>
        <w:spacing w:before="207" w:after="0"/>
        <w:ind w:left="2552" w:right="2930"/>
        <w:jc w:val="center"/>
        <w:outlineLvl w:val="0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B7D">
        <w:rPr>
          <w:rFonts w:ascii="Calibri" w:eastAsia="Times New Roman" w:hAnsi="Calibri" w:cs="Calibri"/>
          <w:sz w:val="24"/>
          <w:szCs w:val="24"/>
        </w:rPr>
        <w:t>Zenelise</w:t>
      </w:r>
      <w:proofErr w:type="spellEnd"/>
      <w:r w:rsidRPr="00505B7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505B7D">
        <w:rPr>
          <w:rFonts w:ascii="Calibri" w:eastAsia="Times New Roman" w:hAnsi="Calibri" w:cs="Calibri"/>
          <w:sz w:val="24"/>
          <w:szCs w:val="24"/>
        </w:rPr>
        <w:t>Drodowski</w:t>
      </w:r>
      <w:proofErr w:type="spellEnd"/>
    </w:p>
    <w:p w14:paraId="1AB22F33" w14:textId="77777777" w:rsidR="00505B7D" w:rsidRPr="00505B7D" w:rsidRDefault="00505B7D" w:rsidP="00505B7D">
      <w:pPr>
        <w:spacing w:after="0"/>
        <w:ind w:left="2410" w:right="2352"/>
        <w:jc w:val="center"/>
        <w:rPr>
          <w:rFonts w:ascii="Calibri" w:eastAsia="Times New Roman" w:hAnsi="Calibri" w:cs="Calibri"/>
          <w:sz w:val="24"/>
          <w:szCs w:val="24"/>
        </w:rPr>
      </w:pPr>
      <w:r w:rsidRPr="00505B7D">
        <w:rPr>
          <w:rFonts w:ascii="Calibri" w:eastAsia="Times New Roman" w:hAnsi="Calibri" w:cs="Calibri"/>
          <w:spacing w:val="-1"/>
          <w:sz w:val="24"/>
          <w:szCs w:val="24"/>
        </w:rPr>
        <w:t>Presidente da Fundação Municipal de Turismo e Desenvolvimento Econômico de Porto Belo</w:t>
      </w:r>
    </w:p>
    <w:p w14:paraId="419FD1AC" w14:textId="780FB0A0" w:rsidR="00AC4327" w:rsidRPr="00F2293A" w:rsidRDefault="00AC4327" w:rsidP="00505B7D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4302C"/>
    <w:rsid w:val="0006707F"/>
    <w:rsid w:val="000B6E60"/>
    <w:rsid w:val="000D5575"/>
    <w:rsid w:val="000E2FD1"/>
    <w:rsid w:val="000E33CB"/>
    <w:rsid w:val="0012292B"/>
    <w:rsid w:val="00176BC4"/>
    <w:rsid w:val="00197159"/>
    <w:rsid w:val="001D06DE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5B7D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C7FE7"/>
    <w:rsid w:val="006E1430"/>
    <w:rsid w:val="00710357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9142D7"/>
    <w:rsid w:val="00920BAB"/>
    <w:rsid w:val="00932F6C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82E64"/>
    <w:rsid w:val="00E918A8"/>
    <w:rsid w:val="00E91F2B"/>
    <w:rsid w:val="00E948BD"/>
    <w:rsid w:val="00E96E05"/>
    <w:rsid w:val="00EB3823"/>
    <w:rsid w:val="00EC0C38"/>
    <w:rsid w:val="00EC30C0"/>
    <w:rsid w:val="00ED261C"/>
    <w:rsid w:val="00ED7670"/>
    <w:rsid w:val="00ED7810"/>
    <w:rsid w:val="00EE049E"/>
    <w:rsid w:val="00EF3A1D"/>
    <w:rsid w:val="00EF78A5"/>
    <w:rsid w:val="00F02707"/>
    <w:rsid w:val="00F067E8"/>
    <w:rsid w:val="00F2293A"/>
    <w:rsid w:val="00F25DF6"/>
    <w:rsid w:val="00F46550"/>
    <w:rsid w:val="00F84888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EE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438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2025-11-12T18:01:00Z</dcterms:created>
  <dcterms:modified xsi:type="dcterms:W3CDTF">2025-11-12T18:03:00Z</dcterms:modified>
</cp:coreProperties>
</file>