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951461A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3E6960" w:rsidRPr="00804013">
        <w:rPr>
          <w:rFonts w:cstheme="minorHAnsi"/>
          <w:b/>
          <w:sz w:val="24"/>
          <w:szCs w:val="24"/>
        </w:rPr>
        <w:t>1</w:t>
      </w:r>
      <w:r w:rsidR="009717E0">
        <w:rPr>
          <w:rFonts w:cstheme="minorHAnsi"/>
          <w:b/>
          <w:sz w:val="24"/>
          <w:szCs w:val="24"/>
        </w:rPr>
        <w:t>3</w:t>
      </w:r>
      <w:r w:rsidRPr="00804013">
        <w:rPr>
          <w:rFonts w:cstheme="minorHAnsi"/>
          <w:b/>
          <w:sz w:val="24"/>
          <w:szCs w:val="24"/>
        </w:rPr>
        <w:t>/202</w:t>
      </w:r>
      <w:r w:rsidR="0046448D" w:rsidRPr="00804013">
        <w:rPr>
          <w:rFonts w:cstheme="minorHAnsi"/>
          <w:b/>
          <w:sz w:val="24"/>
          <w:szCs w:val="24"/>
        </w:rPr>
        <w:t>5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22144E30" w14:textId="77777777" w:rsidR="009717E0" w:rsidRPr="00804013" w:rsidRDefault="009717E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CellSpacing w:w="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317"/>
        <w:gridCol w:w="1559"/>
        <w:gridCol w:w="1276"/>
        <w:gridCol w:w="2126"/>
      </w:tblGrid>
      <w:tr w:rsidR="009717E0" w:rsidRPr="006C653A" w14:paraId="0CE7D094" w14:textId="77777777" w:rsidTr="00F072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1A7031" w14:textId="77777777" w:rsidR="009717E0" w:rsidRPr="006C653A" w:rsidRDefault="009717E0" w:rsidP="00F0724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C653A">
              <w:rPr>
                <w:rFonts w:eastAsia="Times New Roman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287" w:type="dxa"/>
            <w:vAlign w:val="center"/>
            <w:hideMark/>
          </w:tcPr>
          <w:p w14:paraId="6D4EBF3F" w14:textId="77777777" w:rsidR="009717E0" w:rsidRPr="006C653A" w:rsidRDefault="009717E0" w:rsidP="00F0724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C653A">
              <w:rPr>
                <w:rFonts w:eastAsia="Times New Roman" w:cstheme="minorHAns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529" w:type="dxa"/>
            <w:vAlign w:val="center"/>
            <w:hideMark/>
          </w:tcPr>
          <w:p w14:paraId="010BBD9D" w14:textId="77777777" w:rsidR="009717E0" w:rsidRPr="006C653A" w:rsidRDefault="009717E0" w:rsidP="00F0724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C653A">
              <w:rPr>
                <w:rFonts w:eastAsia="Times New Roman" w:cstheme="minorHAns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46" w:type="dxa"/>
            <w:vAlign w:val="center"/>
            <w:hideMark/>
          </w:tcPr>
          <w:p w14:paraId="3A75EEE7" w14:textId="77777777" w:rsidR="009717E0" w:rsidRPr="006C653A" w:rsidRDefault="009717E0" w:rsidP="00F0724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C653A">
              <w:rPr>
                <w:rFonts w:eastAsia="Times New Roman" w:cstheme="minorHAnsi"/>
                <w:b/>
                <w:bCs/>
                <w:sz w:val="20"/>
                <w:szCs w:val="20"/>
              </w:rPr>
              <w:t>Preço Estimado (un)</w:t>
            </w:r>
          </w:p>
        </w:tc>
        <w:tc>
          <w:tcPr>
            <w:tcW w:w="2081" w:type="dxa"/>
            <w:vAlign w:val="center"/>
            <w:hideMark/>
          </w:tcPr>
          <w:p w14:paraId="595AD69B" w14:textId="77777777" w:rsidR="009717E0" w:rsidRPr="006C653A" w:rsidRDefault="009717E0" w:rsidP="00F07241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6C653A">
              <w:rPr>
                <w:rFonts w:eastAsia="Times New Roman" w:cstheme="minorHAnsi"/>
                <w:b/>
                <w:bCs/>
                <w:sz w:val="20"/>
                <w:szCs w:val="20"/>
              </w:rPr>
              <w:t>Total (R$)</w:t>
            </w:r>
          </w:p>
        </w:tc>
      </w:tr>
      <w:tr w:rsidR="009717E0" w:rsidRPr="006C653A" w14:paraId="26456A75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9703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5287" w:type="dxa"/>
            <w:vAlign w:val="center"/>
            <w:hideMark/>
          </w:tcPr>
          <w:p w14:paraId="1A91EB0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ENROFLOXACINA COMPRIMIDOS 50MG - Caixa com 10</w:t>
            </w:r>
          </w:p>
        </w:tc>
        <w:tc>
          <w:tcPr>
            <w:tcW w:w="1529" w:type="dxa"/>
            <w:vAlign w:val="center"/>
            <w:hideMark/>
          </w:tcPr>
          <w:p w14:paraId="6AF1721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2.000 Caixas</w:t>
            </w:r>
          </w:p>
        </w:tc>
        <w:tc>
          <w:tcPr>
            <w:tcW w:w="1246" w:type="dxa"/>
            <w:vAlign w:val="center"/>
            <w:hideMark/>
          </w:tcPr>
          <w:p w14:paraId="4BB27EF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R$ 6,77</w:t>
            </w:r>
          </w:p>
        </w:tc>
        <w:tc>
          <w:tcPr>
            <w:tcW w:w="2081" w:type="dxa"/>
            <w:vAlign w:val="center"/>
            <w:hideMark/>
          </w:tcPr>
          <w:p w14:paraId="19BDED4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R$ 13.540,00</w:t>
            </w:r>
          </w:p>
        </w:tc>
      </w:tr>
      <w:tr w:rsidR="009717E0" w:rsidRPr="006C653A" w14:paraId="2B3952CB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1C8E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5287" w:type="dxa"/>
            <w:vAlign w:val="center"/>
            <w:hideMark/>
          </w:tcPr>
          <w:p w14:paraId="5555C4F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ENROFLOXACINA COMPRIMIDOS 150MG - Caixa com 10</w:t>
            </w:r>
          </w:p>
        </w:tc>
        <w:tc>
          <w:tcPr>
            <w:tcW w:w="1529" w:type="dxa"/>
            <w:vAlign w:val="center"/>
            <w:hideMark/>
          </w:tcPr>
          <w:p w14:paraId="567269FC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700 Caixas</w:t>
            </w:r>
          </w:p>
        </w:tc>
        <w:tc>
          <w:tcPr>
            <w:tcW w:w="1246" w:type="dxa"/>
            <w:vAlign w:val="center"/>
            <w:hideMark/>
          </w:tcPr>
          <w:p w14:paraId="7E58C71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R$ 15,87</w:t>
            </w:r>
          </w:p>
        </w:tc>
        <w:tc>
          <w:tcPr>
            <w:tcW w:w="2081" w:type="dxa"/>
            <w:vAlign w:val="center"/>
            <w:hideMark/>
          </w:tcPr>
          <w:p w14:paraId="2EDB397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R$ 11.109,00</w:t>
            </w:r>
          </w:p>
        </w:tc>
      </w:tr>
      <w:tr w:rsidR="009717E0" w:rsidRPr="006C653A" w14:paraId="533CDA1A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9FC2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5287" w:type="dxa"/>
            <w:vAlign w:val="center"/>
            <w:hideMark/>
          </w:tcPr>
          <w:p w14:paraId="52BC40A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ENROFLOXACINA COMPRIMIDOS 15MG - Caixa com 10</w:t>
            </w:r>
          </w:p>
        </w:tc>
        <w:tc>
          <w:tcPr>
            <w:tcW w:w="1529" w:type="dxa"/>
            <w:vAlign w:val="center"/>
            <w:hideMark/>
          </w:tcPr>
          <w:p w14:paraId="1B0965F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1.500 Caixas</w:t>
            </w:r>
          </w:p>
        </w:tc>
        <w:tc>
          <w:tcPr>
            <w:tcW w:w="1246" w:type="dxa"/>
            <w:vAlign w:val="center"/>
            <w:hideMark/>
          </w:tcPr>
          <w:p w14:paraId="5299950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R$ 34,60</w:t>
            </w:r>
          </w:p>
        </w:tc>
        <w:tc>
          <w:tcPr>
            <w:tcW w:w="2081" w:type="dxa"/>
            <w:vAlign w:val="center"/>
            <w:hideMark/>
          </w:tcPr>
          <w:p w14:paraId="68F67D9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R$ 51.900,00</w:t>
            </w:r>
          </w:p>
        </w:tc>
      </w:tr>
      <w:tr w:rsidR="009717E0" w:rsidRPr="006C653A" w14:paraId="5EDFD0DB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805E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5287" w:type="dxa"/>
            <w:vAlign w:val="center"/>
            <w:hideMark/>
          </w:tcPr>
          <w:p w14:paraId="5D56CBA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0,2 MG – Blister com 10</w:t>
            </w:r>
          </w:p>
        </w:tc>
        <w:tc>
          <w:tcPr>
            <w:tcW w:w="1529" w:type="dxa"/>
            <w:vAlign w:val="center"/>
            <w:hideMark/>
          </w:tcPr>
          <w:p w14:paraId="65CEA41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1.500 Blisters</w:t>
            </w:r>
          </w:p>
        </w:tc>
        <w:tc>
          <w:tcPr>
            <w:tcW w:w="1246" w:type="dxa"/>
            <w:vAlign w:val="center"/>
            <w:hideMark/>
          </w:tcPr>
          <w:p w14:paraId="437B21C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R$ 18,63</w:t>
            </w:r>
          </w:p>
        </w:tc>
        <w:tc>
          <w:tcPr>
            <w:tcW w:w="2081" w:type="dxa"/>
            <w:vAlign w:val="center"/>
            <w:hideMark/>
          </w:tcPr>
          <w:p w14:paraId="65CC04C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R$ 27.945,00</w:t>
            </w:r>
          </w:p>
        </w:tc>
      </w:tr>
      <w:tr w:rsidR="009717E0" w:rsidRPr="006C653A" w14:paraId="27B9A827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C52D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  <w:tc>
          <w:tcPr>
            <w:tcW w:w="5287" w:type="dxa"/>
            <w:vAlign w:val="center"/>
            <w:hideMark/>
          </w:tcPr>
          <w:p w14:paraId="2FE3414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0,5MG – Blister com 10</w:t>
            </w:r>
          </w:p>
        </w:tc>
        <w:tc>
          <w:tcPr>
            <w:tcW w:w="1529" w:type="dxa"/>
            <w:vAlign w:val="center"/>
            <w:hideMark/>
          </w:tcPr>
          <w:p w14:paraId="3C4AF5B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2.000 Blisters</w:t>
            </w:r>
          </w:p>
        </w:tc>
        <w:tc>
          <w:tcPr>
            <w:tcW w:w="1246" w:type="dxa"/>
            <w:vAlign w:val="center"/>
            <w:hideMark/>
          </w:tcPr>
          <w:p w14:paraId="22C2240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R$ 27,87</w:t>
            </w:r>
          </w:p>
        </w:tc>
        <w:tc>
          <w:tcPr>
            <w:tcW w:w="2081" w:type="dxa"/>
            <w:vAlign w:val="center"/>
            <w:hideMark/>
          </w:tcPr>
          <w:p w14:paraId="0CEE297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R$ 55.740,00</w:t>
            </w:r>
          </w:p>
        </w:tc>
      </w:tr>
      <w:tr w:rsidR="009717E0" w:rsidRPr="006C653A" w14:paraId="74572744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4A58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5287" w:type="dxa"/>
            <w:vAlign w:val="center"/>
            <w:hideMark/>
          </w:tcPr>
          <w:p w14:paraId="4DFFF3B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1MG – Blister com 10</w:t>
            </w:r>
          </w:p>
        </w:tc>
        <w:tc>
          <w:tcPr>
            <w:tcW w:w="1529" w:type="dxa"/>
            <w:vAlign w:val="center"/>
            <w:hideMark/>
          </w:tcPr>
          <w:p w14:paraId="6F35264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2.500 Blisters</w:t>
            </w:r>
          </w:p>
        </w:tc>
        <w:tc>
          <w:tcPr>
            <w:tcW w:w="1246" w:type="dxa"/>
            <w:vAlign w:val="center"/>
            <w:hideMark/>
          </w:tcPr>
          <w:p w14:paraId="650AE64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R$ 62,77</w:t>
            </w:r>
          </w:p>
        </w:tc>
        <w:tc>
          <w:tcPr>
            <w:tcW w:w="2081" w:type="dxa"/>
            <w:vAlign w:val="center"/>
            <w:hideMark/>
          </w:tcPr>
          <w:p w14:paraId="6E314CA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R$ 156.925,00</w:t>
            </w:r>
          </w:p>
        </w:tc>
      </w:tr>
      <w:tr w:rsidR="009717E0" w:rsidRPr="006C653A" w14:paraId="6220CE21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A525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7</w:t>
            </w:r>
          </w:p>
        </w:tc>
        <w:tc>
          <w:tcPr>
            <w:tcW w:w="5287" w:type="dxa"/>
            <w:vAlign w:val="center"/>
            <w:hideMark/>
          </w:tcPr>
          <w:p w14:paraId="2B84B59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2MG – Blister com 10</w:t>
            </w:r>
          </w:p>
        </w:tc>
        <w:tc>
          <w:tcPr>
            <w:tcW w:w="1529" w:type="dxa"/>
            <w:vAlign w:val="center"/>
            <w:hideMark/>
          </w:tcPr>
          <w:p w14:paraId="1D36EBE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1.000 Blisters</w:t>
            </w:r>
          </w:p>
        </w:tc>
        <w:tc>
          <w:tcPr>
            <w:tcW w:w="1246" w:type="dxa"/>
            <w:vAlign w:val="center"/>
            <w:hideMark/>
          </w:tcPr>
          <w:p w14:paraId="5F04971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R$ 47,27</w:t>
            </w:r>
          </w:p>
        </w:tc>
        <w:tc>
          <w:tcPr>
            <w:tcW w:w="2081" w:type="dxa"/>
            <w:vAlign w:val="center"/>
            <w:hideMark/>
          </w:tcPr>
          <w:p w14:paraId="4E24501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R$ 47.270,00</w:t>
            </w:r>
          </w:p>
        </w:tc>
      </w:tr>
      <w:tr w:rsidR="009717E0" w:rsidRPr="006C653A" w14:paraId="08488448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0B10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  <w:tc>
          <w:tcPr>
            <w:tcW w:w="5287" w:type="dxa"/>
            <w:vAlign w:val="center"/>
            <w:hideMark/>
          </w:tcPr>
          <w:p w14:paraId="0CE4997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6MG – Caixa com 10 comprimidos</w:t>
            </w:r>
          </w:p>
        </w:tc>
        <w:tc>
          <w:tcPr>
            <w:tcW w:w="1529" w:type="dxa"/>
            <w:vAlign w:val="center"/>
            <w:hideMark/>
          </w:tcPr>
          <w:p w14:paraId="38DF182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200 Caixas</w:t>
            </w:r>
          </w:p>
        </w:tc>
        <w:tc>
          <w:tcPr>
            <w:tcW w:w="1246" w:type="dxa"/>
            <w:vAlign w:val="center"/>
            <w:hideMark/>
          </w:tcPr>
          <w:p w14:paraId="61AD9DE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R$ 84,94</w:t>
            </w:r>
          </w:p>
        </w:tc>
        <w:tc>
          <w:tcPr>
            <w:tcW w:w="2081" w:type="dxa"/>
            <w:vAlign w:val="center"/>
            <w:hideMark/>
          </w:tcPr>
          <w:p w14:paraId="5C8F80A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R$ 16.988,00</w:t>
            </w:r>
          </w:p>
        </w:tc>
      </w:tr>
      <w:tr w:rsidR="009717E0" w:rsidRPr="006C653A" w14:paraId="1C190D9F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7754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9</w:t>
            </w:r>
          </w:p>
        </w:tc>
        <w:tc>
          <w:tcPr>
            <w:tcW w:w="5287" w:type="dxa"/>
            <w:hideMark/>
          </w:tcPr>
          <w:p w14:paraId="762BFF2F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PAMOATO DE PIRANTEL 50MG</w:t>
            </w:r>
          </w:p>
          <w:p w14:paraId="10E9A3B7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PRAZIQUANTEL50MG</w:t>
            </w:r>
          </w:p>
          <w:p w14:paraId="6E3A5DD9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FEBANTEL 150MG</w:t>
            </w:r>
          </w:p>
          <w:p w14:paraId="502F3AC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EXCIPIENTE QSQ 660MG – CAIXA COM 4 COMPRIMIDOS</w:t>
            </w:r>
          </w:p>
        </w:tc>
        <w:tc>
          <w:tcPr>
            <w:tcW w:w="1529" w:type="dxa"/>
            <w:vAlign w:val="center"/>
            <w:hideMark/>
          </w:tcPr>
          <w:p w14:paraId="3EEEC25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3.000 Unidades</w:t>
            </w:r>
          </w:p>
        </w:tc>
        <w:tc>
          <w:tcPr>
            <w:tcW w:w="1246" w:type="dxa"/>
            <w:vAlign w:val="center"/>
            <w:hideMark/>
          </w:tcPr>
          <w:p w14:paraId="68A1E8C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R$ 6,73</w:t>
            </w:r>
          </w:p>
        </w:tc>
        <w:tc>
          <w:tcPr>
            <w:tcW w:w="2081" w:type="dxa"/>
            <w:vAlign w:val="center"/>
            <w:hideMark/>
          </w:tcPr>
          <w:p w14:paraId="266C197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R$ 20.190,00</w:t>
            </w:r>
          </w:p>
        </w:tc>
      </w:tr>
      <w:tr w:rsidR="009717E0" w:rsidRPr="006C653A" w14:paraId="74583DC5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C532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  <w:tc>
          <w:tcPr>
            <w:tcW w:w="5287" w:type="dxa"/>
            <w:vAlign w:val="center"/>
            <w:hideMark/>
          </w:tcPr>
          <w:p w14:paraId="277D953E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PAMOATO DE PIRANTEL 174MG(EQUIVALENTE A 60MG DE PIRANTEL BASE)</w:t>
            </w:r>
          </w:p>
          <w:p w14:paraId="17D34238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PRAZIQUANTEL 15MG</w:t>
            </w:r>
          </w:p>
          <w:p w14:paraId="1EA017E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EXCIPIENTE QSQ 300MG – CAIXA COM 2 COMPRIMIDOS</w:t>
            </w:r>
          </w:p>
        </w:tc>
        <w:tc>
          <w:tcPr>
            <w:tcW w:w="1529" w:type="dxa"/>
            <w:vAlign w:val="center"/>
            <w:hideMark/>
          </w:tcPr>
          <w:p w14:paraId="7EC14C7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2.000 Unidades</w:t>
            </w:r>
          </w:p>
        </w:tc>
        <w:tc>
          <w:tcPr>
            <w:tcW w:w="1246" w:type="dxa"/>
            <w:vAlign w:val="center"/>
            <w:hideMark/>
          </w:tcPr>
          <w:p w14:paraId="58A015E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R$ 12,89</w:t>
            </w:r>
          </w:p>
        </w:tc>
        <w:tc>
          <w:tcPr>
            <w:tcW w:w="2081" w:type="dxa"/>
            <w:vAlign w:val="center"/>
            <w:hideMark/>
          </w:tcPr>
          <w:p w14:paraId="1075054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R$ 25.780,00</w:t>
            </w:r>
          </w:p>
        </w:tc>
      </w:tr>
      <w:tr w:rsidR="009717E0" w:rsidRPr="006C653A" w14:paraId="17309AE3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6AB9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5287" w:type="dxa"/>
            <w:vAlign w:val="center"/>
            <w:hideMark/>
          </w:tcPr>
          <w:p w14:paraId="4A32D2B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CLORIDRATO DE CETAMINA (Injetável) 10% - Frascos 10ml</w:t>
            </w:r>
          </w:p>
        </w:tc>
        <w:tc>
          <w:tcPr>
            <w:tcW w:w="1529" w:type="dxa"/>
            <w:vAlign w:val="center"/>
            <w:hideMark/>
          </w:tcPr>
          <w:p w14:paraId="1ACBB71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800 Unidades</w:t>
            </w:r>
          </w:p>
        </w:tc>
        <w:tc>
          <w:tcPr>
            <w:tcW w:w="1246" w:type="dxa"/>
            <w:vAlign w:val="center"/>
            <w:hideMark/>
          </w:tcPr>
          <w:p w14:paraId="143BAEB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R$ 23,58</w:t>
            </w:r>
          </w:p>
        </w:tc>
        <w:tc>
          <w:tcPr>
            <w:tcW w:w="2081" w:type="dxa"/>
            <w:vAlign w:val="center"/>
            <w:hideMark/>
          </w:tcPr>
          <w:p w14:paraId="50A9A52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R$ 18.864,00</w:t>
            </w:r>
          </w:p>
        </w:tc>
      </w:tr>
      <w:tr w:rsidR="009717E0" w:rsidRPr="006C653A" w14:paraId="476DB2FB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2BD4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  <w:tc>
          <w:tcPr>
            <w:tcW w:w="5287" w:type="dxa"/>
            <w:vAlign w:val="center"/>
            <w:hideMark/>
          </w:tcPr>
          <w:p w14:paraId="6A13F2D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CLORIDRATO DE XILAZINA (Injetável) 2% - Frascos 10ml</w:t>
            </w:r>
          </w:p>
        </w:tc>
        <w:tc>
          <w:tcPr>
            <w:tcW w:w="1529" w:type="dxa"/>
            <w:vAlign w:val="center"/>
            <w:hideMark/>
          </w:tcPr>
          <w:p w14:paraId="1A589FE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400 Unidades</w:t>
            </w:r>
          </w:p>
        </w:tc>
        <w:tc>
          <w:tcPr>
            <w:tcW w:w="1246" w:type="dxa"/>
            <w:vAlign w:val="center"/>
            <w:hideMark/>
          </w:tcPr>
          <w:p w14:paraId="54FAA99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R$ 20,01</w:t>
            </w:r>
          </w:p>
        </w:tc>
        <w:tc>
          <w:tcPr>
            <w:tcW w:w="2081" w:type="dxa"/>
            <w:vAlign w:val="center"/>
            <w:hideMark/>
          </w:tcPr>
          <w:p w14:paraId="2F4A10A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R$ 8.004,00</w:t>
            </w:r>
          </w:p>
        </w:tc>
      </w:tr>
      <w:tr w:rsidR="009717E0" w:rsidRPr="006C653A" w14:paraId="6E29AA1C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818A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13</w:t>
            </w:r>
          </w:p>
        </w:tc>
        <w:tc>
          <w:tcPr>
            <w:tcW w:w="5287" w:type="dxa"/>
            <w:vAlign w:val="center"/>
            <w:hideMark/>
          </w:tcPr>
          <w:p w14:paraId="5855C35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CLORIDRATO DE TRAMADOL 2% - Frascos 20ml</w:t>
            </w:r>
          </w:p>
        </w:tc>
        <w:tc>
          <w:tcPr>
            <w:tcW w:w="1529" w:type="dxa"/>
            <w:vAlign w:val="center"/>
            <w:hideMark/>
          </w:tcPr>
          <w:p w14:paraId="6D3394D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 Unidades</w:t>
            </w:r>
          </w:p>
        </w:tc>
        <w:tc>
          <w:tcPr>
            <w:tcW w:w="1246" w:type="dxa"/>
            <w:vAlign w:val="center"/>
            <w:hideMark/>
          </w:tcPr>
          <w:p w14:paraId="6EE17A0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R$ 45,25</w:t>
            </w:r>
          </w:p>
        </w:tc>
        <w:tc>
          <w:tcPr>
            <w:tcW w:w="2081" w:type="dxa"/>
            <w:vAlign w:val="center"/>
            <w:hideMark/>
          </w:tcPr>
          <w:p w14:paraId="5B12754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R$ 2.262,50</w:t>
            </w:r>
          </w:p>
        </w:tc>
      </w:tr>
      <w:tr w:rsidR="009717E0" w:rsidRPr="006C653A" w14:paraId="28CD8694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FF06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14</w:t>
            </w:r>
          </w:p>
        </w:tc>
        <w:tc>
          <w:tcPr>
            <w:tcW w:w="5287" w:type="dxa"/>
            <w:vAlign w:val="center"/>
            <w:hideMark/>
          </w:tcPr>
          <w:p w14:paraId="14667F8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CLORIDRATO DO IOIMBINA 1% - Frascos 50ml</w:t>
            </w:r>
          </w:p>
        </w:tc>
        <w:tc>
          <w:tcPr>
            <w:tcW w:w="1529" w:type="dxa"/>
            <w:vAlign w:val="center"/>
            <w:hideMark/>
          </w:tcPr>
          <w:p w14:paraId="3B381FC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4 Unidades</w:t>
            </w:r>
          </w:p>
        </w:tc>
        <w:tc>
          <w:tcPr>
            <w:tcW w:w="1246" w:type="dxa"/>
            <w:vAlign w:val="center"/>
            <w:hideMark/>
          </w:tcPr>
          <w:p w14:paraId="73283A8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R$ 102,30</w:t>
            </w:r>
          </w:p>
        </w:tc>
        <w:tc>
          <w:tcPr>
            <w:tcW w:w="2081" w:type="dxa"/>
            <w:vAlign w:val="center"/>
            <w:hideMark/>
          </w:tcPr>
          <w:p w14:paraId="69597AE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R$ 409,20</w:t>
            </w:r>
          </w:p>
        </w:tc>
      </w:tr>
      <w:tr w:rsidR="009717E0" w:rsidRPr="006C653A" w14:paraId="1E5FACDF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0A33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15</w:t>
            </w:r>
          </w:p>
        </w:tc>
        <w:tc>
          <w:tcPr>
            <w:tcW w:w="5287" w:type="dxa"/>
            <w:vAlign w:val="center"/>
            <w:hideMark/>
          </w:tcPr>
          <w:p w14:paraId="66738CAA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BENZILPENICILINA G PROCAINA 10.000.000UI/100ML</w:t>
            </w:r>
          </w:p>
          <w:p w14:paraId="79E83B6F" w14:textId="77777777" w:rsidR="009717E0" w:rsidRPr="006C653A" w:rsidRDefault="009717E0" w:rsidP="00F0724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lastRenderedPageBreak/>
              <w:t>BENZILPENICILINA G BENZATINA  10.000.000UI/100ML</w:t>
            </w:r>
          </w:p>
          <w:p w14:paraId="5D3CFDD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SULFATO DE DIHIDROESTREPTOMICINA 10.500MG/100ML – FRASCO AMPOLA 50ML</w:t>
            </w:r>
          </w:p>
        </w:tc>
        <w:tc>
          <w:tcPr>
            <w:tcW w:w="1529" w:type="dxa"/>
            <w:vAlign w:val="center"/>
            <w:hideMark/>
          </w:tcPr>
          <w:p w14:paraId="07E23BB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lastRenderedPageBreak/>
              <w:t>100 Frascos</w:t>
            </w:r>
          </w:p>
        </w:tc>
        <w:tc>
          <w:tcPr>
            <w:tcW w:w="1246" w:type="dxa"/>
            <w:vAlign w:val="center"/>
            <w:hideMark/>
          </w:tcPr>
          <w:p w14:paraId="0D1A31A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R$ 46,06</w:t>
            </w:r>
          </w:p>
        </w:tc>
        <w:tc>
          <w:tcPr>
            <w:tcW w:w="2081" w:type="dxa"/>
            <w:vAlign w:val="center"/>
            <w:hideMark/>
          </w:tcPr>
          <w:p w14:paraId="40EEA5E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R$ 4.606,00</w:t>
            </w:r>
          </w:p>
        </w:tc>
      </w:tr>
      <w:tr w:rsidR="009717E0" w:rsidRPr="006C653A" w14:paraId="35BA2F98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7969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16</w:t>
            </w:r>
          </w:p>
        </w:tc>
        <w:tc>
          <w:tcPr>
            <w:tcW w:w="5287" w:type="dxa"/>
            <w:vAlign w:val="center"/>
            <w:hideMark/>
          </w:tcPr>
          <w:p w14:paraId="21D905C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DEXAMETASONA (Injetável) 2MG/ML - Frascos 10ml</w:t>
            </w:r>
          </w:p>
        </w:tc>
        <w:tc>
          <w:tcPr>
            <w:tcW w:w="1529" w:type="dxa"/>
            <w:vAlign w:val="center"/>
            <w:hideMark/>
          </w:tcPr>
          <w:p w14:paraId="1DC09FB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 Frascos</w:t>
            </w:r>
          </w:p>
        </w:tc>
        <w:tc>
          <w:tcPr>
            <w:tcW w:w="1246" w:type="dxa"/>
            <w:vAlign w:val="center"/>
            <w:hideMark/>
          </w:tcPr>
          <w:p w14:paraId="01BB9D8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R$ 5,83</w:t>
            </w:r>
          </w:p>
        </w:tc>
        <w:tc>
          <w:tcPr>
            <w:tcW w:w="2081" w:type="dxa"/>
            <w:vAlign w:val="center"/>
            <w:hideMark/>
          </w:tcPr>
          <w:p w14:paraId="1595FA9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R$ 116,60</w:t>
            </w:r>
          </w:p>
        </w:tc>
      </w:tr>
      <w:tr w:rsidR="009717E0" w:rsidRPr="006C653A" w14:paraId="15AE09DA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0BD6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17</w:t>
            </w:r>
          </w:p>
        </w:tc>
        <w:tc>
          <w:tcPr>
            <w:tcW w:w="5287" w:type="dxa"/>
            <w:vAlign w:val="center"/>
            <w:hideMark/>
          </w:tcPr>
          <w:p w14:paraId="772FC4F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DIPIRONA SÓDICA 500mg - Frascos 50ml</w:t>
            </w:r>
          </w:p>
        </w:tc>
        <w:tc>
          <w:tcPr>
            <w:tcW w:w="1529" w:type="dxa"/>
            <w:vAlign w:val="center"/>
            <w:hideMark/>
          </w:tcPr>
          <w:p w14:paraId="7EA3B3F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 Frascos</w:t>
            </w:r>
          </w:p>
        </w:tc>
        <w:tc>
          <w:tcPr>
            <w:tcW w:w="1246" w:type="dxa"/>
            <w:vAlign w:val="center"/>
            <w:hideMark/>
          </w:tcPr>
          <w:p w14:paraId="693CA16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R$ 20,68</w:t>
            </w:r>
          </w:p>
        </w:tc>
        <w:tc>
          <w:tcPr>
            <w:tcW w:w="2081" w:type="dxa"/>
            <w:vAlign w:val="center"/>
            <w:hideMark/>
          </w:tcPr>
          <w:p w14:paraId="560840E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R$ 413,60</w:t>
            </w:r>
          </w:p>
        </w:tc>
      </w:tr>
      <w:tr w:rsidR="009717E0" w:rsidRPr="006C653A" w14:paraId="561EDD96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CAB5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18</w:t>
            </w:r>
          </w:p>
        </w:tc>
        <w:tc>
          <w:tcPr>
            <w:tcW w:w="5287" w:type="dxa"/>
            <w:vAlign w:val="center"/>
            <w:hideMark/>
          </w:tcPr>
          <w:p w14:paraId="710501F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MELOXICAN (Injetável) 0,2% - Frascos 20ml</w:t>
            </w:r>
          </w:p>
        </w:tc>
        <w:tc>
          <w:tcPr>
            <w:tcW w:w="1529" w:type="dxa"/>
            <w:vAlign w:val="center"/>
            <w:hideMark/>
          </w:tcPr>
          <w:p w14:paraId="68293BC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500 Frascos</w:t>
            </w:r>
          </w:p>
        </w:tc>
        <w:tc>
          <w:tcPr>
            <w:tcW w:w="1246" w:type="dxa"/>
            <w:vAlign w:val="center"/>
            <w:hideMark/>
          </w:tcPr>
          <w:p w14:paraId="10E6C2B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R$ 52,55</w:t>
            </w:r>
          </w:p>
        </w:tc>
        <w:tc>
          <w:tcPr>
            <w:tcW w:w="2081" w:type="dxa"/>
            <w:vAlign w:val="center"/>
            <w:hideMark/>
          </w:tcPr>
          <w:p w14:paraId="7FC8D1A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R$ 26.275,00</w:t>
            </w:r>
          </w:p>
        </w:tc>
      </w:tr>
      <w:tr w:rsidR="009717E0" w:rsidRPr="006C653A" w14:paraId="19059C89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7A41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19</w:t>
            </w:r>
          </w:p>
        </w:tc>
        <w:tc>
          <w:tcPr>
            <w:tcW w:w="5287" w:type="dxa"/>
            <w:vAlign w:val="center"/>
            <w:hideMark/>
          </w:tcPr>
          <w:p w14:paraId="00CE4BE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VITAMINA B12 (Cianocobalamina) 20mg/ml - Frasco 20ml</w:t>
            </w:r>
          </w:p>
        </w:tc>
        <w:tc>
          <w:tcPr>
            <w:tcW w:w="1529" w:type="dxa"/>
            <w:vAlign w:val="center"/>
            <w:hideMark/>
          </w:tcPr>
          <w:p w14:paraId="05430FC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25 Frascos</w:t>
            </w:r>
          </w:p>
        </w:tc>
        <w:tc>
          <w:tcPr>
            <w:tcW w:w="1246" w:type="dxa"/>
            <w:vAlign w:val="center"/>
            <w:hideMark/>
          </w:tcPr>
          <w:p w14:paraId="78C0E88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R$ 23,99</w:t>
            </w:r>
          </w:p>
        </w:tc>
        <w:tc>
          <w:tcPr>
            <w:tcW w:w="2081" w:type="dxa"/>
            <w:vAlign w:val="center"/>
            <w:hideMark/>
          </w:tcPr>
          <w:p w14:paraId="1BA4B6C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R$ 599,75</w:t>
            </w:r>
          </w:p>
        </w:tc>
      </w:tr>
      <w:tr w:rsidR="009717E0" w:rsidRPr="006C653A" w14:paraId="28CEF727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2E0E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</w:t>
            </w:r>
          </w:p>
        </w:tc>
        <w:tc>
          <w:tcPr>
            <w:tcW w:w="5287" w:type="dxa"/>
            <w:vAlign w:val="center"/>
            <w:hideMark/>
          </w:tcPr>
          <w:p w14:paraId="1189D88E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VITAMINA K (Fitomenadiona) Ampola 1ml</w:t>
            </w:r>
          </w:p>
        </w:tc>
        <w:tc>
          <w:tcPr>
            <w:tcW w:w="1529" w:type="dxa"/>
            <w:vAlign w:val="center"/>
            <w:hideMark/>
          </w:tcPr>
          <w:p w14:paraId="704577A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500 Ampolas</w:t>
            </w:r>
          </w:p>
        </w:tc>
        <w:tc>
          <w:tcPr>
            <w:tcW w:w="1246" w:type="dxa"/>
            <w:vAlign w:val="center"/>
            <w:hideMark/>
          </w:tcPr>
          <w:p w14:paraId="340B569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R$ 2,32</w:t>
            </w:r>
          </w:p>
        </w:tc>
        <w:tc>
          <w:tcPr>
            <w:tcW w:w="2081" w:type="dxa"/>
            <w:vAlign w:val="center"/>
            <w:hideMark/>
          </w:tcPr>
          <w:p w14:paraId="3205EFD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R$ 1.160,00</w:t>
            </w:r>
          </w:p>
        </w:tc>
      </w:tr>
      <w:tr w:rsidR="009717E0" w:rsidRPr="006C653A" w14:paraId="607E2927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C6A2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21</w:t>
            </w:r>
          </w:p>
        </w:tc>
        <w:tc>
          <w:tcPr>
            <w:tcW w:w="5287" w:type="dxa"/>
            <w:vAlign w:val="center"/>
            <w:hideMark/>
          </w:tcPr>
          <w:p w14:paraId="56B17C5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DELTAMETRINA 500g/1L - Frascos 20 ml</w:t>
            </w:r>
          </w:p>
        </w:tc>
        <w:tc>
          <w:tcPr>
            <w:tcW w:w="1529" w:type="dxa"/>
            <w:vAlign w:val="center"/>
            <w:hideMark/>
          </w:tcPr>
          <w:p w14:paraId="71FAE59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 Frascos</w:t>
            </w:r>
          </w:p>
        </w:tc>
        <w:tc>
          <w:tcPr>
            <w:tcW w:w="1246" w:type="dxa"/>
            <w:vAlign w:val="center"/>
            <w:hideMark/>
          </w:tcPr>
          <w:p w14:paraId="414704E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R$ 10,05</w:t>
            </w:r>
          </w:p>
        </w:tc>
        <w:tc>
          <w:tcPr>
            <w:tcW w:w="2081" w:type="dxa"/>
            <w:vAlign w:val="center"/>
            <w:hideMark/>
          </w:tcPr>
          <w:p w14:paraId="5C95237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R$ 502,50</w:t>
            </w:r>
          </w:p>
        </w:tc>
      </w:tr>
      <w:tr w:rsidR="009717E0" w:rsidRPr="006C653A" w14:paraId="4993222C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D9B5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22</w:t>
            </w:r>
          </w:p>
        </w:tc>
        <w:tc>
          <w:tcPr>
            <w:tcW w:w="5287" w:type="dxa"/>
            <w:vAlign w:val="center"/>
            <w:hideMark/>
          </w:tcPr>
          <w:p w14:paraId="363DB1E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LÂMINA DE TOSA nº 40 Altura do corte 0,25mm</w:t>
            </w:r>
          </w:p>
        </w:tc>
        <w:tc>
          <w:tcPr>
            <w:tcW w:w="1529" w:type="dxa"/>
            <w:vAlign w:val="center"/>
            <w:hideMark/>
          </w:tcPr>
          <w:p w14:paraId="77DE951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 Unidades</w:t>
            </w:r>
          </w:p>
        </w:tc>
        <w:tc>
          <w:tcPr>
            <w:tcW w:w="1246" w:type="dxa"/>
            <w:vAlign w:val="center"/>
            <w:hideMark/>
          </w:tcPr>
          <w:p w14:paraId="310AEA6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R$ 186,89</w:t>
            </w:r>
          </w:p>
        </w:tc>
        <w:tc>
          <w:tcPr>
            <w:tcW w:w="2081" w:type="dxa"/>
            <w:vAlign w:val="center"/>
            <w:hideMark/>
          </w:tcPr>
          <w:p w14:paraId="0ACF30E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R$ 3.737,80</w:t>
            </w:r>
          </w:p>
        </w:tc>
      </w:tr>
      <w:tr w:rsidR="009717E0" w:rsidRPr="006C653A" w14:paraId="32A2B2B4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2C42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23</w:t>
            </w:r>
          </w:p>
        </w:tc>
        <w:tc>
          <w:tcPr>
            <w:tcW w:w="5287" w:type="dxa"/>
            <w:vAlign w:val="center"/>
            <w:hideMark/>
          </w:tcPr>
          <w:p w14:paraId="157CFC8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LUVA DE PROTEÇÃO CONTRA MORDIDA</w:t>
            </w:r>
          </w:p>
        </w:tc>
        <w:tc>
          <w:tcPr>
            <w:tcW w:w="1529" w:type="dxa"/>
            <w:vAlign w:val="center"/>
            <w:hideMark/>
          </w:tcPr>
          <w:p w14:paraId="76F02BB1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 Pares</w:t>
            </w:r>
          </w:p>
        </w:tc>
        <w:tc>
          <w:tcPr>
            <w:tcW w:w="1246" w:type="dxa"/>
            <w:vAlign w:val="center"/>
            <w:hideMark/>
          </w:tcPr>
          <w:p w14:paraId="76C91A0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R$ 42,83</w:t>
            </w:r>
          </w:p>
        </w:tc>
        <w:tc>
          <w:tcPr>
            <w:tcW w:w="2081" w:type="dxa"/>
            <w:vAlign w:val="center"/>
            <w:hideMark/>
          </w:tcPr>
          <w:p w14:paraId="1BF8CB7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R$ 214,15</w:t>
            </w:r>
          </w:p>
        </w:tc>
      </w:tr>
      <w:tr w:rsidR="009717E0" w:rsidRPr="006C653A" w14:paraId="04B7F57D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E83C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24</w:t>
            </w:r>
          </w:p>
        </w:tc>
        <w:tc>
          <w:tcPr>
            <w:tcW w:w="5287" w:type="dxa"/>
            <w:vAlign w:val="center"/>
            <w:hideMark/>
          </w:tcPr>
          <w:p w14:paraId="100126D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 xml:space="preserve">TAPETE HIGIÊNICO PREMIUM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SUPER ABSORVENTE </w:t>
            </w:r>
            <w:r w:rsidRPr="006C653A">
              <w:rPr>
                <w:rFonts w:eastAsia="Times New Roman" w:cstheme="minorHAnsi"/>
                <w:sz w:val="20"/>
                <w:szCs w:val="20"/>
              </w:rPr>
              <w:t>90x60cm (Pacote com 30)</w:t>
            </w:r>
          </w:p>
        </w:tc>
        <w:tc>
          <w:tcPr>
            <w:tcW w:w="1529" w:type="dxa"/>
            <w:vAlign w:val="center"/>
            <w:hideMark/>
          </w:tcPr>
          <w:p w14:paraId="173C6BB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400 Unidades</w:t>
            </w:r>
          </w:p>
        </w:tc>
        <w:tc>
          <w:tcPr>
            <w:tcW w:w="1246" w:type="dxa"/>
            <w:vAlign w:val="center"/>
            <w:hideMark/>
          </w:tcPr>
          <w:p w14:paraId="03FC076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R$ 114,80</w:t>
            </w:r>
          </w:p>
        </w:tc>
        <w:tc>
          <w:tcPr>
            <w:tcW w:w="2081" w:type="dxa"/>
            <w:vAlign w:val="center"/>
            <w:hideMark/>
          </w:tcPr>
          <w:p w14:paraId="76B479F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R$ 45.920,00</w:t>
            </w:r>
          </w:p>
        </w:tc>
      </w:tr>
      <w:tr w:rsidR="009717E0" w:rsidRPr="006C653A" w14:paraId="7D29AD46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1808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25</w:t>
            </w:r>
          </w:p>
        </w:tc>
        <w:tc>
          <w:tcPr>
            <w:tcW w:w="5287" w:type="dxa"/>
            <w:vAlign w:val="center"/>
            <w:hideMark/>
          </w:tcPr>
          <w:p w14:paraId="71BC4C6C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 xml:space="preserve">TAPETE HIGIÊNICO PREMIUM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SUPER ABSORVENTE </w:t>
            </w:r>
            <w:r w:rsidRPr="006C653A">
              <w:rPr>
                <w:rFonts w:eastAsia="Times New Roman" w:cstheme="minorHAnsi"/>
                <w:sz w:val="20"/>
                <w:szCs w:val="20"/>
              </w:rPr>
              <w:t>55x60cm (Pacotes com 30)</w:t>
            </w:r>
          </w:p>
        </w:tc>
        <w:tc>
          <w:tcPr>
            <w:tcW w:w="1529" w:type="dxa"/>
            <w:vAlign w:val="center"/>
            <w:hideMark/>
          </w:tcPr>
          <w:p w14:paraId="5FCCD0D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200 Unidades</w:t>
            </w:r>
          </w:p>
        </w:tc>
        <w:tc>
          <w:tcPr>
            <w:tcW w:w="1246" w:type="dxa"/>
            <w:vAlign w:val="center"/>
            <w:hideMark/>
          </w:tcPr>
          <w:p w14:paraId="4F74501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R$ 53,25</w:t>
            </w:r>
          </w:p>
        </w:tc>
        <w:tc>
          <w:tcPr>
            <w:tcW w:w="2081" w:type="dxa"/>
            <w:vAlign w:val="center"/>
            <w:hideMark/>
          </w:tcPr>
          <w:p w14:paraId="3C329FCF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R$ 10.650,00</w:t>
            </w:r>
          </w:p>
        </w:tc>
      </w:tr>
      <w:tr w:rsidR="009717E0" w:rsidRPr="006C653A" w14:paraId="7DE69263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E957E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26</w:t>
            </w:r>
          </w:p>
        </w:tc>
        <w:tc>
          <w:tcPr>
            <w:tcW w:w="5287" w:type="dxa"/>
            <w:vAlign w:val="center"/>
            <w:hideMark/>
          </w:tcPr>
          <w:p w14:paraId="0CDE345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JOGO DE COLAR ELIZABETANO DE POLIPROPILENO, kit com 10 tamanhos</w:t>
            </w:r>
          </w:p>
        </w:tc>
        <w:tc>
          <w:tcPr>
            <w:tcW w:w="1529" w:type="dxa"/>
            <w:vAlign w:val="center"/>
            <w:hideMark/>
          </w:tcPr>
          <w:p w14:paraId="438A343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10 Unidades</w:t>
            </w:r>
          </w:p>
        </w:tc>
        <w:tc>
          <w:tcPr>
            <w:tcW w:w="1246" w:type="dxa"/>
            <w:vAlign w:val="center"/>
            <w:hideMark/>
          </w:tcPr>
          <w:p w14:paraId="2801D03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R$ 149,10</w:t>
            </w:r>
          </w:p>
        </w:tc>
        <w:tc>
          <w:tcPr>
            <w:tcW w:w="2081" w:type="dxa"/>
            <w:vAlign w:val="center"/>
            <w:hideMark/>
          </w:tcPr>
          <w:p w14:paraId="689D843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R$ 1.491,00</w:t>
            </w:r>
          </w:p>
        </w:tc>
      </w:tr>
      <w:tr w:rsidR="009717E0" w:rsidRPr="006C653A" w14:paraId="67D493E5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AE0B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27</w:t>
            </w:r>
          </w:p>
        </w:tc>
        <w:tc>
          <w:tcPr>
            <w:tcW w:w="5287" w:type="dxa"/>
            <w:vAlign w:val="center"/>
            <w:hideMark/>
          </w:tcPr>
          <w:p w14:paraId="17DAC28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>JOGO DE FOCINHEIRA EM POLIPROPILENO, AJUSTE EM VELCRO, COM 5 TAMANHOS</w:t>
            </w:r>
          </w:p>
        </w:tc>
        <w:tc>
          <w:tcPr>
            <w:tcW w:w="1529" w:type="dxa"/>
            <w:vAlign w:val="center"/>
            <w:hideMark/>
          </w:tcPr>
          <w:p w14:paraId="3E65F29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30 Unidades</w:t>
            </w:r>
          </w:p>
        </w:tc>
        <w:tc>
          <w:tcPr>
            <w:tcW w:w="1246" w:type="dxa"/>
            <w:vAlign w:val="center"/>
            <w:hideMark/>
          </w:tcPr>
          <w:p w14:paraId="681939A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R$ 69,78</w:t>
            </w:r>
          </w:p>
        </w:tc>
        <w:tc>
          <w:tcPr>
            <w:tcW w:w="2081" w:type="dxa"/>
            <w:vAlign w:val="center"/>
            <w:hideMark/>
          </w:tcPr>
          <w:p w14:paraId="2AC522CB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R$ 2.093,40</w:t>
            </w:r>
          </w:p>
        </w:tc>
      </w:tr>
      <w:tr w:rsidR="009717E0" w:rsidRPr="006C653A" w14:paraId="018965CE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AA35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28</w:t>
            </w:r>
          </w:p>
        </w:tc>
        <w:tc>
          <w:tcPr>
            <w:tcW w:w="5287" w:type="dxa"/>
            <w:vAlign w:val="center"/>
            <w:hideMark/>
          </w:tcPr>
          <w:p w14:paraId="219910B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GUIA DE CORDA (8mm) ROLICA UNIFICADA 1,5m</w:t>
            </w:r>
          </w:p>
        </w:tc>
        <w:tc>
          <w:tcPr>
            <w:tcW w:w="1529" w:type="dxa"/>
            <w:vAlign w:val="center"/>
            <w:hideMark/>
          </w:tcPr>
          <w:p w14:paraId="0822A9E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10 Unidades</w:t>
            </w:r>
          </w:p>
        </w:tc>
        <w:tc>
          <w:tcPr>
            <w:tcW w:w="1246" w:type="dxa"/>
            <w:vAlign w:val="center"/>
            <w:hideMark/>
          </w:tcPr>
          <w:p w14:paraId="34DCB499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R$ 53,84</w:t>
            </w:r>
          </w:p>
        </w:tc>
        <w:tc>
          <w:tcPr>
            <w:tcW w:w="2081" w:type="dxa"/>
            <w:vAlign w:val="center"/>
            <w:hideMark/>
          </w:tcPr>
          <w:p w14:paraId="1209157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R$ 538,40</w:t>
            </w:r>
          </w:p>
        </w:tc>
      </w:tr>
      <w:tr w:rsidR="009717E0" w:rsidRPr="006C653A" w14:paraId="338B72DE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32EB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29</w:t>
            </w:r>
          </w:p>
        </w:tc>
        <w:tc>
          <w:tcPr>
            <w:tcW w:w="5287" w:type="dxa"/>
            <w:vAlign w:val="center"/>
            <w:hideMark/>
          </w:tcPr>
          <w:p w14:paraId="6DF3A94C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cstheme="minorHAnsi"/>
                <w:sz w:val="20"/>
                <w:szCs w:val="20"/>
              </w:rPr>
              <w:t xml:space="preserve">MICROCHIPS PARA IDENTIFICAÇÃO ELETRÔNICA DE ANIMAIS, EM CONFORMIDADE COM OS PADRÕES NACIONAIS/INTERNACIONAIS DE IDENTIFICAÇÃO ELETRÔNICA EM ANIMAIS (ISO 11784, 11785 E 14223) EM FORMA CILÍNDRICA MEDINDO 2,1 X 12 MM. ENCAPSULADO EM BIOVIDRO COM COBERTURA DE MATERIAL ANTIMIGRATÓRIO, COM IDENTIFICAÇÃO POR RADIOFREQUÊNCIA ( RFID), DE ACORDO COM AS NORMAS ISO 11784 NBR 14766 E ISO 11785 FDX-B NBR 15006, MEMÓRIA INTERNA PARA GUARDAR O CÓDIGO DE IDENTIFICAÇÃO DO ANIMAL (DE ACORDO COM A ISO 14223) ACRESCIDO DE MEMÓRIA PARA INFORMAÇÕES ADICIONAIS PARA O MONITORAMENTO SANITÁRIO E AMBIENTAL: ANO DA JORNADA DE VACINAÇÃO DE RAIVA, ANO </w:t>
            </w:r>
            <w:r w:rsidRPr="006C653A">
              <w:rPr>
                <w:rFonts w:cstheme="minorHAnsi"/>
                <w:sz w:val="20"/>
                <w:szCs w:val="20"/>
              </w:rPr>
              <w:lastRenderedPageBreak/>
              <w:t>DA JORNADA DE VACINAÇÃO DE LEPTOSPIROSE, ANO DA JORNADA DE VACINAÇÃO DE LEISHMANIOSE E A INFORMAÇÃO SE O ANIMAL FOI CASTRADO OU NÃO, SENDO QUE ESSAS INFORMAÇÕES DEVERÃO SER GRAVADAS NO MICROCHIP ATRAVÉS DE EQUIPAMENTO DE LEITURA ( LEITOR DE MICROCHIPS), SEM A NECESSIDADE DE UTILIZAR-SE DE EQUIPAMENTOS COMO COMPUTADORES, TABLETS OU OUTROS PARA ESSE PROCEDIMENTO. AS INFORMAÇÕES GUARDADAS NA MEMÓRIA PODERÃO SER CONSULTADAS E/ OU ALTERADAS COM O MICROCHIP IMPLANTADO NO ANIMAL. ACOMPANHADO DE MEDALHA DE IDENTIFICAÇÃO, COM MARCAÇÃO A LASER DO NÚMERO MICROCHIP EM FORMATO NUMÉRICO E CÓDIGO DE BARRAS QR, ACOMPANHADO DE ETIQUETAS ADESIVAS COM OS MESMOS DÍGITOS DO MICROCHIP, CÓDIGO DE BARRAS E OUTRAS INFORMAÇÕES CORRELATAS. ACOMPANHADO SEM CUSTO MENSAL OU ANUIDADE ADICIONAL DE UM SISTEMA DE BUSCAS E CADASTRO INTERNACIONAL EM BANCO DE DADOS NA INTERNET, UTILIZANDO-SE PARA ISSO APLICATIVOS. ACOMPANHADO DE SOFTWARE GRATUITO DE CONTROLE LOCAL DOS ANIMAIS IDENTIFICADOS E QUE SEJA FEITO AJUSTES NO SOFTWARE, DE ACORDO COM AS NECESSIDADES DA EQUIPE TÉCNICA DO ÓRGÃO RESPONSÁVEL PELA MICROCHIPAGEM.DEVERÁ ACOMPANHAR APLICADOR;</w:t>
            </w:r>
          </w:p>
        </w:tc>
        <w:tc>
          <w:tcPr>
            <w:tcW w:w="1529" w:type="dxa"/>
            <w:vAlign w:val="center"/>
            <w:hideMark/>
          </w:tcPr>
          <w:p w14:paraId="37B2C242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lastRenderedPageBreak/>
              <w:t>5.000 Unidades</w:t>
            </w:r>
          </w:p>
        </w:tc>
        <w:tc>
          <w:tcPr>
            <w:tcW w:w="1246" w:type="dxa"/>
            <w:vAlign w:val="center"/>
            <w:hideMark/>
          </w:tcPr>
          <w:p w14:paraId="5FD3209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R$ 4,58</w:t>
            </w:r>
          </w:p>
        </w:tc>
        <w:tc>
          <w:tcPr>
            <w:tcW w:w="2081" w:type="dxa"/>
            <w:vAlign w:val="center"/>
            <w:hideMark/>
          </w:tcPr>
          <w:p w14:paraId="419606B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R$ 22.900,00</w:t>
            </w:r>
          </w:p>
        </w:tc>
      </w:tr>
      <w:tr w:rsidR="009717E0" w:rsidRPr="006C653A" w14:paraId="1F23F18B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27BD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30</w:t>
            </w:r>
          </w:p>
        </w:tc>
        <w:tc>
          <w:tcPr>
            <w:tcW w:w="5287" w:type="dxa"/>
            <w:vAlign w:val="center"/>
            <w:hideMark/>
          </w:tcPr>
          <w:p w14:paraId="4B152AF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NITENPIRAM 11,4 mg – Blister com 6 comprimidos</w:t>
            </w:r>
          </w:p>
        </w:tc>
        <w:tc>
          <w:tcPr>
            <w:tcW w:w="1529" w:type="dxa"/>
            <w:vAlign w:val="center"/>
            <w:hideMark/>
          </w:tcPr>
          <w:p w14:paraId="061D188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200 Blisters</w:t>
            </w:r>
          </w:p>
        </w:tc>
        <w:tc>
          <w:tcPr>
            <w:tcW w:w="1246" w:type="dxa"/>
            <w:vAlign w:val="center"/>
            <w:hideMark/>
          </w:tcPr>
          <w:p w14:paraId="25419BC7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R$ 36,67</w:t>
            </w:r>
          </w:p>
        </w:tc>
        <w:tc>
          <w:tcPr>
            <w:tcW w:w="2081" w:type="dxa"/>
            <w:vAlign w:val="center"/>
            <w:hideMark/>
          </w:tcPr>
          <w:p w14:paraId="6101DA63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R$ 7.334,00</w:t>
            </w:r>
          </w:p>
        </w:tc>
      </w:tr>
      <w:tr w:rsidR="009717E0" w:rsidRPr="006C653A" w14:paraId="4CD9F5AB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6125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31</w:t>
            </w:r>
          </w:p>
        </w:tc>
        <w:tc>
          <w:tcPr>
            <w:tcW w:w="5287" w:type="dxa"/>
            <w:vAlign w:val="center"/>
            <w:hideMark/>
          </w:tcPr>
          <w:p w14:paraId="3B2ACAA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NITENPIRAM 57mg – Blister com 6 comprimidos</w:t>
            </w:r>
          </w:p>
        </w:tc>
        <w:tc>
          <w:tcPr>
            <w:tcW w:w="1529" w:type="dxa"/>
            <w:vAlign w:val="center"/>
            <w:hideMark/>
          </w:tcPr>
          <w:p w14:paraId="73AD5F34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 Blisters</w:t>
            </w:r>
          </w:p>
        </w:tc>
        <w:tc>
          <w:tcPr>
            <w:tcW w:w="1246" w:type="dxa"/>
            <w:vAlign w:val="center"/>
            <w:hideMark/>
          </w:tcPr>
          <w:p w14:paraId="5D2A355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R$ 56,58</w:t>
            </w:r>
          </w:p>
        </w:tc>
        <w:tc>
          <w:tcPr>
            <w:tcW w:w="2081" w:type="dxa"/>
            <w:vAlign w:val="center"/>
            <w:hideMark/>
          </w:tcPr>
          <w:p w14:paraId="374E2B2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R$ 2.829,00</w:t>
            </w:r>
          </w:p>
        </w:tc>
      </w:tr>
      <w:tr w:rsidR="009717E0" w:rsidRPr="006C653A" w14:paraId="2931953C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2890C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32</w:t>
            </w:r>
          </w:p>
        </w:tc>
        <w:tc>
          <w:tcPr>
            <w:tcW w:w="5287" w:type="dxa"/>
            <w:vAlign w:val="center"/>
            <w:hideMark/>
          </w:tcPr>
          <w:p w14:paraId="3C4068B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ENROFLOXACINA (Injetável) 5% - Frascos 20ml</w:t>
            </w:r>
          </w:p>
        </w:tc>
        <w:tc>
          <w:tcPr>
            <w:tcW w:w="1529" w:type="dxa"/>
            <w:vAlign w:val="center"/>
            <w:hideMark/>
          </w:tcPr>
          <w:p w14:paraId="0DFE797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500 Frascos</w:t>
            </w:r>
          </w:p>
        </w:tc>
        <w:tc>
          <w:tcPr>
            <w:tcW w:w="1246" w:type="dxa"/>
            <w:vAlign w:val="center"/>
            <w:hideMark/>
          </w:tcPr>
          <w:p w14:paraId="7686B886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R$ 29,13</w:t>
            </w:r>
          </w:p>
        </w:tc>
        <w:tc>
          <w:tcPr>
            <w:tcW w:w="2081" w:type="dxa"/>
            <w:vAlign w:val="center"/>
            <w:hideMark/>
          </w:tcPr>
          <w:p w14:paraId="2961D4E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R$ 14.565,00</w:t>
            </w:r>
          </w:p>
        </w:tc>
      </w:tr>
      <w:tr w:rsidR="009717E0" w:rsidRPr="006C653A" w14:paraId="44DB42E9" w14:textId="77777777" w:rsidTr="00F072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6E72D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33</w:t>
            </w:r>
          </w:p>
        </w:tc>
        <w:tc>
          <w:tcPr>
            <w:tcW w:w="5287" w:type="dxa"/>
            <w:vAlign w:val="center"/>
            <w:hideMark/>
          </w:tcPr>
          <w:p w14:paraId="4B4F9505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Style w:val="Forte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Colírio Fluoresceína 1% 3ml</w:t>
            </w:r>
            <w:r w:rsidRPr="006C653A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 Solução oftálmica estéril indicada para diagnóstico de ceratites, úlceras de córnea e lesões na conjuntiva. ocular. Contém 10 mg/mL de fluoresceína sódica em veículo com cloreto de sódio, tiomersal e água purificada. Uso tópico exclusivamente sob orientação médica.</w:t>
            </w:r>
          </w:p>
        </w:tc>
        <w:tc>
          <w:tcPr>
            <w:tcW w:w="1529" w:type="dxa"/>
            <w:vAlign w:val="center"/>
            <w:hideMark/>
          </w:tcPr>
          <w:p w14:paraId="4714BB68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10 Unidades</w:t>
            </w:r>
          </w:p>
        </w:tc>
        <w:tc>
          <w:tcPr>
            <w:tcW w:w="1246" w:type="dxa"/>
            <w:vAlign w:val="center"/>
            <w:hideMark/>
          </w:tcPr>
          <w:p w14:paraId="01664F6A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R$ 42,20</w:t>
            </w:r>
          </w:p>
        </w:tc>
        <w:tc>
          <w:tcPr>
            <w:tcW w:w="2081" w:type="dxa"/>
            <w:vAlign w:val="center"/>
            <w:hideMark/>
          </w:tcPr>
          <w:p w14:paraId="4D0145B0" w14:textId="77777777" w:rsidR="009717E0" w:rsidRPr="006C653A" w:rsidRDefault="009717E0" w:rsidP="00F07241">
            <w:pPr>
              <w:rPr>
                <w:rFonts w:eastAsia="Times New Roman" w:cstheme="minorHAnsi"/>
                <w:sz w:val="20"/>
                <w:szCs w:val="20"/>
              </w:rPr>
            </w:pPr>
            <w:r w:rsidRPr="006C653A">
              <w:rPr>
                <w:rFonts w:eastAsia="Times New Roman" w:cstheme="minorHAnsi"/>
                <w:sz w:val="20"/>
                <w:szCs w:val="20"/>
              </w:rPr>
              <w:t>R$ 422,00</w:t>
            </w:r>
          </w:p>
        </w:tc>
      </w:tr>
    </w:tbl>
    <w:p w14:paraId="5FE2DA11" w14:textId="77777777" w:rsidR="00AA22E6" w:rsidRPr="00804013" w:rsidRDefault="00AA22E6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057C586D" w14:textId="77777777" w:rsidR="002863B6" w:rsidRPr="00804013" w:rsidRDefault="002863B6" w:rsidP="00073BE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62EF933" w14:textId="1CD4A834" w:rsidR="00296FB7" w:rsidRPr="00804013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lastRenderedPageBreak/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1C6B8DF7" w:rsidR="00EF78A5" w:rsidRPr="00804013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9717E0">
        <w:rPr>
          <w:rFonts w:eastAsia="Arial MT" w:cstheme="minorHAnsi"/>
          <w:sz w:val="24"/>
          <w:szCs w:val="24"/>
          <w:lang w:val="pt-PT" w:eastAsia="en-US"/>
        </w:rPr>
        <w:t xml:space="preserve">23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804013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161466" w14:textId="77777777" w:rsidR="00875ACC" w:rsidRPr="00804013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7777777" w:rsidR="00EC30C0" w:rsidRPr="00804013" w:rsidRDefault="00EC30C0" w:rsidP="00073BE0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6B07A3DE" w14:textId="77777777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Jainara Nordio Soares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73BE0"/>
    <w:rsid w:val="000B6E60"/>
    <w:rsid w:val="000D5575"/>
    <w:rsid w:val="000E2FD1"/>
    <w:rsid w:val="000E33CB"/>
    <w:rsid w:val="00106F24"/>
    <w:rsid w:val="0012292B"/>
    <w:rsid w:val="0013048C"/>
    <w:rsid w:val="00175399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743A7"/>
    <w:rsid w:val="002863B6"/>
    <w:rsid w:val="00296645"/>
    <w:rsid w:val="00296FB7"/>
    <w:rsid w:val="002B13A2"/>
    <w:rsid w:val="002C0AAE"/>
    <w:rsid w:val="002C65E9"/>
    <w:rsid w:val="002D274D"/>
    <w:rsid w:val="003229FC"/>
    <w:rsid w:val="00331BF1"/>
    <w:rsid w:val="003376B7"/>
    <w:rsid w:val="00340DDE"/>
    <w:rsid w:val="00363A13"/>
    <w:rsid w:val="003842E2"/>
    <w:rsid w:val="0038667D"/>
    <w:rsid w:val="003901EA"/>
    <w:rsid w:val="00394270"/>
    <w:rsid w:val="003C10C6"/>
    <w:rsid w:val="003E6960"/>
    <w:rsid w:val="003F18CB"/>
    <w:rsid w:val="00421A21"/>
    <w:rsid w:val="004226FB"/>
    <w:rsid w:val="0043356F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D1D08"/>
    <w:rsid w:val="005E36A4"/>
    <w:rsid w:val="0060272D"/>
    <w:rsid w:val="0060303F"/>
    <w:rsid w:val="0060436F"/>
    <w:rsid w:val="00634489"/>
    <w:rsid w:val="00634E22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64B6C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04013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4897"/>
    <w:rsid w:val="00942DAA"/>
    <w:rsid w:val="009436B3"/>
    <w:rsid w:val="009717E0"/>
    <w:rsid w:val="009839FE"/>
    <w:rsid w:val="009B6F56"/>
    <w:rsid w:val="009D5A2B"/>
    <w:rsid w:val="009E43C3"/>
    <w:rsid w:val="00A0236A"/>
    <w:rsid w:val="00A056FF"/>
    <w:rsid w:val="00A07622"/>
    <w:rsid w:val="00A140AE"/>
    <w:rsid w:val="00A203C0"/>
    <w:rsid w:val="00A41E3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D670A"/>
    <w:rsid w:val="00CE2700"/>
    <w:rsid w:val="00D25C1C"/>
    <w:rsid w:val="00D27665"/>
    <w:rsid w:val="00D5554C"/>
    <w:rsid w:val="00D626A4"/>
    <w:rsid w:val="00D6273F"/>
    <w:rsid w:val="00DB1FF8"/>
    <w:rsid w:val="00DE3412"/>
    <w:rsid w:val="00DF79F2"/>
    <w:rsid w:val="00E047B2"/>
    <w:rsid w:val="00E15465"/>
    <w:rsid w:val="00E51A01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E1429"/>
    <w:rsid w:val="00EF3A1D"/>
    <w:rsid w:val="00EF78A5"/>
    <w:rsid w:val="00F02707"/>
    <w:rsid w:val="00F067E8"/>
    <w:rsid w:val="00F2293A"/>
    <w:rsid w:val="00F25DF6"/>
    <w:rsid w:val="00F46550"/>
    <w:rsid w:val="00F714A9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1071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2025-09-23T19:46:00Z</dcterms:created>
  <dcterms:modified xsi:type="dcterms:W3CDTF">2025-09-23T19:49:00Z</dcterms:modified>
</cp:coreProperties>
</file>