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26A5BAC4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</w:t>
      </w:r>
      <w:r w:rsidR="004B5C6C">
        <w:rPr>
          <w:rFonts w:ascii="Calibri" w:hAnsi="Calibri" w:cs="Calibri"/>
          <w:b/>
          <w:sz w:val="24"/>
          <w:szCs w:val="24"/>
        </w:rPr>
        <w:t>2</w:t>
      </w:r>
      <w:r w:rsidR="00456B8B">
        <w:rPr>
          <w:rFonts w:ascii="Calibri" w:hAnsi="Calibri" w:cs="Calibri"/>
          <w:b/>
          <w:sz w:val="24"/>
          <w:szCs w:val="24"/>
        </w:rPr>
        <w:t>1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E5210F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E5210F" w:rsidRPr="00AE3CBE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7E9B1EF9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3CBE">
              <w:rPr>
                <w:rFonts w:ascii="Calibri" w:hAnsi="Calibri" w:cs="Calibri"/>
                <w:sz w:val="18"/>
                <w:szCs w:val="18"/>
              </w:rPr>
              <w:t>MÓVEIS EM MDF - PROJETO, CONFECÇÃO, ENTREGA E INSTALAÇÃO DE MÓVEIS PLANEJADOS POR M². OS MÓVEIS DEVERÃO SER CONFECCIONADOS EM MADEIRA MDF (MEDIUM DENSITY FIBERBOARD) COM, NO MÍNIMO, 15 MM DE ESPESSURA, REVESTIDA EM LAMINADO MELANÍMICO DE BAIXA PRESSÃO TEXTURIZADO EM AMBAS AS FAIXAS. COR A SER DEFINIDA. TODOS OS COMPONENTES E ESTRUTURAS NECESSÁRIAS AO MÓVEL (FITA BORDA, CORREDIÇAS, DOBRADIÇAS, PUXADORES, PÉS, RODAS, ESTRUTURAS METÁLICAS, ETC) FICARÃO A CARGO DO LICITANTE VENCEDOR E DEVERÃO ESTAR INCLUSOS NA CONFECÇÃO DOS MÓVEIS PLANEJADOS. TODOS OS MÓVEIS CONFECCIONADOS DEVERÃO SEGUIR AS DIRETRIZES E AS RECOMENDAÇÕES DAS NORMAS REGULAMENTADORAS - ERGONOMIA. DEPOIS DE CONFECCIONADOS, OS MÓVEIS DEVERÃO SER ENTREGUES E INSTALADOS NOS LOCAIS PREVIAMENTE INFORMADOS PELA SECRETARIA SOLICITANTE. O VALOR DO METRO QUADRADO DEVERÁ ENGLOBAR OS CUSTOS NECESSÁRIOS ÀS ETAPAS PROJETO; CONFECÇÃO; ENTREGA E INSTALAÇÃO DOS MÓVEIS PLANEJADOS.</w:t>
            </w:r>
          </w:p>
        </w:tc>
        <w:tc>
          <w:tcPr>
            <w:tcW w:w="605" w:type="dxa"/>
            <w:vAlign w:val="center"/>
          </w:tcPr>
          <w:p w14:paraId="65B068CC" w14:textId="4055EA92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3CBE">
              <w:rPr>
                <w:rFonts w:ascii="Calibri" w:hAnsi="Calibri" w:cs="Calibri"/>
                <w:sz w:val="18"/>
                <w:szCs w:val="18"/>
              </w:rPr>
              <w:t>M²</w:t>
            </w:r>
          </w:p>
        </w:tc>
        <w:tc>
          <w:tcPr>
            <w:tcW w:w="774" w:type="dxa"/>
            <w:vAlign w:val="center"/>
          </w:tcPr>
          <w:p w14:paraId="3BB134C6" w14:textId="4B7DF045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3CBE">
              <w:rPr>
                <w:rFonts w:ascii="Calibri" w:hAnsi="Calibri" w:cs="Calibri"/>
                <w:sz w:val="18"/>
                <w:szCs w:val="18"/>
              </w:rPr>
              <w:t>3.000</w:t>
            </w:r>
          </w:p>
        </w:tc>
        <w:tc>
          <w:tcPr>
            <w:tcW w:w="1406" w:type="dxa"/>
            <w:vAlign w:val="center"/>
          </w:tcPr>
          <w:p w14:paraId="18426188" w14:textId="11186679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R$ </w:t>
            </w:r>
            <w:r w:rsidRPr="00AE3CBE">
              <w:rPr>
                <w:rFonts w:ascii="Calibri" w:hAnsi="Calibri" w:cs="Calibri"/>
                <w:sz w:val="18"/>
                <w:szCs w:val="18"/>
              </w:rPr>
              <w:t>575,49</w:t>
            </w:r>
          </w:p>
        </w:tc>
      </w:tr>
      <w:tr w:rsidR="00E5210F" w:rsidRPr="002A66B0" w14:paraId="59472FD8" w14:textId="77777777" w:rsidTr="004350F9">
        <w:tc>
          <w:tcPr>
            <w:tcW w:w="703" w:type="dxa"/>
            <w:shd w:val="clear" w:color="auto" w:fill="auto"/>
            <w:vAlign w:val="bottom"/>
          </w:tcPr>
          <w:p w14:paraId="50BF6110" w14:textId="6307440B" w:rsidR="00E5210F" w:rsidRPr="00AE3CBE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8" w:type="dxa"/>
            <w:vAlign w:val="center"/>
          </w:tcPr>
          <w:p w14:paraId="58FB7F0C" w14:textId="12FAE7AE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1F1F1F"/>
                <w:sz w:val="18"/>
                <w:szCs w:val="18"/>
              </w:rPr>
              <w:t>MÓVEIS EM MADEIRA DE CEDRO, PEROBA MOGNO OU OUTRA DE IGUAL QUALIDADE. O PROJETO, CONFECÇÃO, ENTREGA E INSTALAÇÃO DE MÓVEIS PLANEJADOS POR M². NO MÍNIMO 18 MM DE ESPESSURA. TODOS OS COMPONENTES, ACABAMENTOS E ESTRUTURAS NECESSÁRIAS AO MÓVEL (VERNIZ, TINTA, ESMALTE, CORREDIÇAS, DOBRADIÇAS, PUXADORES, PÉS, RODAS, ESTRUTURAS METÁLICAS, ETC) FICARÃO A CARGO DO LICITANTE VENCEDOR E DEVERÃO ESTAR INCLUSOS NA CONFECÇÃO DOS MÓVEIS TODOS OS MÓVEIS CONFECCIONADOS DEVERÃO SEGUIR AS DIRETRIZES E AS RECOMENDAÇÕES DAS NORMAS REGULAMENTADORAS - ERGONOMIA. DEPOIS DE CONFECCIONADOS, OS MÓVEIS DEVERÃO SER ENTREGUES E INSTALADOS NOS LOCAIS PREVIAMENTE INFORMADOS PELA SECRETARIA SOLICITANTE. O VALOR DO METRO QUADRADO DEVERÁ ENGLOBAR OS CUSTOS NECESSÁRIOS ÀS ETAPAS PROJETO; CONFECÇÃO; ENTREGA E INSTALAÇÃO DOS MÓVEIS PLANEJADOS</w:t>
            </w:r>
          </w:p>
        </w:tc>
        <w:tc>
          <w:tcPr>
            <w:tcW w:w="605" w:type="dxa"/>
          </w:tcPr>
          <w:p w14:paraId="450BA85C" w14:textId="77777777" w:rsidR="00E5210F" w:rsidRPr="00AE3CBE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89967D" w14:textId="77777777" w:rsidR="00AE3CBE" w:rsidRPr="00AE3CBE" w:rsidRDefault="00AE3CBE" w:rsidP="00AE3C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05C2E0" w14:textId="77777777" w:rsidR="00AE3CBE" w:rsidRPr="00AE3CBE" w:rsidRDefault="00AE3CBE" w:rsidP="00AE3C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45E034" w14:textId="5DA0CE1E" w:rsidR="00AE3CBE" w:rsidRPr="00AE3CBE" w:rsidRDefault="00AE3CBE" w:rsidP="00AE3CBE">
            <w:pPr>
              <w:rPr>
                <w:rFonts w:ascii="Calibri" w:hAnsi="Calibri" w:cs="Calibri"/>
                <w:sz w:val="18"/>
                <w:szCs w:val="18"/>
              </w:rPr>
            </w:pPr>
            <w:r w:rsidRPr="00AE3CBE">
              <w:rPr>
                <w:rFonts w:ascii="Calibri" w:hAnsi="Calibri" w:cs="Calibri"/>
                <w:sz w:val="18"/>
                <w:szCs w:val="18"/>
              </w:rPr>
              <w:t>M²</w:t>
            </w:r>
          </w:p>
        </w:tc>
        <w:tc>
          <w:tcPr>
            <w:tcW w:w="774" w:type="dxa"/>
            <w:vAlign w:val="center"/>
          </w:tcPr>
          <w:p w14:paraId="6AB6F37E" w14:textId="26DD4B5D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1F1F1F"/>
                <w:sz w:val="18"/>
                <w:szCs w:val="18"/>
              </w:rPr>
              <w:t>400</w:t>
            </w:r>
          </w:p>
        </w:tc>
        <w:tc>
          <w:tcPr>
            <w:tcW w:w="1406" w:type="dxa"/>
            <w:vAlign w:val="center"/>
          </w:tcPr>
          <w:p w14:paraId="07A8295B" w14:textId="2EB35C9F" w:rsidR="00E5210F" w:rsidRPr="00AE3CBE" w:rsidRDefault="00AE3CBE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 xml:space="preserve">R$ </w:t>
            </w:r>
            <w:r w:rsidRPr="00AE3CBE">
              <w:rPr>
                <w:rFonts w:ascii="Calibri" w:hAnsi="Calibri" w:cs="Calibri"/>
                <w:color w:val="1F1F1F"/>
                <w:sz w:val="18"/>
                <w:szCs w:val="18"/>
              </w:rPr>
              <w:t>1.300</w:t>
            </w:r>
            <w:r>
              <w:rPr>
                <w:rFonts w:ascii="Calibri" w:hAnsi="Calibri" w:cs="Calibri"/>
                <w:color w:val="1F1F1F"/>
                <w:sz w:val="18"/>
                <w:szCs w:val="18"/>
              </w:rPr>
              <w:t>,00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lastRenderedPageBreak/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1EB3CADC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AE3CBE">
        <w:rPr>
          <w:rFonts w:ascii="Calibri" w:eastAsia="Arial MT" w:hAnsi="Calibri" w:cs="Calibri"/>
          <w:sz w:val="24"/>
          <w:szCs w:val="24"/>
          <w:lang w:val="pt-PT" w:eastAsia="en-US"/>
        </w:rPr>
        <w:t>8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B3759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376B7"/>
    <w:rsid w:val="00340DDE"/>
    <w:rsid w:val="00361104"/>
    <w:rsid w:val="00363A13"/>
    <w:rsid w:val="003842E2"/>
    <w:rsid w:val="00394270"/>
    <w:rsid w:val="003C10C6"/>
    <w:rsid w:val="003F18CB"/>
    <w:rsid w:val="00407483"/>
    <w:rsid w:val="00421A21"/>
    <w:rsid w:val="004226FB"/>
    <w:rsid w:val="0043356F"/>
    <w:rsid w:val="00456B8B"/>
    <w:rsid w:val="0046448D"/>
    <w:rsid w:val="004A634A"/>
    <w:rsid w:val="004B192C"/>
    <w:rsid w:val="004B2317"/>
    <w:rsid w:val="004B5C6C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E3CBE"/>
    <w:rsid w:val="00AF195E"/>
    <w:rsid w:val="00AF6C9B"/>
    <w:rsid w:val="00B057C7"/>
    <w:rsid w:val="00B06503"/>
    <w:rsid w:val="00B1534B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B1FF8"/>
    <w:rsid w:val="00DF79F2"/>
    <w:rsid w:val="00E047B2"/>
    <w:rsid w:val="00E15465"/>
    <w:rsid w:val="00E51FD0"/>
    <w:rsid w:val="00E5210F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2025-03-18T19:05:00Z</dcterms:created>
  <dcterms:modified xsi:type="dcterms:W3CDTF">2025-03-18T19:07:00Z</dcterms:modified>
</cp:coreProperties>
</file>